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17DCF" w14:textId="59837278" w:rsidR="00D5717D" w:rsidRPr="00D5717D" w:rsidRDefault="00F338C5" w:rsidP="00D5717D">
      <w:pPr>
        <w:rPr>
          <w:b/>
          <w:bCs/>
        </w:rPr>
      </w:pPr>
      <w:r>
        <w:rPr>
          <w:b/>
          <w:bCs/>
        </w:rPr>
        <w:t>(</w:t>
      </w:r>
      <w:r w:rsidR="00D5717D" w:rsidRPr="00D5717D">
        <w:rPr>
          <w:b/>
          <w:bCs/>
        </w:rPr>
        <w:t>Housing Provider Letterhead</w:t>
      </w:r>
      <w:r>
        <w:rPr>
          <w:b/>
          <w:bCs/>
        </w:rPr>
        <w:t>)</w:t>
      </w:r>
    </w:p>
    <w:p w14:paraId="01EB6E4E" w14:textId="46C578BC" w:rsidR="00D5717D" w:rsidRDefault="00F338C5" w:rsidP="00D5717D">
      <w:r>
        <w:t>Date</w:t>
      </w:r>
    </w:p>
    <w:p w14:paraId="75633526" w14:textId="6FA3EE03" w:rsidR="00F338C5" w:rsidRDefault="00F338C5" w:rsidP="00D5717D">
      <w:r>
        <w:t>Name</w:t>
      </w:r>
    </w:p>
    <w:p w14:paraId="2C6D8B88" w14:textId="623136EB" w:rsidR="00F338C5" w:rsidRDefault="00F338C5" w:rsidP="00D5717D">
      <w:r>
        <w:t>Address</w:t>
      </w:r>
    </w:p>
    <w:p w14:paraId="556FFDD7" w14:textId="77777777" w:rsidR="00F338C5" w:rsidRDefault="00F338C5" w:rsidP="00D5717D"/>
    <w:p w14:paraId="32651539" w14:textId="03F6DCE8" w:rsidR="00F338C5" w:rsidRPr="00F338C5" w:rsidRDefault="00F338C5" w:rsidP="00D5717D">
      <w:pPr>
        <w:rPr>
          <w:b/>
          <w:bCs/>
          <w:u w:val="single"/>
        </w:rPr>
      </w:pPr>
      <w:r w:rsidRPr="00F338C5">
        <w:rPr>
          <w:b/>
          <w:bCs/>
          <w:u w:val="single"/>
        </w:rPr>
        <w:t>Re: Transfer to a smaller unit</w:t>
      </w:r>
    </w:p>
    <w:p w14:paraId="3FF36068" w14:textId="77777777" w:rsidR="00D5717D" w:rsidRDefault="00D5717D" w:rsidP="00D5717D"/>
    <w:p w14:paraId="76C646DA" w14:textId="77777777" w:rsidR="00D5717D" w:rsidRDefault="00D5717D" w:rsidP="00D5717D">
      <w:r>
        <w:t>Dear (Insert name of tenant/member),</w:t>
      </w:r>
    </w:p>
    <w:p w14:paraId="66DE566A" w14:textId="13A94FCE" w:rsidR="00D5717D" w:rsidRDefault="00D5717D" w:rsidP="00F338C5">
      <w:pPr>
        <w:jc w:val="both"/>
      </w:pPr>
      <w:r>
        <w:t>This notice informs you that your household is living in a unit larger than what is permitted under the Region of Peel’s local Occupancy Standards.</w:t>
      </w:r>
      <w:r w:rsidR="00F338C5">
        <w:t xml:space="preserve"> </w:t>
      </w:r>
      <w:r>
        <w:t>This means</w:t>
      </w:r>
      <w:r w:rsidR="00F338C5">
        <w:t xml:space="preserve"> that</w:t>
      </w:r>
      <w:r>
        <w:t xml:space="preserve"> your household is </w:t>
      </w:r>
      <w:proofErr w:type="spellStart"/>
      <w:r>
        <w:t>overhoused</w:t>
      </w:r>
      <w:proofErr w:type="spellEnd"/>
      <w:r w:rsidR="00F338C5">
        <w:t>,</w:t>
      </w:r>
      <w:r>
        <w:t xml:space="preserve"> and to remain eligible for rent geared to income (RGI) assistance you and your household are required to:</w:t>
      </w:r>
    </w:p>
    <w:p w14:paraId="374191EB" w14:textId="77777777" w:rsidR="00F338C5" w:rsidRDefault="00F338C5" w:rsidP="00F338C5">
      <w:pPr>
        <w:jc w:val="both"/>
      </w:pPr>
    </w:p>
    <w:p w14:paraId="30690BC3" w14:textId="77777777" w:rsidR="00F338C5" w:rsidRDefault="00D5717D" w:rsidP="00F338C5">
      <w:pPr>
        <w:pStyle w:val="ListParagraph"/>
        <w:numPr>
          <w:ilvl w:val="0"/>
          <w:numId w:val="1"/>
        </w:numPr>
        <w:jc w:val="both"/>
      </w:pPr>
      <w:r>
        <w:t xml:space="preserve">Move to an </w:t>
      </w:r>
      <w:proofErr w:type="gramStart"/>
      <w:r>
        <w:t>appropriate</w:t>
      </w:r>
      <w:proofErr w:type="gramEnd"/>
      <w:r>
        <w:t xml:space="preserve"> sized unit for your household composition.</w:t>
      </w:r>
    </w:p>
    <w:p w14:paraId="4EA4216E" w14:textId="5A757C13" w:rsidR="00D5717D" w:rsidRDefault="00F338C5" w:rsidP="00F338C5">
      <w:pPr>
        <w:pStyle w:val="ListParagraph"/>
        <w:numPr>
          <w:ilvl w:val="0"/>
          <w:numId w:val="1"/>
        </w:numPr>
        <w:jc w:val="both"/>
      </w:pPr>
      <w:r>
        <w:t xml:space="preserve">If the </w:t>
      </w:r>
      <w:proofErr w:type="gramStart"/>
      <w:r>
        <w:t>appropriate</w:t>
      </w:r>
      <w:proofErr w:type="gramEnd"/>
      <w:r>
        <w:t xml:space="preserve"> sized unit is not currently available in your building, you have been</w:t>
      </w:r>
      <w:r w:rsidR="00D5717D">
        <w:t xml:space="preserve"> added to </w:t>
      </w:r>
      <w:r>
        <w:t>the</w:t>
      </w:r>
      <w:r w:rsidR="00D5717D">
        <w:t xml:space="preserve"> internal transfer list with a priority status.</w:t>
      </w:r>
    </w:p>
    <w:p w14:paraId="6208FDE2" w14:textId="77777777" w:rsidR="00D5717D" w:rsidRDefault="00D5717D" w:rsidP="00F338C5">
      <w:pPr>
        <w:jc w:val="both"/>
      </w:pPr>
    </w:p>
    <w:p w14:paraId="552DB974" w14:textId="01AB7257" w:rsidR="00F338C5" w:rsidRPr="00F338C5" w:rsidRDefault="00F338C5" w:rsidP="00F338C5">
      <w:pPr>
        <w:jc w:val="both"/>
        <w:rPr>
          <w:b/>
          <w:bCs/>
        </w:rPr>
      </w:pPr>
      <w:r>
        <w:rPr>
          <w:b/>
          <w:bCs/>
        </w:rPr>
        <w:t>Criteria:</w:t>
      </w:r>
    </w:p>
    <w:p w14:paraId="0E00B61C" w14:textId="43245BD4" w:rsidR="00D5717D" w:rsidRDefault="00F338C5" w:rsidP="00F338C5">
      <w:pPr>
        <w:pStyle w:val="ListParagraph"/>
        <w:numPr>
          <w:ilvl w:val="0"/>
          <w:numId w:val="2"/>
        </w:numPr>
        <w:jc w:val="both"/>
      </w:pPr>
      <w:r>
        <w:t>You a</w:t>
      </w:r>
      <w:r w:rsidR="00D5717D">
        <w:t xml:space="preserve">re entitled to receive one offer of housing in total for an </w:t>
      </w:r>
      <w:proofErr w:type="gramStart"/>
      <w:r w:rsidR="00D5717D">
        <w:t>appropriate</w:t>
      </w:r>
      <w:proofErr w:type="gramEnd"/>
      <w:r w:rsidR="00D5717D">
        <w:t xml:space="preserve"> sized unit while on the internal transfer list.</w:t>
      </w:r>
    </w:p>
    <w:p w14:paraId="44A64146" w14:textId="1EEC8A18" w:rsidR="00D5717D" w:rsidRDefault="00F338C5" w:rsidP="00F338C5">
      <w:pPr>
        <w:pStyle w:val="ListParagraph"/>
        <w:numPr>
          <w:ilvl w:val="0"/>
          <w:numId w:val="2"/>
        </w:numPr>
        <w:jc w:val="both"/>
      </w:pPr>
      <w:r>
        <w:t>You c</w:t>
      </w:r>
      <w:r w:rsidR="00D5717D">
        <w:t xml:space="preserve">annot be made ineligible for RGI within the first 12 months following the date you are notified of being </w:t>
      </w:r>
      <w:proofErr w:type="spellStart"/>
      <w:r w:rsidR="00D5717D">
        <w:t>overhoused</w:t>
      </w:r>
      <w:proofErr w:type="spellEnd"/>
      <w:r w:rsidR="00D5717D">
        <w:t xml:space="preserve">, </w:t>
      </w:r>
      <w:proofErr w:type="gramStart"/>
      <w:r w:rsidR="00D5717D">
        <w:t>but,</w:t>
      </w:r>
      <w:proofErr w:type="gramEnd"/>
      <w:r w:rsidR="00D5717D">
        <w:t xml:space="preserve"> you will be deemed ineligible for RGI the 1st day of the 13th month if you</w:t>
      </w:r>
      <w:r>
        <w:t xml:space="preserve"> </w:t>
      </w:r>
      <w:r w:rsidR="00D5717D">
        <w:t>refus</w:t>
      </w:r>
      <w:r>
        <w:t>e</w:t>
      </w:r>
      <w:r w:rsidR="00D5717D">
        <w:t xml:space="preserve"> one offer of housing within the first 12 months</w:t>
      </w:r>
      <w:r>
        <w:t>.</w:t>
      </w:r>
    </w:p>
    <w:p w14:paraId="0C32C3C4" w14:textId="77777777" w:rsidR="00F338C5" w:rsidRDefault="00F338C5" w:rsidP="00F338C5">
      <w:pPr>
        <w:jc w:val="both"/>
      </w:pPr>
    </w:p>
    <w:p w14:paraId="799CA17A" w14:textId="38D8E992" w:rsidR="00F338C5" w:rsidRDefault="00F338C5" w:rsidP="00F338C5">
      <w:pPr>
        <w:jc w:val="both"/>
      </w:pPr>
      <w:r>
        <w:t xml:space="preserve">If you disagree with this decision, you have the right to submit a Service Manager Appeal to the Region of Peel within 30 days: </w:t>
      </w:r>
      <w:hyperlink r:id="rId5" w:history="1">
        <w:r w:rsidRPr="00FB4DDC">
          <w:rPr>
            <w:rStyle w:val="Hyperlink"/>
          </w:rPr>
          <w:t>https://peelregion.ca/sites/default/files/2024-04/service-manager-appeal-request.pdf</w:t>
        </w:r>
      </w:hyperlink>
    </w:p>
    <w:p w14:paraId="71F5B3C1" w14:textId="57B68666" w:rsidR="00D5717D" w:rsidRDefault="00F338C5" w:rsidP="00F338C5">
      <w:pPr>
        <w:jc w:val="both"/>
      </w:pPr>
      <w:r>
        <w:t>If you have any questions. Please contact your on-site office</w:t>
      </w:r>
      <w:r w:rsidR="00D5717D">
        <w:t>.</w:t>
      </w:r>
    </w:p>
    <w:p w14:paraId="79FDE2AE" w14:textId="77777777" w:rsidR="00D5717D" w:rsidRDefault="00D5717D" w:rsidP="00D5717D"/>
    <w:p w14:paraId="1BEE18E3" w14:textId="77777777" w:rsidR="00D5717D" w:rsidRDefault="00D5717D" w:rsidP="00D5717D">
      <w:r>
        <w:t>Sincerely,</w:t>
      </w:r>
    </w:p>
    <w:p w14:paraId="183D70B1" w14:textId="77777777" w:rsidR="00D5717D" w:rsidRDefault="00D5717D" w:rsidP="00D5717D"/>
    <w:p w14:paraId="1AA0AF3C" w14:textId="081900EF" w:rsidR="00FA64FD" w:rsidRPr="00F338C5" w:rsidRDefault="00D5717D" w:rsidP="00D5717D">
      <w:pPr>
        <w:rPr>
          <w:b/>
          <w:bCs/>
        </w:rPr>
      </w:pPr>
      <w:r w:rsidRPr="00F338C5">
        <w:rPr>
          <w:b/>
          <w:bCs/>
        </w:rPr>
        <w:t>(insert name of housing provider)</w:t>
      </w:r>
    </w:p>
    <w:sectPr w:rsidR="00FA64FD" w:rsidRPr="00F33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84F"/>
    <w:multiLevelType w:val="hybridMultilevel"/>
    <w:tmpl w:val="B942B7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F00"/>
    <w:multiLevelType w:val="hybridMultilevel"/>
    <w:tmpl w:val="A0D830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73107">
    <w:abstractNumId w:val="0"/>
  </w:num>
  <w:num w:numId="2" w16cid:durableId="148415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7D"/>
    <w:rsid w:val="00575295"/>
    <w:rsid w:val="00CB79D0"/>
    <w:rsid w:val="00D5717D"/>
    <w:rsid w:val="00F338C5"/>
    <w:rsid w:val="00FA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16ABB"/>
  <w15:chartTrackingRefBased/>
  <w15:docId w15:val="{26754CC9-875D-49C9-84F2-82BA9484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elregion.ca/sites/default/files/2024-04/service-manager-appeal-reque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Laura</dc:creator>
  <cp:keywords/>
  <dc:description/>
  <cp:lastModifiedBy>Metcalf, Kristen</cp:lastModifiedBy>
  <cp:revision>2</cp:revision>
  <dcterms:created xsi:type="dcterms:W3CDTF">2025-03-19T13:57:00Z</dcterms:created>
  <dcterms:modified xsi:type="dcterms:W3CDTF">2025-03-19T13:57:00Z</dcterms:modified>
</cp:coreProperties>
</file>