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6C01E" w14:textId="66475EF1" w:rsidR="001B37F0" w:rsidRDefault="001B37F0" w:rsidP="001B37F0">
      <w:pPr>
        <w:pStyle w:val="BodyText"/>
        <w:tabs>
          <w:tab w:val="left" w:pos="2400"/>
        </w:tabs>
        <w:rPr>
          <w:rFonts w:ascii="Times New Roman"/>
          <w:sz w:val="20"/>
          <w:szCs w:val="20"/>
        </w:rPr>
      </w:pPr>
      <w:r>
        <w:rPr>
          <w:noProof/>
        </w:rPr>
        <mc:AlternateContent>
          <mc:Choice Requires="wps">
            <w:drawing>
              <wp:anchor distT="0" distB="0" distL="0" distR="0" simplePos="0" relativeHeight="251658242" behindDoc="1" locked="0" layoutInCell="1" allowOverlap="1" wp14:anchorId="596E53A8" wp14:editId="0038DD9A">
                <wp:simplePos x="0" y="0"/>
                <wp:positionH relativeFrom="page">
                  <wp:posOffset>5530850</wp:posOffset>
                </wp:positionH>
                <wp:positionV relativeFrom="page">
                  <wp:posOffset>431800</wp:posOffset>
                </wp:positionV>
                <wp:extent cx="1786890" cy="9191625"/>
                <wp:effectExtent l="0" t="0" r="3810" b="9525"/>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6890" cy="9191625"/>
                        </a:xfrm>
                        <a:custGeom>
                          <a:avLst/>
                          <a:gdLst/>
                          <a:ahLst/>
                          <a:cxnLst/>
                          <a:rect l="l" t="t" r="r" b="b"/>
                          <a:pathLst>
                            <a:path w="2539365" h="9144000">
                              <a:moveTo>
                                <a:pt x="2539077" y="0"/>
                              </a:moveTo>
                              <a:lnTo>
                                <a:pt x="277159" y="0"/>
                              </a:lnTo>
                              <a:lnTo>
                                <a:pt x="276465" y="999"/>
                              </a:lnTo>
                              <a:lnTo>
                                <a:pt x="251783" y="38745"/>
                              </a:lnTo>
                              <a:lnTo>
                                <a:pt x="228164" y="77153"/>
                              </a:lnTo>
                              <a:lnTo>
                                <a:pt x="205621" y="116199"/>
                              </a:lnTo>
                              <a:lnTo>
                                <a:pt x="184169" y="155858"/>
                              </a:lnTo>
                              <a:lnTo>
                                <a:pt x="163820" y="196105"/>
                              </a:lnTo>
                              <a:lnTo>
                                <a:pt x="144591" y="236917"/>
                              </a:lnTo>
                              <a:lnTo>
                                <a:pt x="126494" y="278269"/>
                              </a:lnTo>
                              <a:lnTo>
                                <a:pt x="109545" y="320136"/>
                              </a:lnTo>
                              <a:lnTo>
                                <a:pt x="93756" y="362494"/>
                              </a:lnTo>
                              <a:lnTo>
                                <a:pt x="79143" y="405319"/>
                              </a:lnTo>
                              <a:lnTo>
                                <a:pt x="65719" y="448585"/>
                              </a:lnTo>
                              <a:lnTo>
                                <a:pt x="53498" y="492268"/>
                              </a:lnTo>
                              <a:lnTo>
                                <a:pt x="42495" y="536345"/>
                              </a:lnTo>
                              <a:lnTo>
                                <a:pt x="32724" y="580790"/>
                              </a:lnTo>
                              <a:lnTo>
                                <a:pt x="24198" y="625579"/>
                              </a:lnTo>
                              <a:lnTo>
                                <a:pt x="16933" y="670687"/>
                              </a:lnTo>
                              <a:lnTo>
                                <a:pt x="10941" y="716091"/>
                              </a:lnTo>
                              <a:lnTo>
                                <a:pt x="6238" y="761765"/>
                              </a:lnTo>
                              <a:lnTo>
                                <a:pt x="2837" y="807685"/>
                              </a:lnTo>
                              <a:lnTo>
                                <a:pt x="753" y="853827"/>
                              </a:lnTo>
                              <a:lnTo>
                                <a:pt x="0" y="900166"/>
                              </a:lnTo>
                              <a:lnTo>
                                <a:pt x="591" y="946677"/>
                              </a:lnTo>
                              <a:lnTo>
                                <a:pt x="2541" y="993337"/>
                              </a:lnTo>
                              <a:lnTo>
                                <a:pt x="5864" y="1040120"/>
                              </a:lnTo>
                              <a:lnTo>
                                <a:pt x="10574" y="1087003"/>
                              </a:lnTo>
                              <a:lnTo>
                                <a:pt x="16686" y="1133960"/>
                              </a:lnTo>
                              <a:lnTo>
                                <a:pt x="24213" y="1180968"/>
                              </a:lnTo>
                              <a:lnTo>
                                <a:pt x="33169" y="1228001"/>
                              </a:lnTo>
                              <a:lnTo>
                                <a:pt x="43569" y="1275036"/>
                              </a:lnTo>
                              <a:lnTo>
                                <a:pt x="55428" y="1322048"/>
                              </a:lnTo>
                              <a:lnTo>
                                <a:pt x="2151305" y="9144000"/>
                              </a:lnTo>
                              <a:lnTo>
                                <a:pt x="2539077" y="9144000"/>
                              </a:lnTo>
                              <a:lnTo>
                                <a:pt x="2539077" y="0"/>
                              </a:lnTo>
                              <a:close/>
                            </a:path>
                          </a:pathLst>
                        </a:custGeom>
                        <a:solidFill>
                          <a:srgbClr val="00518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D8BD" id="Freeform: Shape 2" o:spid="_x0000_s1026" style="position:absolute;margin-left:435.5pt;margin-top:34pt;width:140.7pt;height:723.7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539365,9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" path="m2539077,l277159,r-694,999l251783,38745,228164,77153r-22543,39046l184169,155858r-20349,40247l144591,236917r-18097,41352l109545,320136,93756,362494,79143,405319,65719,448585,53498,492268,42495,536345r-9771,44445l24198,625579r-7265,45108l10941,716091,6238,761765,2837,807685,753,853827,,900166r591,46511l2541,993337r3323,46783l10574,1087003r6112,46957l24213,1180968r8956,47033l43569,1275036r11859,47012l2151305,9144000r387772,l2539077,xe" fillcolor="#00518f" stroked="f">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5D109C9" wp14:editId="079DF3D5">
                <wp:simplePos x="0" y="0"/>
                <wp:positionH relativeFrom="page">
                  <wp:posOffset>462280</wp:posOffset>
                </wp:positionH>
                <wp:positionV relativeFrom="page">
                  <wp:posOffset>429895</wp:posOffset>
                </wp:positionV>
                <wp:extent cx="6858000" cy="9191625"/>
                <wp:effectExtent l="0" t="0" r="0" b="9525"/>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9191625"/>
                        </a:xfrm>
                        <a:custGeom>
                          <a:avLst/>
                          <a:gdLst/>
                          <a:ahLst/>
                          <a:cxnLst/>
                          <a:rect l="l" t="t" r="r" b="b"/>
                          <a:pathLst>
                            <a:path w="6858000" h="9144000">
                              <a:moveTo>
                                <a:pt x="6858000" y="0"/>
                              </a:moveTo>
                              <a:lnTo>
                                <a:pt x="0" y="0"/>
                              </a:lnTo>
                              <a:lnTo>
                                <a:pt x="0" y="9144000"/>
                              </a:lnTo>
                              <a:lnTo>
                                <a:pt x="6858000" y="9144000"/>
                              </a:lnTo>
                              <a:lnTo>
                                <a:pt x="6858000" y="0"/>
                              </a:lnTo>
                              <a:close/>
                            </a:path>
                          </a:pathLst>
                        </a:custGeom>
                        <a:solidFill>
                          <a:srgbClr val="0066B3"/>
                        </a:solidFill>
                      </wps:spPr>
                      <wps:txbx>
                        <w:txbxContent>
                          <w:p w14:paraId="328043B1" w14:textId="77777777" w:rsidR="001B37F0" w:rsidRDefault="001B37F0" w:rsidP="001B37F0">
                            <w:pPr>
                              <w:spacing w:before="204" w:line="218" w:lineRule="auto"/>
                              <w:ind w:left="180" w:right="269"/>
                              <w:rPr>
                                <w:rFonts w:ascii="Gill Sans MT" w:hAnsi="Gill Sans MT"/>
                                <w:b/>
                                <w:color w:val="FFFFFF"/>
                                <w:sz w:val="72"/>
                                <w:szCs w:val="72"/>
                              </w:rPr>
                            </w:pPr>
                          </w:p>
                          <w:p w14:paraId="7DB1B6C3" w14:textId="77777777" w:rsidR="001B37F0" w:rsidRDefault="001B37F0" w:rsidP="001B37F0">
                            <w:pPr>
                              <w:spacing w:before="204" w:line="218" w:lineRule="auto"/>
                              <w:ind w:left="180" w:right="269"/>
                              <w:rPr>
                                <w:rFonts w:ascii="Gill Sans MT" w:hAnsi="Gill Sans MT"/>
                                <w:b/>
                                <w:color w:val="FFFFFF"/>
                                <w:sz w:val="72"/>
                                <w:szCs w:val="72"/>
                              </w:rPr>
                            </w:pPr>
                          </w:p>
                          <w:p w14:paraId="25BD5266" w14:textId="77777777" w:rsidR="001B37F0" w:rsidRDefault="001B37F0" w:rsidP="001B37F0">
                            <w:pPr>
                              <w:spacing w:before="204" w:line="218" w:lineRule="auto"/>
                              <w:ind w:left="180" w:right="269"/>
                              <w:rPr>
                                <w:rFonts w:ascii="Gill Sans MT" w:hAnsi="Gill Sans MT"/>
                                <w:b/>
                                <w:color w:val="FFFFFF"/>
                                <w:sz w:val="72"/>
                                <w:szCs w:val="72"/>
                              </w:rPr>
                            </w:pPr>
                          </w:p>
                          <w:p w14:paraId="681FC01F" w14:textId="77777777" w:rsidR="008812D7" w:rsidRDefault="008812D7" w:rsidP="00D2617D">
                            <w:pPr>
                              <w:spacing w:before="204" w:line="257" w:lineRule="auto"/>
                              <w:ind w:left="720" w:right="2520"/>
                              <w:rPr>
                                <w:rFonts w:ascii="Gill Sans MT" w:hAnsi="Gill Sans MT"/>
                                <w:b/>
                                <w:color w:val="FFFFFF"/>
                                <w:sz w:val="72"/>
                                <w:szCs w:val="72"/>
                              </w:rPr>
                            </w:pPr>
                          </w:p>
                          <w:p w14:paraId="42E08522" w14:textId="77777777" w:rsidR="009E2511" w:rsidRDefault="009E2511" w:rsidP="00D2617D">
                            <w:pPr>
                              <w:spacing w:before="204" w:line="257" w:lineRule="auto"/>
                              <w:ind w:left="720" w:right="2520"/>
                              <w:rPr>
                                <w:rFonts w:ascii="Gill Sans MT" w:hAnsi="Gill Sans MT"/>
                                <w:b/>
                                <w:color w:val="FFFFFF"/>
                                <w:sz w:val="72"/>
                                <w:szCs w:val="72"/>
                              </w:rPr>
                            </w:pPr>
                          </w:p>
                          <w:p w14:paraId="241BA185" w14:textId="772E3628" w:rsidR="00D2617D" w:rsidRDefault="001B37F0"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t>Employee</w:t>
                            </w:r>
                            <w:r w:rsidR="00070B49">
                              <w:rPr>
                                <w:rFonts w:ascii="Gill Sans MT" w:hAnsi="Gill Sans MT"/>
                                <w:b/>
                                <w:color w:val="FFFFFF"/>
                                <w:sz w:val="72"/>
                                <w:szCs w:val="72"/>
                              </w:rPr>
                              <w:t xml:space="preserve"> FAQ</w:t>
                            </w:r>
                            <w:r>
                              <w:rPr>
                                <w:rFonts w:ascii="Gill Sans MT" w:hAnsi="Gill Sans MT"/>
                                <w:b/>
                                <w:color w:val="FFFFFF"/>
                                <w:sz w:val="72"/>
                                <w:szCs w:val="72"/>
                              </w:rPr>
                              <w:t xml:space="preserve"> </w:t>
                            </w:r>
                            <w:r w:rsidR="00D2617D">
                              <w:rPr>
                                <w:rFonts w:ascii="Gill Sans MT" w:hAnsi="Gill Sans MT"/>
                                <w:b/>
                                <w:color w:val="FFFFFF"/>
                                <w:sz w:val="72"/>
                                <w:szCs w:val="72"/>
                              </w:rPr>
                              <w:br/>
                            </w:r>
                            <w:r w:rsidR="00070B49">
                              <w:rPr>
                                <w:rFonts w:ascii="Gill Sans MT" w:hAnsi="Gill Sans MT"/>
                                <w:b/>
                                <w:color w:val="FFFFFF"/>
                                <w:sz w:val="72"/>
                                <w:szCs w:val="72"/>
                              </w:rPr>
                              <w:t xml:space="preserve">Inquiries </w:t>
                            </w:r>
                            <w:r w:rsidR="00D2617D">
                              <w:rPr>
                                <w:rFonts w:ascii="Gill Sans MT" w:hAnsi="Gill Sans MT"/>
                                <w:b/>
                                <w:color w:val="FFFFFF"/>
                                <w:sz w:val="72"/>
                                <w:szCs w:val="72"/>
                              </w:rPr>
                              <w:t xml:space="preserve">&amp; </w:t>
                            </w:r>
                            <w:r w:rsidR="00070B49">
                              <w:rPr>
                                <w:rFonts w:ascii="Gill Sans MT" w:hAnsi="Gill Sans MT"/>
                                <w:b/>
                                <w:color w:val="FFFFFF"/>
                                <w:sz w:val="72"/>
                                <w:szCs w:val="72"/>
                              </w:rPr>
                              <w:t>Re</w:t>
                            </w:r>
                            <w:r w:rsidR="009938E1">
                              <w:rPr>
                                <w:rFonts w:ascii="Gill Sans MT" w:hAnsi="Gill Sans MT"/>
                                <w:b/>
                                <w:color w:val="FFFFFF"/>
                                <w:sz w:val="72"/>
                                <w:szCs w:val="72"/>
                              </w:rPr>
                              <w:t>s</w:t>
                            </w:r>
                            <w:r w:rsidR="00070B49">
                              <w:rPr>
                                <w:rFonts w:ascii="Gill Sans MT" w:hAnsi="Gill Sans MT"/>
                                <w:b/>
                                <w:color w:val="FFFFFF"/>
                                <w:sz w:val="72"/>
                                <w:szCs w:val="72"/>
                              </w:rPr>
                              <w:t>ponses</w:t>
                            </w:r>
                          </w:p>
                          <w:p w14:paraId="76207519" w14:textId="2A019674" w:rsidR="001B37F0" w:rsidRDefault="00D2617D"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br/>
                            </w:r>
                            <w:r w:rsidR="000520DE">
                              <w:rPr>
                                <w:rFonts w:ascii="Gill Sans MT" w:hAnsi="Gill Sans MT"/>
                                <w:b/>
                                <w:color w:val="FFFFFF"/>
                                <w:sz w:val="72"/>
                                <w:szCs w:val="72"/>
                              </w:rPr>
                              <w:t>February 2</w:t>
                            </w:r>
                            <w:r w:rsidR="00F91E56">
                              <w:rPr>
                                <w:rFonts w:ascii="Gill Sans MT" w:hAnsi="Gill Sans MT"/>
                                <w:b/>
                                <w:color w:val="FFFFFF"/>
                                <w:sz w:val="72"/>
                                <w:szCs w:val="72"/>
                              </w:rPr>
                              <w:t>6</w:t>
                            </w:r>
                            <w:r w:rsidR="00070B49">
                              <w:rPr>
                                <w:rFonts w:ascii="Gill Sans MT" w:hAnsi="Gill Sans MT"/>
                                <w:b/>
                                <w:color w:val="FFFFFF"/>
                                <w:sz w:val="72"/>
                                <w:szCs w:val="72"/>
                              </w:rPr>
                              <w:t>, 202</w:t>
                            </w:r>
                            <w:r w:rsidR="00C96639">
                              <w:rPr>
                                <w:rFonts w:ascii="Gill Sans MT" w:hAnsi="Gill Sans MT"/>
                                <w:b/>
                                <w:color w:val="FFFFFF"/>
                                <w:sz w:val="72"/>
                                <w:szCs w:val="72"/>
                              </w:rPr>
                              <w:t>5</w:t>
                            </w:r>
                          </w:p>
                          <w:p w14:paraId="6C670DA5" w14:textId="77777777" w:rsidR="001B37F0" w:rsidRDefault="001B37F0" w:rsidP="001B37F0">
                            <w:pPr>
                              <w:spacing w:before="204" w:line="218" w:lineRule="auto"/>
                              <w:ind w:left="180" w:right="269" w:firstLine="540"/>
                              <w:rPr>
                                <w:rFonts w:ascii="Gill Sans MT" w:hAnsi="Gill Sans MT"/>
                                <w:b/>
                                <w:color w:val="FFFFFF"/>
                                <w:sz w:val="72"/>
                                <w:szCs w:val="72"/>
                              </w:rPr>
                            </w:pPr>
                          </w:p>
                          <w:p w14:paraId="488364AF" w14:textId="77777777" w:rsidR="001B37F0" w:rsidRDefault="001B37F0" w:rsidP="001B37F0">
                            <w:pPr>
                              <w:spacing w:before="204" w:line="218" w:lineRule="auto"/>
                              <w:ind w:left="180" w:right="269" w:firstLine="540"/>
                              <w:rPr>
                                <w:rFonts w:ascii="Gill Sans MT" w:hAnsi="Gill Sans MT"/>
                                <w:b/>
                                <w:color w:val="FFFFFF"/>
                                <w:sz w:val="72"/>
                                <w:szCs w:val="72"/>
                              </w:rPr>
                            </w:pPr>
                          </w:p>
                          <w:p w14:paraId="73BA5D38" w14:textId="77777777" w:rsidR="001B37F0" w:rsidRDefault="001B37F0" w:rsidP="001B37F0">
                            <w:pPr>
                              <w:jc w:val="center"/>
                            </w:pPr>
                          </w:p>
                        </w:txbxContent>
                      </wps:txbx>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5D109C9" id="Freeform: Shape 20" o:spid="_x0000_s1026" style="position:absolute;margin-left:36.4pt;margin-top:33.85pt;width:540pt;height:723.75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858000,914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" adj="-11796480,,5400" path="m6858000,l,,,9144000r6858000,l6858000,xe" fillcolor="#0066b3" stroked="f">
                <v:stroke joinstyle="miter"/>
                <v:formulas/>
                <v:path arrowok="t" o:connecttype="custom" textboxrect="0,0,6858000,9144000"/>
                <v:textbox inset="0,0,0,0">
                  <w:txbxContent>
                    <w:p w14:paraId="328043B1" w14:textId="77777777" w:rsidR="001B37F0" w:rsidRDefault="001B37F0" w:rsidP="001B37F0">
                      <w:pPr>
                        <w:spacing w:before="204" w:line="218" w:lineRule="auto"/>
                        <w:ind w:left="180" w:right="269"/>
                        <w:rPr>
                          <w:rFonts w:ascii="Gill Sans MT" w:hAnsi="Gill Sans MT"/>
                          <w:b/>
                          <w:color w:val="FFFFFF"/>
                          <w:sz w:val="72"/>
                          <w:szCs w:val="72"/>
                        </w:rPr>
                      </w:pPr>
                    </w:p>
                    <w:p w14:paraId="7DB1B6C3" w14:textId="77777777" w:rsidR="001B37F0" w:rsidRDefault="001B37F0" w:rsidP="001B37F0">
                      <w:pPr>
                        <w:spacing w:before="204" w:line="218" w:lineRule="auto"/>
                        <w:ind w:left="180" w:right="269"/>
                        <w:rPr>
                          <w:rFonts w:ascii="Gill Sans MT" w:hAnsi="Gill Sans MT"/>
                          <w:b/>
                          <w:color w:val="FFFFFF"/>
                          <w:sz w:val="72"/>
                          <w:szCs w:val="72"/>
                        </w:rPr>
                      </w:pPr>
                    </w:p>
                    <w:p w14:paraId="25BD5266" w14:textId="77777777" w:rsidR="001B37F0" w:rsidRDefault="001B37F0" w:rsidP="001B37F0">
                      <w:pPr>
                        <w:spacing w:before="204" w:line="218" w:lineRule="auto"/>
                        <w:ind w:left="180" w:right="269"/>
                        <w:rPr>
                          <w:rFonts w:ascii="Gill Sans MT" w:hAnsi="Gill Sans MT"/>
                          <w:b/>
                          <w:color w:val="FFFFFF"/>
                          <w:sz w:val="72"/>
                          <w:szCs w:val="72"/>
                        </w:rPr>
                      </w:pPr>
                    </w:p>
                    <w:p w14:paraId="681FC01F" w14:textId="77777777" w:rsidR="008812D7" w:rsidRDefault="008812D7" w:rsidP="00D2617D">
                      <w:pPr>
                        <w:spacing w:before="204" w:line="257" w:lineRule="auto"/>
                        <w:ind w:left="720" w:right="2520"/>
                        <w:rPr>
                          <w:rFonts w:ascii="Gill Sans MT" w:hAnsi="Gill Sans MT"/>
                          <w:b/>
                          <w:color w:val="FFFFFF"/>
                          <w:sz w:val="72"/>
                          <w:szCs w:val="72"/>
                        </w:rPr>
                      </w:pPr>
                    </w:p>
                    <w:p w14:paraId="42E08522" w14:textId="77777777" w:rsidR="009E2511" w:rsidRDefault="009E2511" w:rsidP="00D2617D">
                      <w:pPr>
                        <w:spacing w:before="204" w:line="257" w:lineRule="auto"/>
                        <w:ind w:left="720" w:right="2520"/>
                        <w:rPr>
                          <w:rFonts w:ascii="Gill Sans MT" w:hAnsi="Gill Sans MT"/>
                          <w:b/>
                          <w:color w:val="FFFFFF"/>
                          <w:sz w:val="72"/>
                          <w:szCs w:val="72"/>
                        </w:rPr>
                      </w:pPr>
                    </w:p>
                    <w:p w14:paraId="241BA185" w14:textId="772E3628" w:rsidR="00D2617D" w:rsidRDefault="001B37F0"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t>Employee</w:t>
                      </w:r>
                      <w:r w:rsidR="00070B49">
                        <w:rPr>
                          <w:rFonts w:ascii="Gill Sans MT" w:hAnsi="Gill Sans MT"/>
                          <w:b/>
                          <w:color w:val="FFFFFF"/>
                          <w:sz w:val="72"/>
                          <w:szCs w:val="72"/>
                        </w:rPr>
                        <w:t xml:space="preserve"> FAQ</w:t>
                      </w:r>
                      <w:r>
                        <w:rPr>
                          <w:rFonts w:ascii="Gill Sans MT" w:hAnsi="Gill Sans MT"/>
                          <w:b/>
                          <w:color w:val="FFFFFF"/>
                          <w:sz w:val="72"/>
                          <w:szCs w:val="72"/>
                        </w:rPr>
                        <w:t xml:space="preserve"> </w:t>
                      </w:r>
                      <w:r w:rsidR="00D2617D">
                        <w:rPr>
                          <w:rFonts w:ascii="Gill Sans MT" w:hAnsi="Gill Sans MT"/>
                          <w:b/>
                          <w:color w:val="FFFFFF"/>
                          <w:sz w:val="72"/>
                          <w:szCs w:val="72"/>
                        </w:rPr>
                        <w:br/>
                      </w:r>
                      <w:r w:rsidR="00070B49">
                        <w:rPr>
                          <w:rFonts w:ascii="Gill Sans MT" w:hAnsi="Gill Sans MT"/>
                          <w:b/>
                          <w:color w:val="FFFFFF"/>
                          <w:sz w:val="72"/>
                          <w:szCs w:val="72"/>
                        </w:rPr>
                        <w:t xml:space="preserve">Inquiries </w:t>
                      </w:r>
                      <w:r w:rsidR="00D2617D">
                        <w:rPr>
                          <w:rFonts w:ascii="Gill Sans MT" w:hAnsi="Gill Sans MT"/>
                          <w:b/>
                          <w:color w:val="FFFFFF"/>
                          <w:sz w:val="72"/>
                          <w:szCs w:val="72"/>
                        </w:rPr>
                        <w:t xml:space="preserve">&amp; </w:t>
                      </w:r>
                      <w:r w:rsidR="00070B49">
                        <w:rPr>
                          <w:rFonts w:ascii="Gill Sans MT" w:hAnsi="Gill Sans MT"/>
                          <w:b/>
                          <w:color w:val="FFFFFF"/>
                          <w:sz w:val="72"/>
                          <w:szCs w:val="72"/>
                        </w:rPr>
                        <w:t>Re</w:t>
                      </w:r>
                      <w:r w:rsidR="009938E1">
                        <w:rPr>
                          <w:rFonts w:ascii="Gill Sans MT" w:hAnsi="Gill Sans MT"/>
                          <w:b/>
                          <w:color w:val="FFFFFF"/>
                          <w:sz w:val="72"/>
                          <w:szCs w:val="72"/>
                        </w:rPr>
                        <w:t>s</w:t>
                      </w:r>
                      <w:r w:rsidR="00070B49">
                        <w:rPr>
                          <w:rFonts w:ascii="Gill Sans MT" w:hAnsi="Gill Sans MT"/>
                          <w:b/>
                          <w:color w:val="FFFFFF"/>
                          <w:sz w:val="72"/>
                          <w:szCs w:val="72"/>
                        </w:rPr>
                        <w:t>ponses</w:t>
                      </w:r>
                    </w:p>
                    <w:p w14:paraId="76207519" w14:textId="2A019674" w:rsidR="001B37F0" w:rsidRDefault="00D2617D" w:rsidP="00D2617D">
                      <w:pPr>
                        <w:spacing w:before="204" w:line="257" w:lineRule="auto"/>
                        <w:ind w:left="720" w:right="2520"/>
                        <w:rPr>
                          <w:rFonts w:ascii="Gill Sans MT" w:hAnsi="Gill Sans MT"/>
                          <w:b/>
                          <w:color w:val="FFFFFF"/>
                          <w:sz w:val="72"/>
                          <w:szCs w:val="72"/>
                        </w:rPr>
                      </w:pPr>
                      <w:r>
                        <w:rPr>
                          <w:rFonts w:ascii="Gill Sans MT" w:hAnsi="Gill Sans MT"/>
                          <w:b/>
                          <w:color w:val="FFFFFF"/>
                          <w:sz w:val="72"/>
                          <w:szCs w:val="72"/>
                        </w:rPr>
                        <w:br/>
                      </w:r>
                      <w:r w:rsidR="000520DE">
                        <w:rPr>
                          <w:rFonts w:ascii="Gill Sans MT" w:hAnsi="Gill Sans MT"/>
                          <w:b/>
                          <w:color w:val="FFFFFF"/>
                          <w:sz w:val="72"/>
                          <w:szCs w:val="72"/>
                        </w:rPr>
                        <w:t>February 2</w:t>
                      </w:r>
                      <w:r w:rsidR="00F91E56">
                        <w:rPr>
                          <w:rFonts w:ascii="Gill Sans MT" w:hAnsi="Gill Sans MT"/>
                          <w:b/>
                          <w:color w:val="FFFFFF"/>
                          <w:sz w:val="72"/>
                          <w:szCs w:val="72"/>
                        </w:rPr>
                        <w:t>6</w:t>
                      </w:r>
                      <w:r w:rsidR="00070B49">
                        <w:rPr>
                          <w:rFonts w:ascii="Gill Sans MT" w:hAnsi="Gill Sans MT"/>
                          <w:b/>
                          <w:color w:val="FFFFFF"/>
                          <w:sz w:val="72"/>
                          <w:szCs w:val="72"/>
                        </w:rPr>
                        <w:t>, 202</w:t>
                      </w:r>
                      <w:r w:rsidR="00C96639">
                        <w:rPr>
                          <w:rFonts w:ascii="Gill Sans MT" w:hAnsi="Gill Sans MT"/>
                          <w:b/>
                          <w:color w:val="FFFFFF"/>
                          <w:sz w:val="72"/>
                          <w:szCs w:val="72"/>
                        </w:rPr>
                        <w:t>5</w:t>
                      </w:r>
                    </w:p>
                    <w:p w14:paraId="6C670DA5" w14:textId="77777777" w:rsidR="001B37F0" w:rsidRDefault="001B37F0" w:rsidP="001B37F0">
                      <w:pPr>
                        <w:spacing w:before="204" w:line="218" w:lineRule="auto"/>
                        <w:ind w:left="180" w:right="269" w:firstLine="540"/>
                        <w:rPr>
                          <w:rFonts w:ascii="Gill Sans MT" w:hAnsi="Gill Sans MT"/>
                          <w:b/>
                          <w:color w:val="FFFFFF"/>
                          <w:sz w:val="72"/>
                          <w:szCs w:val="72"/>
                        </w:rPr>
                      </w:pPr>
                    </w:p>
                    <w:p w14:paraId="488364AF" w14:textId="77777777" w:rsidR="001B37F0" w:rsidRDefault="001B37F0" w:rsidP="001B37F0">
                      <w:pPr>
                        <w:spacing w:before="204" w:line="218" w:lineRule="auto"/>
                        <w:ind w:left="180" w:right="269" w:firstLine="540"/>
                        <w:rPr>
                          <w:rFonts w:ascii="Gill Sans MT" w:hAnsi="Gill Sans MT"/>
                          <w:b/>
                          <w:color w:val="FFFFFF"/>
                          <w:sz w:val="72"/>
                          <w:szCs w:val="72"/>
                        </w:rPr>
                      </w:pPr>
                    </w:p>
                    <w:p w14:paraId="73BA5D38" w14:textId="77777777" w:rsidR="001B37F0" w:rsidRDefault="001B37F0" w:rsidP="001B37F0">
                      <w:pPr>
                        <w:jc w:val="center"/>
                      </w:pPr>
                    </w:p>
                  </w:txbxContent>
                </v:textbox>
                <w10:wrap anchorx="page" anchory="page"/>
              </v:shape>
            </w:pict>
          </mc:Fallback>
        </mc:AlternateContent>
      </w:r>
      <w:r>
        <w:rPr>
          <w:rFonts w:ascii="Times New Roman"/>
          <w:sz w:val="20"/>
        </w:rPr>
        <w:tab/>
      </w:r>
    </w:p>
    <w:p w14:paraId="2D7534D6" w14:textId="41C0D45A" w:rsidR="001B37F0" w:rsidRDefault="001B37F0" w:rsidP="001B37F0">
      <w:pPr>
        <w:pStyle w:val="BodyText"/>
        <w:tabs>
          <w:tab w:val="left" w:pos="2400"/>
        </w:tabs>
        <w:rPr>
          <w:rFonts w:ascii="Times New Roman"/>
          <w:sz w:val="20"/>
          <w:szCs w:val="20"/>
        </w:rPr>
      </w:pPr>
    </w:p>
    <w:p w14:paraId="0478CBFD" w14:textId="663DC9E0" w:rsidR="001B37F0" w:rsidRDefault="001B37F0" w:rsidP="001B37F0">
      <w:pPr>
        <w:pStyle w:val="BodyText"/>
        <w:spacing w:before="4"/>
        <w:rPr>
          <w:rFonts w:ascii="Times New Roman"/>
        </w:rPr>
      </w:pPr>
    </w:p>
    <w:p w14:paraId="29365F03" w14:textId="5ED16455" w:rsidR="001B37F0" w:rsidRDefault="001B37F0" w:rsidP="006C0C78">
      <w:pPr>
        <w:ind w:left="149"/>
        <w:jc w:val="right"/>
        <w:rPr>
          <w:rFonts w:ascii="Times New Roman"/>
          <w:spacing w:val="46"/>
          <w:position w:val="8"/>
          <w:sz w:val="20"/>
        </w:rPr>
      </w:pPr>
    </w:p>
    <w:p w14:paraId="25E7AF1D" w14:textId="77777777" w:rsidR="001B37F0" w:rsidRDefault="001B37F0" w:rsidP="001B37F0">
      <w:pPr>
        <w:ind w:left="149"/>
        <w:rPr>
          <w:rFonts w:ascii="Times New Roman"/>
          <w:spacing w:val="46"/>
          <w:position w:val="8"/>
          <w:sz w:val="20"/>
        </w:rPr>
      </w:pPr>
    </w:p>
    <w:p w14:paraId="4435A7C7" w14:textId="77777777" w:rsidR="001B37F0" w:rsidRDefault="001B37F0" w:rsidP="001B37F0">
      <w:pPr>
        <w:ind w:left="149"/>
        <w:rPr>
          <w:rFonts w:ascii="Times New Roman"/>
          <w:spacing w:val="46"/>
          <w:position w:val="8"/>
          <w:sz w:val="20"/>
        </w:rPr>
      </w:pPr>
    </w:p>
    <w:p w14:paraId="597258A1" w14:textId="028DB7B6" w:rsidR="001B37F0" w:rsidRDefault="001B37F0" w:rsidP="001B37F0">
      <w:pPr>
        <w:ind w:left="149"/>
        <w:rPr>
          <w:rFonts w:ascii="Times New Roman"/>
          <w:spacing w:val="46"/>
          <w:position w:val="8"/>
          <w:sz w:val="20"/>
        </w:rPr>
      </w:pPr>
    </w:p>
    <w:p w14:paraId="12BF0271" w14:textId="77777777" w:rsidR="001B37F0" w:rsidRDefault="001B37F0" w:rsidP="001B37F0">
      <w:pPr>
        <w:ind w:left="149"/>
        <w:rPr>
          <w:rFonts w:ascii="Times New Roman"/>
          <w:spacing w:val="46"/>
          <w:position w:val="8"/>
          <w:sz w:val="20"/>
        </w:rPr>
      </w:pPr>
    </w:p>
    <w:p w14:paraId="44CD5662" w14:textId="77777777" w:rsidR="001B37F0" w:rsidRDefault="001B37F0" w:rsidP="001B37F0">
      <w:pPr>
        <w:ind w:left="149"/>
        <w:rPr>
          <w:rFonts w:ascii="Times New Roman"/>
          <w:spacing w:val="46"/>
          <w:position w:val="8"/>
          <w:sz w:val="20"/>
        </w:rPr>
      </w:pPr>
    </w:p>
    <w:p w14:paraId="4D839981" w14:textId="77777777" w:rsidR="008812D7" w:rsidRDefault="008812D7" w:rsidP="001B37F0">
      <w:pPr>
        <w:ind w:left="149"/>
        <w:rPr>
          <w:rFonts w:ascii="Times New Roman"/>
          <w:spacing w:val="46"/>
          <w:position w:val="8"/>
          <w:sz w:val="20"/>
        </w:rPr>
      </w:pPr>
    </w:p>
    <w:p w14:paraId="1477C353" w14:textId="59AB72F4" w:rsidR="001B37F0" w:rsidRDefault="001B37F0" w:rsidP="72350870">
      <w:pPr>
        <w:ind w:left="149"/>
        <w:rPr>
          <w:rFonts w:ascii="Times New Roman"/>
          <w:sz w:val="20"/>
          <w:szCs w:val="20"/>
        </w:rPr>
      </w:pPr>
      <w:r w:rsidRPr="72350870">
        <w:rPr>
          <w:rFonts w:ascii="Times New Roman"/>
          <w:spacing w:val="46"/>
          <w:position w:val="8"/>
          <w:sz w:val="20"/>
          <w:szCs w:val="20"/>
        </w:rPr>
        <w:t xml:space="preserve"> </w:t>
      </w:r>
    </w:p>
    <w:p w14:paraId="518CF2D6" w14:textId="77777777" w:rsidR="001B37F0" w:rsidRDefault="001B37F0" w:rsidP="001B37F0">
      <w:pPr>
        <w:jc w:val="both"/>
        <w:rPr>
          <w:rFonts w:ascii="Avenir Next LT Pro" w:hAnsi="Avenir Next LT Pro"/>
          <w:b/>
          <w:bCs/>
          <w:color w:val="0166B3"/>
          <w:sz w:val="36"/>
          <w:szCs w:val="36"/>
        </w:rPr>
      </w:pPr>
    </w:p>
    <w:p w14:paraId="274CD19D" w14:textId="77777777" w:rsidR="001B37F0" w:rsidRDefault="001B37F0" w:rsidP="001B37F0">
      <w:pPr>
        <w:jc w:val="both"/>
        <w:rPr>
          <w:rFonts w:ascii="Avenir Next LT Pro" w:hAnsi="Avenir Next LT Pro"/>
          <w:b/>
          <w:bCs/>
          <w:color w:val="0166B3"/>
          <w:sz w:val="36"/>
          <w:szCs w:val="36"/>
        </w:rPr>
      </w:pPr>
    </w:p>
    <w:p w14:paraId="6C40F810" w14:textId="1D9F4E40" w:rsidR="001B37F0" w:rsidRDefault="00EB5873" w:rsidP="001B37F0">
      <w:pPr>
        <w:rPr>
          <w:rFonts w:ascii="Avenir Next LT Pro" w:hAnsi="Avenir Next LT Pro"/>
          <w:b/>
          <w:bCs/>
          <w:sz w:val="32"/>
          <w:szCs w:val="32"/>
        </w:rPr>
      </w:pPr>
      <w:r>
        <w:rPr>
          <w:rFonts w:ascii="Avenir Next LT Pro" w:hAnsi="Avenir Next LT Pro"/>
          <w:noProof/>
        </w:rPr>
        <w:drawing>
          <wp:anchor distT="0" distB="0" distL="114300" distR="114300" simplePos="0" relativeHeight="251658241" behindDoc="0" locked="0" layoutInCell="1" allowOverlap="1" wp14:anchorId="6753E34E" wp14:editId="519FF2F7">
            <wp:simplePos x="0" y="0"/>
            <wp:positionH relativeFrom="column">
              <wp:posOffset>-1166</wp:posOffset>
            </wp:positionH>
            <wp:positionV relativeFrom="paragraph">
              <wp:posOffset>4437532</wp:posOffset>
            </wp:positionV>
            <wp:extent cx="1255395" cy="832485"/>
            <wp:effectExtent l="0" t="0" r="190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832485"/>
                    </a:xfrm>
                    <a:prstGeom prst="rect">
                      <a:avLst/>
                    </a:prstGeom>
                    <a:noFill/>
                    <a:ln>
                      <a:noFill/>
                    </a:ln>
                  </pic:spPr>
                </pic:pic>
              </a:graphicData>
            </a:graphic>
          </wp:anchor>
        </w:drawing>
      </w:r>
      <w:r w:rsidR="001B37F0">
        <w:rPr>
          <w:rFonts w:ascii="Avenir Next LT Pro" w:hAnsi="Avenir Next LT Pro"/>
          <w:b/>
          <w:bCs/>
          <w:color w:val="0166B3"/>
          <w:sz w:val="36"/>
          <w:szCs w:val="36"/>
        </w:rPr>
        <w:br w:type="page"/>
      </w:r>
    </w:p>
    <w:p w14:paraId="6556F56B" w14:textId="4043BB41" w:rsidR="0047444B" w:rsidRPr="0047444B" w:rsidRDefault="0047444B" w:rsidP="0047444B">
      <w:pPr>
        <w:rPr>
          <w:rFonts w:ascii="Avenir Next LT Pro" w:hAnsi="Avenir Next LT Pro"/>
          <w:b/>
          <w:bCs/>
          <w:sz w:val="26"/>
          <w:szCs w:val="26"/>
        </w:rPr>
      </w:pPr>
      <w:r>
        <w:rPr>
          <w:rFonts w:ascii="Avenir Next LT Pro" w:hAnsi="Avenir Next LT Pro"/>
          <w:b/>
          <w:bCs/>
          <w:sz w:val="26"/>
          <w:szCs w:val="26"/>
        </w:rPr>
        <w:lastRenderedPageBreak/>
        <w:t>Employee FAQ Inquiries and Responses</w:t>
      </w:r>
    </w:p>
    <w:p w14:paraId="03D22541" w14:textId="07031D50" w:rsidR="008472D8" w:rsidRDefault="56B8CD2A" w:rsidP="007C25F9">
      <w:pPr>
        <w:spacing w:before="240"/>
        <w:rPr>
          <w:rFonts w:ascii="Avenir Next LT Pro" w:hAnsi="Avenir Next LT Pro"/>
        </w:rPr>
      </w:pPr>
      <w:r w:rsidRPr="5BEC93C4">
        <w:rPr>
          <w:rFonts w:ascii="Avenir Next LT Pro" w:hAnsi="Avenir Next LT Pro"/>
        </w:rPr>
        <w:t xml:space="preserve">We </w:t>
      </w:r>
      <w:r w:rsidR="1A4509D5" w:rsidRPr="5BEC93C4">
        <w:rPr>
          <w:rFonts w:ascii="Avenir Next LT Pro" w:hAnsi="Avenir Next LT Pro"/>
        </w:rPr>
        <w:t>remain</w:t>
      </w:r>
      <w:r w:rsidRPr="5BEC93C4">
        <w:rPr>
          <w:rFonts w:ascii="Avenir Next LT Pro" w:hAnsi="Avenir Next LT Pro"/>
        </w:rPr>
        <w:t xml:space="preserve"> committed </w:t>
      </w:r>
      <w:r w:rsidR="7EB54EA8" w:rsidRPr="5BEC93C4">
        <w:rPr>
          <w:rFonts w:ascii="Avenir Next LT Pro" w:hAnsi="Avenir Next LT Pro"/>
        </w:rPr>
        <w:t>to</w:t>
      </w:r>
      <w:r w:rsidRPr="5BEC93C4">
        <w:rPr>
          <w:rFonts w:ascii="Avenir Next LT Pro" w:hAnsi="Avenir Next LT Pro"/>
        </w:rPr>
        <w:t xml:space="preserve"> open and transparent communication </w:t>
      </w:r>
      <w:r w:rsidR="2E58B3D0" w:rsidRPr="5BEC93C4">
        <w:rPr>
          <w:rFonts w:ascii="Avenir Next LT Pro" w:hAnsi="Avenir Next LT Pro"/>
        </w:rPr>
        <w:t>throughout</w:t>
      </w:r>
      <w:r w:rsidR="3EA0FA3F" w:rsidRPr="5BEC93C4">
        <w:rPr>
          <w:rFonts w:ascii="Avenir Next LT Pro" w:hAnsi="Avenir Next LT Pro"/>
        </w:rPr>
        <w:t xml:space="preserve"> </w:t>
      </w:r>
      <w:r w:rsidR="006912C1">
        <w:rPr>
          <w:rFonts w:ascii="Avenir Next LT Pro" w:hAnsi="Avenir Next LT Pro"/>
        </w:rPr>
        <w:t xml:space="preserve">implementation of </w:t>
      </w:r>
      <w:r w:rsidR="00352D22">
        <w:rPr>
          <w:rFonts w:ascii="Avenir Next LT Pro" w:hAnsi="Avenir Next LT Pro"/>
        </w:rPr>
        <w:t xml:space="preserve">the proposed </w:t>
      </w:r>
      <w:r w:rsidR="006912C1">
        <w:rPr>
          <w:rFonts w:ascii="Avenir Next LT Pro" w:hAnsi="Avenir Next LT Pro"/>
        </w:rPr>
        <w:t>Bill 240</w:t>
      </w:r>
      <w:r w:rsidR="765F436D" w:rsidRPr="5BEC93C4">
        <w:rPr>
          <w:rFonts w:ascii="Avenir Next LT Pro" w:hAnsi="Avenir Next LT Pro"/>
        </w:rPr>
        <w:t xml:space="preserve"> and </w:t>
      </w:r>
      <w:r w:rsidR="09FE90C3" w:rsidRPr="5BEC93C4">
        <w:rPr>
          <w:rFonts w:ascii="Avenir Next LT Pro" w:hAnsi="Avenir Next LT Pro"/>
        </w:rPr>
        <w:t xml:space="preserve">will </w:t>
      </w:r>
      <w:r w:rsidR="3E6F221A" w:rsidRPr="5BEC93C4">
        <w:rPr>
          <w:rFonts w:ascii="Avenir Next LT Pro" w:hAnsi="Avenir Next LT Pro"/>
        </w:rPr>
        <w:t>continue to</w:t>
      </w:r>
      <w:r w:rsidR="106CF55F" w:rsidRPr="5BEC93C4">
        <w:rPr>
          <w:rFonts w:ascii="Avenir Next LT Pro" w:hAnsi="Avenir Next LT Pro"/>
        </w:rPr>
        <w:t xml:space="preserve"> </w:t>
      </w:r>
      <w:r w:rsidRPr="5BEC93C4">
        <w:rPr>
          <w:rFonts w:ascii="Avenir Next LT Pro" w:hAnsi="Avenir Next LT Pro"/>
        </w:rPr>
        <w:t>provide opportunities for you to ask questions and share concerns.</w:t>
      </w:r>
    </w:p>
    <w:p w14:paraId="00316018" w14:textId="485D6BE5" w:rsidR="00D1113B" w:rsidRDefault="2D4E31EF" w:rsidP="53639141">
      <w:pPr>
        <w:rPr>
          <w:rFonts w:ascii="Avenir Next LT Pro" w:hAnsi="Avenir Next LT Pro"/>
        </w:rPr>
      </w:pPr>
      <w:r w:rsidRPr="29A3ABCD">
        <w:rPr>
          <w:rFonts w:ascii="Avenir Next LT Pro" w:eastAsia="Times New Roman" w:hAnsi="Avenir Next LT Pro"/>
        </w:rPr>
        <w:t xml:space="preserve">This document </w:t>
      </w:r>
      <w:r w:rsidR="17E2CE3E" w:rsidRPr="29A3ABCD">
        <w:rPr>
          <w:rFonts w:ascii="Avenir Next LT Pro" w:eastAsia="Times New Roman" w:hAnsi="Avenir Next LT Pro"/>
        </w:rPr>
        <w:t>list</w:t>
      </w:r>
      <w:r w:rsidR="0BBFF970" w:rsidRPr="29A3ABCD">
        <w:rPr>
          <w:rFonts w:ascii="Avenir Next LT Pro" w:eastAsia="Times New Roman" w:hAnsi="Avenir Next LT Pro"/>
        </w:rPr>
        <w:t>s</w:t>
      </w:r>
      <w:r w:rsidR="3F822C9E" w:rsidRPr="29A3ABCD">
        <w:rPr>
          <w:rFonts w:ascii="Avenir Next LT Pro" w:eastAsia="Times New Roman" w:hAnsi="Avenir Next LT Pro"/>
        </w:rPr>
        <w:t xml:space="preserve"> inquiries submitted </w:t>
      </w:r>
      <w:r w:rsidR="745BAE13" w:rsidRPr="29A3ABCD">
        <w:rPr>
          <w:rFonts w:ascii="Avenir Next LT Pro" w:eastAsia="Times New Roman" w:hAnsi="Avenir Next LT Pro"/>
        </w:rPr>
        <w:t xml:space="preserve">by Peel Region staff through the FAQ </w:t>
      </w:r>
      <w:r w:rsidR="0437671A" w:rsidRPr="29A3ABCD">
        <w:rPr>
          <w:rFonts w:ascii="Avenir Next LT Pro" w:eastAsia="Times New Roman" w:hAnsi="Avenir Next LT Pro"/>
        </w:rPr>
        <w:t>form</w:t>
      </w:r>
      <w:r w:rsidR="6AC4FE42" w:rsidRPr="29A3ABCD">
        <w:rPr>
          <w:rFonts w:ascii="Avenir Next LT Pro" w:eastAsia="Times New Roman" w:hAnsi="Avenir Next LT Pro"/>
        </w:rPr>
        <w:t xml:space="preserve"> </w:t>
      </w:r>
      <w:r w:rsidR="288DD89C" w:rsidRPr="29A3ABCD">
        <w:rPr>
          <w:rFonts w:ascii="Avenir Next LT Pro" w:eastAsia="Times New Roman" w:hAnsi="Avenir Next LT Pro"/>
        </w:rPr>
        <w:t xml:space="preserve">and through HR </w:t>
      </w:r>
      <w:r w:rsidR="54ECC73E" w:rsidRPr="29A3ABCD">
        <w:rPr>
          <w:rFonts w:ascii="Avenir Next LT Pro" w:eastAsia="Times New Roman" w:hAnsi="Avenir Next LT Pro"/>
        </w:rPr>
        <w:t>between De</w:t>
      </w:r>
      <w:r w:rsidR="6EF57E21" w:rsidRPr="29A3ABCD">
        <w:rPr>
          <w:rFonts w:ascii="Avenir Next LT Pro" w:eastAsia="Times New Roman" w:hAnsi="Avenir Next LT Pro"/>
        </w:rPr>
        <w:t>c.</w:t>
      </w:r>
      <w:r w:rsidR="54ECC73E" w:rsidRPr="29A3ABCD">
        <w:rPr>
          <w:rFonts w:ascii="Avenir Next LT Pro" w:eastAsia="Times New Roman" w:hAnsi="Avenir Next LT Pro"/>
        </w:rPr>
        <w:t xml:space="preserve"> 18 – </w:t>
      </w:r>
      <w:r w:rsidR="006E2BDD">
        <w:rPr>
          <w:rFonts w:ascii="Avenir Next LT Pro" w:eastAsia="Times New Roman" w:hAnsi="Avenir Next LT Pro"/>
        </w:rPr>
        <w:t>Feb. 2</w:t>
      </w:r>
      <w:r w:rsidR="00F91E56">
        <w:rPr>
          <w:rFonts w:ascii="Avenir Next LT Pro" w:eastAsia="Times New Roman" w:hAnsi="Avenir Next LT Pro"/>
        </w:rPr>
        <w:t>6</w:t>
      </w:r>
      <w:r w:rsidR="004747F6">
        <w:rPr>
          <w:rFonts w:ascii="Avenir Next LT Pro" w:eastAsia="Times New Roman" w:hAnsi="Avenir Next LT Pro"/>
        </w:rPr>
        <w:t xml:space="preserve"> </w:t>
      </w:r>
      <w:r w:rsidR="6EF57E21" w:rsidRPr="29A3ABCD">
        <w:rPr>
          <w:rFonts w:ascii="Avenir Next LT Pro" w:eastAsia="Times New Roman" w:hAnsi="Avenir Next LT Pro"/>
        </w:rPr>
        <w:t>AND includes questions</w:t>
      </w:r>
      <w:r w:rsidR="288DD89C" w:rsidRPr="29A3ABCD">
        <w:rPr>
          <w:rFonts w:ascii="Avenir Next LT Pro" w:eastAsia="Times New Roman" w:hAnsi="Avenir Next LT Pro"/>
        </w:rPr>
        <w:t xml:space="preserve"> submitted at the</w:t>
      </w:r>
      <w:r w:rsidR="6EF57E21" w:rsidRPr="29A3ABCD">
        <w:rPr>
          <w:rFonts w:ascii="Avenir Next LT Pro" w:eastAsia="Times New Roman" w:hAnsi="Avenir Next LT Pro"/>
        </w:rPr>
        <w:t xml:space="preserve"> Jan. 28 CAO Townhall. </w:t>
      </w:r>
      <w:r w:rsidR="54ECC73E" w:rsidRPr="29A3ABCD">
        <w:rPr>
          <w:rFonts w:ascii="Avenir Next LT Pro" w:eastAsia="Times New Roman" w:hAnsi="Avenir Next LT Pro"/>
        </w:rPr>
        <w:t xml:space="preserve"> </w:t>
      </w:r>
    </w:p>
    <w:p w14:paraId="4F6EF73B" w14:textId="73F31186" w:rsidR="00E83428" w:rsidRDefault="00E83428" w:rsidP="008472D8">
      <w:pPr>
        <w:rPr>
          <w:rFonts w:ascii="Avenir Next LT Pro" w:hAnsi="Avenir Next LT Pro"/>
        </w:rPr>
      </w:pPr>
      <w:r>
        <w:rPr>
          <w:rFonts w:ascii="Avenir Next LT Pro" w:hAnsi="Avenir Next LT Pro"/>
        </w:rPr>
        <w:t xml:space="preserve">Questions </w:t>
      </w:r>
      <w:r w:rsidR="000F57D7">
        <w:rPr>
          <w:rFonts w:ascii="Avenir Next LT Pro" w:hAnsi="Avenir Next LT Pro"/>
        </w:rPr>
        <w:t xml:space="preserve">and </w:t>
      </w:r>
      <w:r w:rsidR="00D876BE">
        <w:rPr>
          <w:rFonts w:ascii="Avenir Next LT Pro" w:hAnsi="Avenir Next LT Pro"/>
        </w:rPr>
        <w:t xml:space="preserve">related answers </w:t>
      </w:r>
      <w:r>
        <w:rPr>
          <w:rFonts w:ascii="Avenir Next LT Pro" w:hAnsi="Avenir Next LT Pro"/>
        </w:rPr>
        <w:t xml:space="preserve">have been </w:t>
      </w:r>
      <w:r w:rsidR="00D876BE">
        <w:rPr>
          <w:rFonts w:ascii="Avenir Next LT Pro" w:hAnsi="Avenir Next LT Pro"/>
        </w:rPr>
        <w:t xml:space="preserve">grouped </w:t>
      </w:r>
      <w:r>
        <w:rPr>
          <w:rFonts w:ascii="Avenir Next LT Pro" w:hAnsi="Avenir Next LT Pro"/>
        </w:rPr>
        <w:t xml:space="preserve">within the following </w:t>
      </w:r>
      <w:r w:rsidR="006056D8">
        <w:rPr>
          <w:rFonts w:ascii="Avenir Next LT Pro" w:hAnsi="Avenir Next LT Pro"/>
        </w:rPr>
        <w:t xml:space="preserve">applicable </w:t>
      </w:r>
      <w:r>
        <w:rPr>
          <w:rFonts w:ascii="Avenir Next LT Pro" w:hAnsi="Avenir Next LT Pro"/>
        </w:rPr>
        <w:t>categor</w:t>
      </w:r>
      <w:r w:rsidR="006056D8">
        <w:rPr>
          <w:rFonts w:ascii="Avenir Next LT Pro" w:hAnsi="Avenir Next LT Pro"/>
        </w:rPr>
        <w:t>y</w:t>
      </w:r>
      <w:r>
        <w:rPr>
          <w:rFonts w:ascii="Avenir Next LT Pro" w:hAnsi="Avenir Next LT Pro"/>
        </w:rPr>
        <w:t>:</w:t>
      </w:r>
    </w:p>
    <w:p w14:paraId="71ACC00E" w14:textId="4AF50B86" w:rsidR="00877A89" w:rsidRDefault="00877A89" w:rsidP="00F066BE">
      <w:pPr>
        <w:pStyle w:val="ListParagraph"/>
        <w:numPr>
          <w:ilvl w:val="0"/>
          <w:numId w:val="5"/>
        </w:numPr>
        <w:rPr>
          <w:rFonts w:ascii="Avenir Next LT Pro" w:hAnsi="Avenir Next LT Pro"/>
        </w:rPr>
      </w:pPr>
      <w:r w:rsidRPr="00F13A3B">
        <w:rPr>
          <w:rFonts w:ascii="Avenir Next LT Pro" w:hAnsi="Avenir Next LT Pro"/>
        </w:rPr>
        <w:t>Employee Communication</w:t>
      </w:r>
    </w:p>
    <w:p w14:paraId="50566685" w14:textId="428DD75F" w:rsidR="24EBF0D7" w:rsidRDefault="24EBF0D7" w:rsidP="7C121381">
      <w:pPr>
        <w:pStyle w:val="ListParagraph"/>
        <w:numPr>
          <w:ilvl w:val="0"/>
          <w:numId w:val="5"/>
        </w:numPr>
        <w:rPr>
          <w:rFonts w:ascii="Avenir Next LT Pro" w:hAnsi="Avenir Next LT Pro"/>
        </w:rPr>
      </w:pPr>
      <w:r w:rsidRPr="7C121381">
        <w:rPr>
          <w:rFonts w:ascii="Avenir Next LT Pro" w:hAnsi="Avenir Next LT Pro"/>
        </w:rPr>
        <w:t xml:space="preserve">Job </w:t>
      </w:r>
      <w:r w:rsidRPr="3F0B937B">
        <w:rPr>
          <w:rFonts w:ascii="Avenir Next LT Pro" w:hAnsi="Avenir Next LT Pro"/>
        </w:rPr>
        <w:t>Security</w:t>
      </w:r>
    </w:p>
    <w:p w14:paraId="0DEE4D2D" w14:textId="38EB0185" w:rsidR="00877A89" w:rsidRDefault="00877A89" w:rsidP="00F066BE">
      <w:pPr>
        <w:pStyle w:val="ListParagraph"/>
        <w:numPr>
          <w:ilvl w:val="0"/>
          <w:numId w:val="5"/>
        </w:numPr>
        <w:rPr>
          <w:rFonts w:ascii="Avenir Next LT Pro" w:hAnsi="Avenir Next LT Pro"/>
        </w:rPr>
      </w:pPr>
      <w:r w:rsidRPr="00F13A3B">
        <w:rPr>
          <w:rFonts w:ascii="Avenir Next LT Pro" w:hAnsi="Avenir Next LT Pro"/>
        </w:rPr>
        <w:t>Political / Legislation</w:t>
      </w:r>
      <w:r>
        <w:rPr>
          <w:rFonts w:ascii="Avenir Next LT Pro" w:hAnsi="Avenir Next LT Pro"/>
        </w:rPr>
        <w:t xml:space="preserve"> </w:t>
      </w:r>
    </w:p>
    <w:p w14:paraId="1FCF143F" w14:textId="5F1E8344" w:rsidR="00877A89" w:rsidRPr="00F13A3B" w:rsidRDefault="00F80888" w:rsidP="00F066BE">
      <w:pPr>
        <w:pStyle w:val="ListParagraph"/>
        <w:numPr>
          <w:ilvl w:val="0"/>
          <w:numId w:val="5"/>
        </w:numPr>
        <w:rPr>
          <w:rFonts w:ascii="Avenir Next LT Pro" w:hAnsi="Avenir Next LT Pro"/>
        </w:rPr>
      </w:pPr>
      <w:r w:rsidRPr="00F13A3B">
        <w:rPr>
          <w:rFonts w:ascii="Avenir Next LT Pro" w:hAnsi="Avenir Next LT Pro"/>
        </w:rPr>
        <w:t>Budget</w:t>
      </w:r>
    </w:p>
    <w:p w14:paraId="2807A50A" w14:textId="77777777" w:rsidR="00FD55B9" w:rsidRDefault="00FD55B9" w:rsidP="00FD55B9">
      <w:pPr>
        <w:rPr>
          <w:rFonts w:ascii="Avenir Next LT Pro" w:hAnsi="Avenir Next LT Pro"/>
        </w:rPr>
      </w:pPr>
    </w:p>
    <w:p w14:paraId="6BBE7855" w14:textId="4D996ECA" w:rsidR="00104008" w:rsidRPr="00F3098A" w:rsidRDefault="006911D2" w:rsidP="00F3098A">
      <w:pPr>
        <w:rPr>
          <w:rFonts w:ascii="Avenir Next LT Pro" w:hAnsi="Avenir Next LT Pro"/>
          <w:b/>
          <w:bCs/>
          <w:sz w:val="26"/>
          <w:szCs w:val="26"/>
        </w:rPr>
      </w:pPr>
      <w:r w:rsidRPr="00AF6DF3">
        <w:rPr>
          <w:rFonts w:ascii="Avenir Next LT Pro" w:hAnsi="Avenir Next LT Pro"/>
          <w:b/>
          <w:bCs/>
          <w:sz w:val="26"/>
          <w:szCs w:val="26"/>
        </w:rPr>
        <w:t>EMPLOYEE FAQ INQUIRIES AND RESPONSES</w:t>
      </w:r>
      <w:bookmarkStart w:id="0" w:name="_Service_Transfer_to"/>
      <w:bookmarkEnd w:id="0"/>
    </w:p>
    <w:p w14:paraId="296F641E" w14:textId="7F9E4829" w:rsidR="00C11850" w:rsidRPr="00472370" w:rsidRDefault="009F6E03" w:rsidP="00472370">
      <w:pPr>
        <w:pStyle w:val="Heading2"/>
        <w:spacing w:line="240" w:lineRule="auto"/>
        <w:rPr>
          <w:rStyle w:val="normaltextrun"/>
        </w:rPr>
      </w:pPr>
      <w:bookmarkStart w:id="1" w:name="_Employee_Communication"/>
      <w:bookmarkEnd w:id="1"/>
      <w:r w:rsidRPr="00472370">
        <w:rPr>
          <w:rStyle w:val="normaltextrun"/>
        </w:rPr>
        <w:t xml:space="preserve">Employee Communication </w:t>
      </w:r>
      <w:r w:rsidR="00472370">
        <w:br/>
      </w:r>
    </w:p>
    <w:p w14:paraId="491E2D63" w14:textId="77777777" w:rsidR="0036171A" w:rsidRPr="0036171A" w:rsidRDefault="00984D2C" w:rsidP="00984D2C">
      <w:pPr>
        <w:pStyle w:val="ListParagraph"/>
        <w:numPr>
          <w:ilvl w:val="0"/>
          <w:numId w:val="8"/>
        </w:numPr>
        <w:spacing w:line="240" w:lineRule="auto"/>
        <w:rPr>
          <w:rFonts w:ascii="Avenir Next LT Pro" w:hAnsi="Avenir Next LT Pro"/>
          <w:b/>
          <w:bCs/>
          <w:shd w:val="clear" w:color="auto" w:fill="FFFFFF"/>
        </w:rPr>
      </w:pPr>
      <w:bookmarkStart w:id="2" w:name="_Hlk185249613"/>
      <w:r w:rsidRPr="00984D2C">
        <w:rPr>
          <w:rFonts w:ascii="Avenir Next LT Pro" w:hAnsi="Avenir Next LT Pro"/>
          <w:b/>
          <w:bCs/>
        </w:rPr>
        <w:t>Can Peel Region staff conduct interviews with media (i.e. CBC News) about their complicated situation, lack of clarity, and the effect of the long decision-making process and upcoming changes on themselves and their family?</w:t>
      </w:r>
    </w:p>
    <w:p w14:paraId="45523BB0" w14:textId="77777777" w:rsidR="00F6142E" w:rsidRDefault="00540B8B" w:rsidP="0036171A">
      <w:pPr>
        <w:pStyle w:val="ListParagraph"/>
        <w:spacing w:line="240" w:lineRule="auto"/>
        <w:ind w:left="360"/>
        <w:rPr>
          <w:rFonts w:ascii="Avenir Next LT Pro" w:hAnsi="Avenir Next LT Pro"/>
        </w:rPr>
      </w:pPr>
      <w:r>
        <w:rPr>
          <w:rFonts w:ascii="Avenir Next LT Pro" w:hAnsi="Avenir Next LT Pro"/>
        </w:rPr>
        <w:t xml:space="preserve">Per our </w:t>
      </w:r>
      <w:r w:rsidR="008B1194">
        <w:rPr>
          <w:rFonts w:ascii="Avenir Next LT Pro" w:hAnsi="Avenir Next LT Pro"/>
        </w:rPr>
        <w:t>Code of Conduct</w:t>
      </w:r>
      <w:r w:rsidR="00BE7C43">
        <w:rPr>
          <w:rFonts w:ascii="Avenir Next LT Pro" w:hAnsi="Avenir Next LT Pro"/>
        </w:rPr>
        <w:t xml:space="preserve"> - </w:t>
      </w:r>
      <w:hyperlink r:id="rId12" w:history="1">
        <w:r w:rsidR="00961C33" w:rsidRPr="002E1895">
          <w:rPr>
            <w:rStyle w:val="Hyperlink"/>
            <w:rFonts w:ascii="Avenir Next LT Pro" w:hAnsi="Avenir Next LT Pro"/>
          </w:rPr>
          <w:t xml:space="preserve">Communicating with the Media </w:t>
        </w:r>
        <w:r w:rsidRPr="002E1895">
          <w:rPr>
            <w:rStyle w:val="Hyperlink"/>
            <w:rFonts w:ascii="Avenir Next LT Pro" w:hAnsi="Avenir Next LT Pro"/>
          </w:rPr>
          <w:t>policy</w:t>
        </w:r>
      </w:hyperlink>
      <w:r>
        <w:rPr>
          <w:rFonts w:ascii="Avenir Next LT Pro" w:hAnsi="Avenir Next LT Pro"/>
        </w:rPr>
        <w:t xml:space="preserve"> e</w:t>
      </w:r>
      <w:r w:rsidR="0063353D">
        <w:rPr>
          <w:rFonts w:ascii="Avenir Next LT Pro" w:hAnsi="Avenir Next LT Pro"/>
        </w:rPr>
        <w:t>mployees should refrain from providing comments to media, whether written or oral</w:t>
      </w:r>
      <w:r w:rsidR="00FD0FC5">
        <w:rPr>
          <w:rFonts w:ascii="Avenir Next LT Pro" w:hAnsi="Avenir Next LT Pro"/>
        </w:rPr>
        <w:t xml:space="preserve">, </w:t>
      </w:r>
      <w:r w:rsidR="00BD435A">
        <w:rPr>
          <w:rFonts w:ascii="Avenir Next LT Pro" w:hAnsi="Avenir Next LT Pro"/>
        </w:rPr>
        <w:t xml:space="preserve">as dedicated </w:t>
      </w:r>
      <w:r w:rsidR="00554709">
        <w:rPr>
          <w:rFonts w:ascii="Avenir Next LT Pro" w:hAnsi="Avenir Next LT Pro"/>
        </w:rPr>
        <w:t xml:space="preserve">communications </w:t>
      </w:r>
      <w:r w:rsidR="00BD435A">
        <w:rPr>
          <w:rFonts w:ascii="Avenir Next LT Pro" w:hAnsi="Avenir Next LT Pro"/>
        </w:rPr>
        <w:t xml:space="preserve">spokespeople </w:t>
      </w:r>
      <w:r w:rsidR="00554709">
        <w:rPr>
          <w:rFonts w:ascii="Avenir Next LT Pro" w:hAnsi="Avenir Next LT Pro"/>
        </w:rPr>
        <w:t>exist for this purpose.</w:t>
      </w:r>
      <w:r w:rsidR="00AB6855">
        <w:rPr>
          <w:rFonts w:ascii="Avenir Next LT Pro" w:hAnsi="Avenir Next LT Pro"/>
        </w:rPr>
        <w:t xml:space="preserve"> </w:t>
      </w:r>
    </w:p>
    <w:p w14:paraId="1778F381" w14:textId="77777777" w:rsidR="00F6142E" w:rsidRDefault="00F6142E" w:rsidP="0036171A">
      <w:pPr>
        <w:pStyle w:val="ListParagraph"/>
        <w:spacing w:line="240" w:lineRule="auto"/>
        <w:ind w:left="360"/>
        <w:rPr>
          <w:rFonts w:ascii="Avenir Next LT Pro" w:hAnsi="Avenir Next LT Pro"/>
        </w:rPr>
      </w:pPr>
    </w:p>
    <w:p w14:paraId="26B97D35" w14:textId="73B9289E" w:rsidR="00431108" w:rsidRPr="00C56DC3" w:rsidRDefault="00F6142E" w:rsidP="00F6142E">
      <w:pPr>
        <w:pStyle w:val="ListParagraph"/>
        <w:numPr>
          <w:ilvl w:val="0"/>
          <w:numId w:val="8"/>
        </w:numPr>
        <w:spacing w:line="240" w:lineRule="auto"/>
        <w:rPr>
          <w:rFonts w:ascii="Avenir Next LT Pro" w:eastAsiaTheme="majorEastAsia" w:hAnsi="Avenir Next LT Pro" w:cstheme="majorBidi"/>
          <w:b/>
          <w:color w:val="0066B3"/>
          <w:sz w:val="26"/>
          <w:szCs w:val="26"/>
        </w:rPr>
      </w:pPr>
      <w:r w:rsidRPr="00C56DC3">
        <w:rPr>
          <w:rFonts w:ascii="Avenir Next LT Pro" w:hAnsi="Avenir Next LT Pro"/>
          <w:b/>
          <w:bCs/>
        </w:rPr>
        <w:t>Is there an opportunity for Kealy and Gary to come to individual divisions within PW to have town halls with leadership and staff directly? The atmosphere, experience and current state is very different within each of the divisions compared to each other and especially when compared to the whole organization</w:t>
      </w:r>
      <w:r w:rsidRPr="00C56DC3">
        <w:rPr>
          <w:rFonts w:ascii="Avenir Next LT Pro" w:hAnsi="Avenir Next LT Pro"/>
        </w:rPr>
        <w:t xml:space="preserve">. </w:t>
      </w:r>
    </w:p>
    <w:p w14:paraId="680CEDBB" w14:textId="0FD8D147" w:rsidR="000F12C9" w:rsidRPr="00FE34AE" w:rsidRDefault="16B5004C" w:rsidP="29A3ABCD">
      <w:pPr>
        <w:pStyle w:val="ListParagraph"/>
        <w:spacing w:line="240" w:lineRule="auto"/>
        <w:ind w:left="360"/>
        <w:rPr>
          <w:rFonts w:ascii="Avenir Next LT Pro" w:eastAsiaTheme="majorEastAsia" w:hAnsi="Avenir Next LT Pro" w:cstheme="majorBidi"/>
          <w:color w:val="0066B3"/>
          <w:sz w:val="26"/>
          <w:szCs w:val="26"/>
        </w:rPr>
      </w:pPr>
      <w:r w:rsidRPr="29A3ABCD">
        <w:rPr>
          <w:rFonts w:ascii="Avenir Next LT Pro" w:hAnsi="Avenir Next LT Pro"/>
        </w:rPr>
        <w:t>Absolutely</w:t>
      </w:r>
      <w:r w:rsidR="3B114B37" w:rsidRPr="29A3ABCD">
        <w:rPr>
          <w:rFonts w:ascii="Avenir Next LT Pro" w:hAnsi="Avenir Next LT Pro"/>
        </w:rPr>
        <w:t>!</w:t>
      </w:r>
      <w:r w:rsidRPr="29A3ABCD">
        <w:rPr>
          <w:rFonts w:ascii="Avenir Next LT Pro" w:hAnsi="Avenir Next LT Pro"/>
        </w:rPr>
        <w:t xml:space="preserve"> </w:t>
      </w:r>
      <w:r w:rsidR="5B1DF030" w:rsidRPr="29A3ABCD">
        <w:rPr>
          <w:rFonts w:ascii="Avenir Next LT Pro" w:hAnsi="Avenir Next LT Pro"/>
        </w:rPr>
        <w:t>T</w:t>
      </w:r>
      <w:r w:rsidR="2598BA88" w:rsidRPr="29A3ABCD">
        <w:rPr>
          <w:rFonts w:ascii="Avenir Next LT Pro" w:hAnsi="Avenir Next LT Pro"/>
        </w:rPr>
        <w:t>eams can expect to see more of</w:t>
      </w:r>
      <w:r w:rsidRPr="29A3ABCD">
        <w:rPr>
          <w:rFonts w:ascii="Avenir Next LT Pro" w:hAnsi="Avenir Next LT Pro"/>
        </w:rPr>
        <w:t xml:space="preserve"> Kealy and</w:t>
      </w:r>
      <w:r w:rsidR="2598BA88" w:rsidRPr="29A3ABCD">
        <w:rPr>
          <w:rFonts w:ascii="Avenir Next LT Pro" w:hAnsi="Avenir Next LT Pro"/>
        </w:rPr>
        <w:t xml:space="preserve"> Gary at various </w:t>
      </w:r>
      <w:r w:rsidR="5C5C25D3" w:rsidRPr="29A3ABCD">
        <w:rPr>
          <w:rFonts w:ascii="Avenir Next LT Pro" w:hAnsi="Avenir Next LT Pro"/>
        </w:rPr>
        <w:t>P</w:t>
      </w:r>
      <w:r w:rsidR="7B87F386" w:rsidRPr="29A3ABCD">
        <w:rPr>
          <w:rFonts w:ascii="Avenir Next LT Pro" w:hAnsi="Avenir Next LT Pro"/>
        </w:rPr>
        <w:t xml:space="preserve">ublic </w:t>
      </w:r>
      <w:r w:rsidR="5C5C25D3" w:rsidRPr="29A3ABCD">
        <w:rPr>
          <w:rFonts w:ascii="Avenir Next LT Pro" w:hAnsi="Avenir Next LT Pro"/>
        </w:rPr>
        <w:t>W</w:t>
      </w:r>
      <w:r w:rsidR="20739D8C" w:rsidRPr="29A3ABCD">
        <w:rPr>
          <w:rFonts w:ascii="Avenir Next LT Pro" w:hAnsi="Avenir Next LT Pro"/>
        </w:rPr>
        <w:t>orks</w:t>
      </w:r>
      <w:r w:rsidR="5C5C25D3" w:rsidRPr="29A3ABCD">
        <w:rPr>
          <w:rFonts w:ascii="Avenir Next LT Pro" w:hAnsi="Avenir Next LT Pro"/>
        </w:rPr>
        <w:t xml:space="preserve"> </w:t>
      </w:r>
      <w:r w:rsidR="2598BA88" w:rsidRPr="29A3ABCD">
        <w:rPr>
          <w:rFonts w:ascii="Avenir Next LT Pro" w:hAnsi="Avenir Next LT Pro"/>
        </w:rPr>
        <w:t>divisional meetings</w:t>
      </w:r>
      <w:r w:rsidRPr="29A3ABCD">
        <w:rPr>
          <w:rFonts w:ascii="Avenir Next LT Pro" w:hAnsi="Avenir Next LT Pro"/>
        </w:rPr>
        <w:t>.</w:t>
      </w:r>
      <w:r w:rsidR="3B114B37" w:rsidRPr="29A3ABCD">
        <w:rPr>
          <w:rFonts w:ascii="Avenir Next LT Pro" w:hAnsi="Avenir Next LT Pro"/>
        </w:rPr>
        <w:t xml:space="preserve"> </w:t>
      </w:r>
    </w:p>
    <w:p w14:paraId="0E6C27DD" w14:textId="1AC605F1" w:rsidR="005149AB" w:rsidRDefault="00984D2C" w:rsidP="00052A9C">
      <w:pPr>
        <w:pStyle w:val="Heading2"/>
        <w:spacing w:line="240" w:lineRule="auto"/>
      </w:pPr>
      <w:bookmarkStart w:id="3" w:name="_Psychological_Health_&amp;"/>
      <w:bookmarkEnd w:id="2"/>
      <w:bookmarkEnd w:id="3"/>
      <w:r>
        <w:t>Job Security</w:t>
      </w:r>
    </w:p>
    <w:p w14:paraId="18472E6D" w14:textId="77777777" w:rsidR="00A8248A" w:rsidRPr="00A8248A" w:rsidRDefault="00A8248A" w:rsidP="00A8248A"/>
    <w:p w14:paraId="5C5B4D68" w14:textId="77777777" w:rsidR="00764899" w:rsidRPr="00764899" w:rsidRDefault="00984D2C" w:rsidP="00984D2C">
      <w:pPr>
        <w:pStyle w:val="ListParagraph"/>
        <w:numPr>
          <w:ilvl w:val="0"/>
          <w:numId w:val="8"/>
        </w:numPr>
        <w:spacing w:line="240" w:lineRule="auto"/>
      </w:pPr>
      <w:r w:rsidRPr="00984D2C">
        <w:rPr>
          <w:rFonts w:ascii="Avenir Next LT Pro" w:hAnsi="Avenir Next LT Pro"/>
          <w:b/>
          <w:bCs/>
        </w:rPr>
        <w:t>Why were new staff members hired when the Region was aware of upcoming changes? What is the rationale for continuing to post job openings? Was the potential impact of these changes on new hires, particularly during the probation period, considered prior to their hiring?</w:t>
      </w:r>
    </w:p>
    <w:p w14:paraId="3E6F417D" w14:textId="0CB5582A" w:rsidR="00984D2C" w:rsidRPr="00ED1514" w:rsidRDefault="4C0143CB" w:rsidP="00ED1514">
      <w:pPr>
        <w:spacing w:before="240" w:after="240" w:line="240" w:lineRule="auto"/>
        <w:ind w:left="360"/>
        <w:rPr>
          <w:rFonts w:ascii="Avenir Next LT Pro" w:hAnsi="Avenir Next LT Pro"/>
        </w:rPr>
      </w:pPr>
      <w:r w:rsidRPr="3F09BF14">
        <w:rPr>
          <w:rFonts w:ascii="Avenir Next LT Pro" w:hAnsi="Avenir Next LT Pro"/>
        </w:rPr>
        <w:t xml:space="preserve">We </w:t>
      </w:r>
      <w:r w:rsidR="69DAC9C1" w:rsidRPr="3F09BF14">
        <w:rPr>
          <w:rFonts w:ascii="Avenir Next LT Pro" w:hAnsi="Avenir Next LT Pro"/>
        </w:rPr>
        <w:t>ar</w:t>
      </w:r>
      <w:r w:rsidRPr="3F09BF14">
        <w:rPr>
          <w:rFonts w:ascii="Avenir Next LT Pro" w:hAnsi="Avenir Next LT Pro"/>
        </w:rPr>
        <w:t xml:space="preserve">e committed to delivering </w:t>
      </w:r>
      <w:r w:rsidR="5E8DE691" w:rsidRPr="3F09BF14">
        <w:rPr>
          <w:rFonts w:ascii="Avenir Next LT Pro" w:hAnsi="Avenir Next LT Pro"/>
        </w:rPr>
        <w:t>critical</w:t>
      </w:r>
      <w:r w:rsidR="5DBC36FB" w:rsidRPr="3F09BF14">
        <w:rPr>
          <w:rFonts w:ascii="Avenir Next LT Pro" w:hAnsi="Avenir Next LT Pro"/>
        </w:rPr>
        <w:t xml:space="preserve"> </w:t>
      </w:r>
      <w:r w:rsidRPr="3F09BF14">
        <w:rPr>
          <w:rFonts w:ascii="Avenir Next LT Pro" w:hAnsi="Avenir Next LT Pro"/>
        </w:rPr>
        <w:t>services to the residents</w:t>
      </w:r>
      <w:r w:rsidR="322B20CD" w:rsidRPr="3F09BF14">
        <w:rPr>
          <w:rFonts w:ascii="Avenir Next LT Pro" w:hAnsi="Avenir Next LT Pro"/>
        </w:rPr>
        <w:t xml:space="preserve"> and businesses</w:t>
      </w:r>
      <w:r w:rsidRPr="3F09BF14">
        <w:rPr>
          <w:rFonts w:ascii="Avenir Next LT Pro" w:hAnsi="Avenir Next LT Pro"/>
        </w:rPr>
        <w:t xml:space="preserve"> of Peel. </w:t>
      </w:r>
      <w:r w:rsidR="53C24AE8" w:rsidRPr="3F09BF14">
        <w:rPr>
          <w:rFonts w:ascii="Avenir Next LT Pro" w:hAnsi="Avenir Next LT Pro"/>
        </w:rPr>
        <w:t>Currently</w:t>
      </w:r>
      <w:r w:rsidR="03B8F899" w:rsidRPr="3F09BF14">
        <w:rPr>
          <w:rFonts w:ascii="Avenir Next LT Pro" w:hAnsi="Avenir Next LT Pro"/>
        </w:rPr>
        <w:t xml:space="preserve">, </w:t>
      </w:r>
      <w:r w:rsidR="52BAE658" w:rsidRPr="3F09BF14">
        <w:rPr>
          <w:rFonts w:ascii="Avenir Next LT Pro" w:hAnsi="Avenir Next LT Pro"/>
        </w:rPr>
        <w:t xml:space="preserve">recruitment efforts in Public Works </w:t>
      </w:r>
      <w:r w:rsidR="6F0F7C79" w:rsidRPr="3F09BF14">
        <w:rPr>
          <w:rFonts w:ascii="Avenir Next LT Pro" w:hAnsi="Avenir Next LT Pro"/>
        </w:rPr>
        <w:t xml:space="preserve">for vacant positions </w:t>
      </w:r>
      <w:r w:rsidR="0743F276" w:rsidRPr="3F09BF14">
        <w:rPr>
          <w:rFonts w:ascii="Avenir Next LT Pro" w:hAnsi="Avenir Next LT Pro"/>
        </w:rPr>
        <w:t>will continue to e</w:t>
      </w:r>
      <w:r w:rsidR="6A0D7AB5" w:rsidRPr="3F09BF14">
        <w:rPr>
          <w:rFonts w:ascii="Avenir Next LT Pro" w:hAnsi="Avenir Next LT Pro"/>
        </w:rPr>
        <w:t xml:space="preserve">nsure the continuity of services. Vacant positions are being filled based on operational requirements and budget </w:t>
      </w:r>
      <w:r w:rsidR="2B3427C4" w:rsidRPr="3F09BF14">
        <w:rPr>
          <w:rFonts w:ascii="Avenir Next LT Pro" w:hAnsi="Avenir Next LT Pro"/>
        </w:rPr>
        <w:t xml:space="preserve">availability. </w:t>
      </w:r>
    </w:p>
    <w:p w14:paraId="7EF3C134" w14:textId="7F84C151" w:rsidR="00984D2C" w:rsidRPr="00984D2C" w:rsidRDefault="00984D2C" w:rsidP="00764899">
      <w:pPr>
        <w:pStyle w:val="ListParagraph"/>
        <w:spacing w:line="240" w:lineRule="auto"/>
        <w:ind w:left="360"/>
      </w:pPr>
    </w:p>
    <w:p w14:paraId="229C46AF" w14:textId="77777777" w:rsidR="00ED1514" w:rsidRPr="00ED1514" w:rsidRDefault="00F3098A" w:rsidP="00984D2C">
      <w:pPr>
        <w:pStyle w:val="ListParagraph"/>
        <w:numPr>
          <w:ilvl w:val="0"/>
          <w:numId w:val="8"/>
        </w:numPr>
        <w:spacing w:line="240" w:lineRule="auto"/>
        <w:rPr>
          <w:rFonts w:ascii="Avenir Next LT Pro" w:hAnsi="Avenir Next LT Pro"/>
          <w:b/>
          <w:color w:val="FFFF00"/>
        </w:rPr>
      </w:pPr>
      <w:r w:rsidRPr="00F3098A">
        <w:rPr>
          <w:rFonts w:ascii="Avenir Next LT Pro" w:hAnsi="Avenir Next LT Pro"/>
          <w:b/>
          <w:bCs/>
        </w:rPr>
        <w:t xml:space="preserve">There is an anticipated exodus of staff leaving the Region to secure stable employment elsewhere. Given that the Critical Retention Plan policy was </w:t>
      </w:r>
      <w:r w:rsidRPr="00F3098A">
        <w:rPr>
          <w:rFonts w:ascii="Avenir Next LT Pro" w:hAnsi="Avenir Next LT Pro"/>
          <w:b/>
          <w:bCs/>
        </w:rPr>
        <w:lastRenderedPageBreak/>
        <w:t>effective only until December 2024, how does the Region plan to retain qualified staff through this transition period to maintain the high level of service currently provided? What incentives will be offered to attract applicants for vacancies in the Public Works Transportation Division?</w:t>
      </w:r>
      <w:r w:rsidR="01F95E2A" w:rsidRPr="4E0CDDCC">
        <w:rPr>
          <w:rFonts w:ascii="Avenir Next LT Pro" w:hAnsi="Avenir Next LT Pro"/>
          <w:b/>
          <w:bCs/>
        </w:rPr>
        <w:t xml:space="preserve"> </w:t>
      </w:r>
      <w:r w:rsidR="1F91BC32" w:rsidRPr="4E0CDDCC">
        <w:rPr>
          <w:rFonts w:ascii="Avenir Next LT Pro" w:hAnsi="Avenir Next LT Pro"/>
          <w:b/>
          <w:bCs/>
        </w:rPr>
        <w:t xml:space="preserve"> </w:t>
      </w:r>
    </w:p>
    <w:p w14:paraId="371B0BDC" w14:textId="2D807BBC" w:rsidR="4E0CDDCC" w:rsidRPr="005117F2" w:rsidRDefault="004959E6" w:rsidP="00FA5BF4">
      <w:pPr>
        <w:pStyle w:val="ListParagraph"/>
        <w:spacing w:line="240" w:lineRule="auto"/>
        <w:ind w:left="360"/>
        <w:rPr>
          <w:rFonts w:ascii="Avenir Next LT Pro" w:hAnsi="Avenir Next LT Pro"/>
        </w:rPr>
      </w:pPr>
      <w:r w:rsidRPr="3F09BF14">
        <w:rPr>
          <w:rFonts w:ascii="Avenir Next LT Pro" w:hAnsi="Avenir Next LT Pro"/>
        </w:rPr>
        <w:t xml:space="preserve">Peel's People Strategy will continue to guide our efforts to attract and retain a high-performing workforce. We are actively monitoring </w:t>
      </w:r>
      <w:r w:rsidR="00632B1D" w:rsidRPr="3F09BF14">
        <w:rPr>
          <w:rFonts w:ascii="Avenir Next LT Pro" w:hAnsi="Avenir Next LT Pro"/>
        </w:rPr>
        <w:t xml:space="preserve">to </w:t>
      </w:r>
      <w:r w:rsidR="3AD21C33" w:rsidRPr="3F09BF14">
        <w:rPr>
          <w:rFonts w:ascii="Avenir Next LT Pro" w:hAnsi="Avenir Next LT Pro"/>
        </w:rPr>
        <w:t>ensur</w:t>
      </w:r>
      <w:r w:rsidR="00632B1D" w:rsidRPr="3F09BF14">
        <w:rPr>
          <w:rFonts w:ascii="Avenir Next LT Pro" w:hAnsi="Avenir Next LT Pro"/>
        </w:rPr>
        <w:t>e</w:t>
      </w:r>
      <w:r w:rsidR="3AD21C33" w:rsidRPr="3F09BF14">
        <w:rPr>
          <w:rFonts w:ascii="Avenir Next LT Pro" w:hAnsi="Avenir Next LT Pro"/>
        </w:rPr>
        <w:t xml:space="preserve"> business continuity to </w:t>
      </w:r>
      <w:r w:rsidRPr="3F09BF14">
        <w:rPr>
          <w:rFonts w:ascii="Avenir Next LT Pro" w:hAnsi="Avenir Next LT Pro"/>
        </w:rPr>
        <w:t xml:space="preserve">our </w:t>
      </w:r>
      <w:r w:rsidR="00101F1F" w:rsidRPr="3F09BF14">
        <w:rPr>
          <w:rFonts w:ascii="Avenir Next LT Pro" w:hAnsi="Avenir Next LT Pro"/>
        </w:rPr>
        <w:t>residents, businesses and community.</w:t>
      </w:r>
    </w:p>
    <w:p w14:paraId="14CC4087" w14:textId="77777777" w:rsidR="004959E6" w:rsidRDefault="004959E6" w:rsidP="00FA5BF4">
      <w:pPr>
        <w:pStyle w:val="ListParagraph"/>
        <w:spacing w:line="240" w:lineRule="auto"/>
        <w:ind w:left="360"/>
        <w:rPr>
          <w:color w:val="FFFF00"/>
        </w:rPr>
      </w:pPr>
    </w:p>
    <w:p w14:paraId="07A4E0D9" w14:textId="77777777" w:rsidR="00F03F00" w:rsidRPr="00F03F00" w:rsidRDefault="00F3098A" w:rsidP="00984D2C">
      <w:pPr>
        <w:pStyle w:val="ListParagraph"/>
        <w:numPr>
          <w:ilvl w:val="0"/>
          <w:numId w:val="8"/>
        </w:numPr>
        <w:spacing w:line="240" w:lineRule="auto"/>
      </w:pPr>
      <w:r w:rsidRPr="00F3098A">
        <w:rPr>
          <w:rFonts w:ascii="Avenir Next LT Pro" w:hAnsi="Avenir Next LT Pro"/>
          <w:b/>
          <w:bCs/>
        </w:rPr>
        <w:t>The transition legislation states that the Province can be the ones who determine what compensation (if any) staff will receive.  Is the Province setting criteria and making decisions for displaced staff, rather than Peel's HR?</w:t>
      </w:r>
    </w:p>
    <w:p w14:paraId="4496E960" w14:textId="77777777" w:rsidR="006354FF" w:rsidRDefault="006354FF" w:rsidP="00F03F00">
      <w:pPr>
        <w:pStyle w:val="ListParagraph"/>
        <w:spacing w:line="240" w:lineRule="auto"/>
        <w:ind w:left="360"/>
        <w:rPr>
          <w:rFonts w:ascii="Avenir Next LT Pro" w:hAnsi="Avenir Next LT Pro"/>
          <w:b/>
          <w:bCs/>
          <w:color w:val="FF0000"/>
        </w:rPr>
      </w:pPr>
    </w:p>
    <w:p w14:paraId="07B1E13A" w14:textId="51BE898C" w:rsidR="00F3098A" w:rsidRPr="0026127E" w:rsidRDefault="00904404" w:rsidP="0026127E">
      <w:pPr>
        <w:pStyle w:val="ListParagraph"/>
        <w:spacing w:line="240" w:lineRule="auto"/>
        <w:ind w:left="360"/>
        <w:rPr>
          <w:rFonts w:ascii="Avenir Next LT Pro" w:hAnsi="Avenir Next LT Pro"/>
          <w:strike/>
        </w:rPr>
      </w:pPr>
      <w:r w:rsidRPr="0CC4BFEE">
        <w:rPr>
          <w:rFonts w:ascii="Avenir Next LT Pro" w:hAnsi="Avenir Next LT Pro"/>
        </w:rPr>
        <w:t xml:space="preserve">The general liability provisions in Bill 240 </w:t>
      </w:r>
      <w:r w:rsidR="00B556A5" w:rsidRPr="0CC4BFEE">
        <w:rPr>
          <w:rFonts w:ascii="Avenir Next LT Pro" w:hAnsi="Avenir Next LT Pro"/>
        </w:rPr>
        <w:t>would not generally</w:t>
      </w:r>
      <w:r w:rsidR="00D42EE6" w:rsidRPr="0CC4BFEE">
        <w:rPr>
          <w:rFonts w:ascii="Avenir Next LT Pro" w:hAnsi="Avenir Next LT Pro"/>
        </w:rPr>
        <w:t xml:space="preserve"> </w:t>
      </w:r>
      <w:r w:rsidR="004A7910" w:rsidRPr="0CC4BFEE">
        <w:rPr>
          <w:rFonts w:ascii="Avenir Next LT Pro" w:hAnsi="Avenir Next LT Pro"/>
        </w:rPr>
        <w:t>apply</w:t>
      </w:r>
      <w:r w:rsidR="00AA073A" w:rsidRPr="0CC4BFEE">
        <w:rPr>
          <w:rFonts w:ascii="Avenir Next LT Pro" w:hAnsi="Avenir Next LT Pro"/>
        </w:rPr>
        <w:t xml:space="preserve"> to employment entitlements.   </w:t>
      </w:r>
      <w:r w:rsidR="009C540D" w:rsidRPr="0CC4BFEE">
        <w:rPr>
          <w:rFonts w:ascii="Avenir Next LT Pro" w:hAnsi="Avenir Next LT Pro"/>
        </w:rPr>
        <w:t>Peel</w:t>
      </w:r>
      <w:r w:rsidR="00044D37" w:rsidRPr="0CC4BFEE">
        <w:rPr>
          <w:rFonts w:ascii="Avenir Next LT Pro" w:hAnsi="Avenir Next LT Pro"/>
        </w:rPr>
        <w:t>’s</w:t>
      </w:r>
      <w:r w:rsidR="0095494D" w:rsidRPr="0CC4BFEE">
        <w:rPr>
          <w:rFonts w:ascii="Avenir Next LT Pro" w:hAnsi="Avenir Next LT Pro"/>
        </w:rPr>
        <w:t xml:space="preserve"> </w:t>
      </w:r>
      <w:r w:rsidR="00CC692D" w:rsidRPr="0CC4BFEE">
        <w:rPr>
          <w:rFonts w:ascii="Avenir Next LT Pro" w:hAnsi="Avenir Next LT Pro"/>
        </w:rPr>
        <w:t xml:space="preserve">Leadership team will continue to </w:t>
      </w:r>
      <w:r w:rsidR="00B92BFA" w:rsidRPr="0CC4BFEE">
        <w:rPr>
          <w:rFonts w:ascii="Avenir Next LT Pro" w:hAnsi="Avenir Next LT Pro"/>
        </w:rPr>
        <w:t xml:space="preserve">operate </w:t>
      </w:r>
      <w:r w:rsidR="00FF642F" w:rsidRPr="0CC4BFEE">
        <w:rPr>
          <w:rFonts w:ascii="Avenir Next LT Pro" w:hAnsi="Avenir Next LT Pro"/>
        </w:rPr>
        <w:t xml:space="preserve">and make </w:t>
      </w:r>
      <w:r w:rsidR="00B25587" w:rsidRPr="0CC4BFEE">
        <w:rPr>
          <w:rFonts w:ascii="Avenir Next LT Pro" w:hAnsi="Avenir Next LT Pro"/>
        </w:rPr>
        <w:t xml:space="preserve">people </w:t>
      </w:r>
      <w:r w:rsidR="00FF642F" w:rsidRPr="0CC4BFEE">
        <w:rPr>
          <w:rFonts w:ascii="Avenir Next LT Pro" w:hAnsi="Avenir Next LT Pro"/>
        </w:rPr>
        <w:t xml:space="preserve">decisions </w:t>
      </w:r>
      <w:r w:rsidR="00B92BFA" w:rsidRPr="0CC4BFEE">
        <w:rPr>
          <w:rFonts w:ascii="Avenir Next LT Pro" w:hAnsi="Avenir Next LT Pro"/>
        </w:rPr>
        <w:t>as it does today</w:t>
      </w:r>
      <w:r w:rsidR="005A5170" w:rsidRPr="0CC4BFEE">
        <w:rPr>
          <w:rFonts w:ascii="Avenir Next LT Pro" w:hAnsi="Avenir Next LT Pro"/>
        </w:rPr>
        <w:t xml:space="preserve">.  </w:t>
      </w:r>
      <w:r>
        <w:br/>
      </w:r>
    </w:p>
    <w:p w14:paraId="3A50EAD1" w14:textId="502DDEFB" w:rsidR="00D41535" w:rsidRPr="00A753CC" w:rsidRDefault="00F3098A" w:rsidP="00A753CC">
      <w:pPr>
        <w:pStyle w:val="ListParagraph"/>
        <w:numPr>
          <w:ilvl w:val="0"/>
          <w:numId w:val="8"/>
        </w:numPr>
        <w:spacing w:line="240" w:lineRule="auto"/>
        <w:rPr>
          <w:rFonts w:ascii="Avenir Next LT Pro" w:hAnsi="Avenir Next LT Pro"/>
          <w:b/>
        </w:rPr>
      </w:pPr>
      <w:r w:rsidRPr="00F3098A">
        <w:rPr>
          <w:rFonts w:ascii="Avenir Next LT Pro" w:hAnsi="Avenir Next LT Pro"/>
          <w:b/>
          <w:bCs/>
        </w:rPr>
        <w:t>Why were new hires not provided with clear and comprehensive communication about the complexities of this situation during the hiring process? There's concern that the intention behind hiring new staff was to make it easier and more cost-effective for the Region to let them go when the time comes for transfers.</w:t>
      </w:r>
      <w:r w:rsidR="115C0C46" w:rsidRPr="754846FF">
        <w:rPr>
          <w:rFonts w:ascii="Avenir Next LT Pro" w:hAnsi="Avenir Next LT Pro"/>
          <w:b/>
          <w:bCs/>
        </w:rPr>
        <w:t xml:space="preserve"> </w:t>
      </w:r>
      <w:r w:rsidR="56F9B2F2" w:rsidRPr="754846FF">
        <w:rPr>
          <w:rFonts w:ascii="Avenir Next LT Pro" w:hAnsi="Avenir Next LT Pro"/>
          <w:b/>
          <w:bCs/>
        </w:rPr>
        <w:t xml:space="preserve"> </w:t>
      </w:r>
    </w:p>
    <w:p w14:paraId="37E95764" w14:textId="77777777" w:rsidR="00A72341" w:rsidRDefault="00A72341" w:rsidP="754846FF">
      <w:pPr>
        <w:pStyle w:val="ListParagraph"/>
        <w:spacing w:line="240" w:lineRule="auto"/>
        <w:ind w:left="360"/>
        <w:rPr>
          <w:rFonts w:ascii="Avenir Next LT Pro" w:hAnsi="Avenir Next LT Pro"/>
        </w:rPr>
      </w:pPr>
    </w:p>
    <w:p w14:paraId="271D2EE0" w14:textId="01417DA0" w:rsidR="00AD6120" w:rsidRDefault="00A72341" w:rsidP="00AD6120">
      <w:pPr>
        <w:pStyle w:val="ListParagraph"/>
        <w:spacing w:line="240" w:lineRule="auto"/>
        <w:ind w:left="360"/>
        <w:rPr>
          <w:rFonts w:ascii="Avenir Next LT Pro" w:hAnsi="Avenir Next LT Pro"/>
        </w:rPr>
      </w:pPr>
      <w:r>
        <w:rPr>
          <w:rFonts w:ascii="Avenir Next LT Pro" w:hAnsi="Avenir Next LT Pro"/>
        </w:rPr>
        <w:t xml:space="preserve">Since </w:t>
      </w:r>
      <w:r w:rsidR="00AF6755" w:rsidRPr="00AF6755">
        <w:rPr>
          <w:rFonts w:ascii="Avenir Next LT Pro" w:hAnsi="Avenir Next LT Pro"/>
        </w:rPr>
        <w:t>Bill 112, Hazel McCallion Act (Peel Dissolution), 2023</w:t>
      </w:r>
      <w:r>
        <w:rPr>
          <w:rFonts w:ascii="Avenir Next LT Pro" w:hAnsi="Avenir Next LT Pro"/>
        </w:rPr>
        <w:t xml:space="preserve"> was fi</w:t>
      </w:r>
      <w:r w:rsidR="00CA457C">
        <w:rPr>
          <w:rFonts w:ascii="Avenir Next LT Pro" w:hAnsi="Avenir Next LT Pro"/>
        </w:rPr>
        <w:t>r</w:t>
      </w:r>
      <w:r>
        <w:rPr>
          <w:rFonts w:ascii="Avenir Next LT Pro" w:hAnsi="Avenir Next LT Pro"/>
        </w:rPr>
        <w:t xml:space="preserve">st </w:t>
      </w:r>
      <w:r w:rsidR="00CA457C">
        <w:rPr>
          <w:rFonts w:ascii="Avenir Next LT Pro" w:hAnsi="Avenir Next LT Pro"/>
        </w:rPr>
        <w:t>tabled</w:t>
      </w:r>
      <w:r>
        <w:rPr>
          <w:rFonts w:ascii="Avenir Next LT Pro" w:hAnsi="Avenir Next LT Pro"/>
        </w:rPr>
        <w:t xml:space="preserve"> </w:t>
      </w:r>
      <w:r w:rsidR="00CA457C">
        <w:rPr>
          <w:rFonts w:ascii="Avenir Next LT Pro" w:hAnsi="Avenir Next LT Pro"/>
        </w:rPr>
        <w:t>associated messaging has been included in our</w:t>
      </w:r>
      <w:r w:rsidR="005F4C7B">
        <w:rPr>
          <w:rFonts w:ascii="Avenir Next LT Pro" w:hAnsi="Avenir Next LT Pro"/>
        </w:rPr>
        <w:t xml:space="preserve"> hiring advertisements,</w:t>
      </w:r>
      <w:r w:rsidR="00CA457C">
        <w:rPr>
          <w:rFonts w:ascii="Avenir Next LT Pro" w:hAnsi="Avenir Next LT Pro"/>
        </w:rPr>
        <w:t xml:space="preserve"> </w:t>
      </w:r>
      <w:r w:rsidR="008D183A" w:rsidRPr="0CC4BFEE">
        <w:rPr>
          <w:rFonts w:ascii="Avenir Next LT Pro" w:hAnsi="Avenir Next LT Pro"/>
        </w:rPr>
        <w:t xml:space="preserve">our standard </w:t>
      </w:r>
      <w:r w:rsidR="00460BBA">
        <w:rPr>
          <w:rFonts w:ascii="Avenir Next LT Pro" w:hAnsi="Avenir Next LT Pro"/>
        </w:rPr>
        <w:t xml:space="preserve">hiring </w:t>
      </w:r>
      <w:r w:rsidR="008D183A" w:rsidRPr="0CC4BFEE">
        <w:rPr>
          <w:rFonts w:ascii="Avenir Next LT Pro" w:hAnsi="Avenir Next LT Pro"/>
        </w:rPr>
        <w:t xml:space="preserve">statement and incorporated </w:t>
      </w:r>
      <w:r w:rsidR="008D183A">
        <w:rPr>
          <w:rFonts w:ascii="Avenir Next LT Pro" w:hAnsi="Avenir Next LT Pro"/>
        </w:rPr>
        <w:t xml:space="preserve">in </w:t>
      </w:r>
      <w:r w:rsidR="008D183A" w:rsidRPr="0CC4BFEE">
        <w:rPr>
          <w:rFonts w:ascii="Avenir Next LT Pro" w:hAnsi="Avenir Next LT Pro"/>
        </w:rPr>
        <w:t>the interview process within the hiring guides</w:t>
      </w:r>
      <w:r w:rsidR="00460BBA">
        <w:rPr>
          <w:rFonts w:ascii="Avenir Next LT Pro" w:hAnsi="Avenir Next LT Pro"/>
        </w:rPr>
        <w:t xml:space="preserve"> to</w:t>
      </w:r>
      <w:r w:rsidR="00AD6120" w:rsidRPr="0CC4BFEE">
        <w:rPr>
          <w:rFonts w:ascii="Avenir Next LT Pro" w:hAnsi="Avenir Next LT Pro"/>
        </w:rPr>
        <w:t xml:space="preserve"> ensure candidates receive relevant information. The purpose of this </w:t>
      </w:r>
      <w:r w:rsidR="004A3224">
        <w:rPr>
          <w:rFonts w:ascii="Avenir Next LT Pro" w:hAnsi="Avenir Next LT Pro"/>
        </w:rPr>
        <w:t>messaging</w:t>
      </w:r>
      <w:r w:rsidR="00AD6120" w:rsidRPr="0CC4BFEE">
        <w:rPr>
          <w:rFonts w:ascii="Avenir Next LT Pro" w:hAnsi="Avenir Next LT Pro"/>
        </w:rPr>
        <w:t xml:space="preserve"> is to ensure transparency with candidates interested in employment with Peel Region. </w:t>
      </w:r>
    </w:p>
    <w:p w14:paraId="749F01AE" w14:textId="77777777" w:rsidR="00A753CC" w:rsidRDefault="00A753CC" w:rsidP="00AD6120">
      <w:pPr>
        <w:pStyle w:val="ListParagraph"/>
        <w:spacing w:line="240" w:lineRule="auto"/>
        <w:ind w:left="360"/>
        <w:rPr>
          <w:rFonts w:ascii="Avenir Next LT Pro" w:hAnsi="Avenir Next LT Pro"/>
        </w:rPr>
      </w:pPr>
    </w:p>
    <w:p w14:paraId="7A0B74F0" w14:textId="24920AD5" w:rsidR="00A753CC" w:rsidRPr="00FF0BF4" w:rsidRDefault="00A753CC" w:rsidP="00AD6120">
      <w:pPr>
        <w:pStyle w:val="ListParagraph"/>
        <w:spacing w:line="240" w:lineRule="auto"/>
        <w:ind w:left="360"/>
        <w:rPr>
          <w:rFonts w:ascii="Avenir Next LT Pro" w:hAnsi="Avenir Next LT Pro"/>
        </w:rPr>
      </w:pPr>
      <w:r w:rsidRPr="3F09BF14">
        <w:rPr>
          <w:rFonts w:ascii="Avenir Next LT Pro" w:hAnsi="Avenir Next LT Pro"/>
        </w:rPr>
        <w:t>Our hiring practices are designed solely to support the continued delivery of services to our communities.</w:t>
      </w:r>
    </w:p>
    <w:p w14:paraId="348DD58F" w14:textId="77777777" w:rsidR="00A753CC" w:rsidRDefault="00A753CC" w:rsidP="754846FF">
      <w:pPr>
        <w:pStyle w:val="ListParagraph"/>
        <w:spacing w:line="240" w:lineRule="auto"/>
        <w:ind w:left="360"/>
        <w:rPr>
          <w:rFonts w:ascii="Avenir Next LT Pro" w:hAnsi="Avenir Next LT Pro"/>
        </w:rPr>
      </w:pPr>
    </w:p>
    <w:p w14:paraId="2AF129F5" w14:textId="0D57625E" w:rsidR="00A72341" w:rsidRDefault="00FC7AB9" w:rsidP="754846FF">
      <w:pPr>
        <w:pStyle w:val="ListParagraph"/>
        <w:spacing w:line="240" w:lineRule="auto"/>
        <w:ind w:left="360"/>
        <w:rPr>
          <w:rFonts w:ascii="Avenir Next LT Pro" w:hAnsi="Avenir Next LT Pro"/>
        </w:rPr>
      </w:pPr>
      <w:r>
        <w:rPr>
          <w:rFonts w:ascii="Avenir Next LT Pro" w:hAnsi="Avenir Next LT Pro"/>
        </w:rPr>
        <w:t xml:space="preserve">Messaging </w:t>
      </w:r>
      <w:r w:rsidR="004A3224">
        <w:rPr>
          <w:rFonts w:ascii="Avenir Next LT Pro" w:hAnsi="Avenir Next LT Pro"/>
        </w:rPr>
        <w:t>related to</w:t>
      </w:r>
      <w:r w:rsidR="008D19F8">
        <w:rPr>
          <w:rFonts w:ascii="Avenir Next LT Pro" w:hAnsi="Avenir Next LT Pro"/>
        </w:rPr>
        <w:t xml:space="preserve"> Bill 240 legislation </w:t>
      </w:r>
      <w:r w:rsidR="001C148C">
        <w:rPr>
          <w:rFonts w:ascii="Avenir Next LT Pro" w:hAnsi="Avenir Next LT Pro"/>
        </w:rPr>
        <w:t>has been</w:t>
      </w:r>
      <w:r w:rsidR="008D19F8">
        <w:rPr>
          <w:rFonts w:ascii="Avenir Next LT Pro" w:hAnsi="Avenir Next LT Pro"/>
        </w:rPr>
        <w:t xml:space="preserve"> added to our offer letters</w:t>
      </w:r>
    </w:p>
    <w:p w14:paraId="147B9241" w14:textId="77777777" w:rsidR="00AD6120" w:rsidRDefault="00AD6120" w:rsidP="754846FF">
      <w:pPr>
        <w:pStyle w:val="ListParagraph"/>
        <w:spacing w:line="240" w:lineRule="auto"/>
        <w:ind w:left="360"/>
        <w:rPr>
          <w:rFonts w:ascii="Avenir Next LT Pro" w:hAnsi="Avenir Next LT Pro"/>
        </w:rPr>
      </w:pPr>
    </w:p>
    <w:p w14:paraId="49B1C52D" w14:textId="14429AA9" w:rsidR="005A18CB" w:rsidRPr="00C56DC3" w:rsidRDefault="005A18CB" w:rsidP="005A18CB">
      <w:pPr>
        <w:pStyle w:val="ListParagraph"/>
        <w:numPr>
          <w:ilvl w:val="0"/>
          <w:numId w:val="8"/>
        </w:numPr>
        <w:spacing w:line="240" w:lineRule="auto"/>
        <w:rPr>
          <w:rFonts w:ascii="Avenir Next LT Pro" w:hAnsi="Avenir Next LT Pro"/>
          <w:b/>
          <w:bCs/>
        </w:rPr>
      </w:pPr>
      <w:r w:rsidRPr="00C56DC3">
        <w:rPr>
          <w:rFonts w:ascii="Avenir Next LT Pro" w:hAnsi="Avenir Next LT Pro"/>
          <w:b/>
          <w:bCs/>
        </w:rPr>
        <w:t xml:space="preserve">Peel </w:t>
      </w:r>
      <w:r w:rsidR="002355F4" w:rsidRPr="00C56DC3">
        <w:rPr>
          <w:rFonts w:ascii="Avenir Next LT Pro" w:hAnsi="Avenir Next LT Pro"/>
          <w:b/>
          <w:bCs/>
        </w:rPr>
        <w:t xml:space="preserve">Region </w:t>
      </w:r>
      <w:r w:rsidRPr="00C56DC3">
        <w:rPr>
          <w:rFonts w:ascii="Avenir Next LT Pro" w:hAnsi="Avenir Next LT Pro"/>
          <w:b/>
          <w:bCs/>
        </w:rPr>
        <w:t xml:space="preserve">talks a lot about what </w:t>
      </w:r>
      <w:r w:rsidR="00AC265F" w:rsidRPr="00C56DC3">
        <w:rPr>
          <w:rFonts w:ascii="Avenir Next LT Pro" w:hAnsi="Avenir Next LT Pro"/>
          <w:b/>
          <w:bCs/>
        </w:rPr>
        <w:t>we</w:t>
      </w:r>
      <w:r w:rsidRPr="00C56DC3">
        <w:rPr>
          <w:rFonts w:ascii="Avenir Next LT Pro" w:hAnsi="Avenir Next LT Pro"/>
          <w:b/>
          <w:bCs/>
        </w:rPr>
        <w:t xml:space="preserve"> can't control in relation to dissolution. Since Peel itself is not dissolving, can </w:t>
      </w:r>
      <w:r w:rsidR="00AC265F" w:rsidRPr="00C56DC3">
        <w:rPr>
          <w:rFonts w:ascii="Avenir Next LT Pro" w:hAnsi="Avenir Next LT Pro"/>
          <w:b/>
          <w:bCs/>
        </w:rPr>
        <w:t xml:space="preserve">employees </w:t>
      </w:r>
      <w:r w:rsidRPr="00C56DC3">
        <w:rPr>
          <w:rFonts w:ascii="Avenir Next LT Pro" w:hAnsi="Avenir Next LT Pro"/>
          <w:b/>
          <w:bCs/>
        </w:rPr>
        <w:t xml:space="preserve">in Planning and Roads be guaranteed employment in </w:t>
      </w:r>
      <w:r w:rsidR="00AC265F" w:rsidRPr="00C56DC3">
        <w:rPr>
          <w:rFonts w:ascii="Avenir Next LT Pro" w:hAnsi="Avenir Next LT Pro"/>
          <w:b/>
          <w:bCs/>
        </w:rPr>
        <w:t>other</w:t>
      </w:r>
      <w:r w:rsidR="00553BFF" w:rsidRPr="00C56DC3">
        <w:rPr>
          <w:rFonts w:ascii="Avenir Next LT Pro" w:hAnsi="Avenir Next LT Pro"/>
          <w:b/>
          <w:bCs/>
        </w:rPr>
        <w:t xml:space="preserve"> </w:t>
      </w:r>
      <w:r w:rsidRPr="00C56DC3">
        <w:rPr>
          <w:rFonts w:ascii="Avenir Next LT Pro" w:hAnsi="Avenir Next LT Pro"/>
          <w:b/>
          <w:bCs/>
        </w:rPr>
        <w:t>areas</w:t>
      </w:r>
      <w:r w:rsidR="00C65827" w:rsidRPr="00C56DC3">
        <w:rPr>
          <w:rFonts w:ascii="Avenir Next LT Pro" w:hAnsi="Avenir Next LT Pro"/>
          <w:b/>
          <w:bCs/>
        </w:rPr>
        <w:t xml:space="preserve"> of Peel not impacted by Bill 240</w:t>
      </w:r>
      <w:r w:rsidR="007F56F0" w:rsidRPr="00C56DC3">
        <w:rPr>
          <w:rFonts w:ascii="Avenir Next LT Pro" w:hAnsi="Avenir Next LT Pro"/>
          <w:b/>
          <w:bCs/>
        </w:rPr>
        <w:t xml:space="preserve"> i.e. </w:t>
      </w:r>
      <w:r w:rsidR="00553BFF" w:rsidRPr="00C56DC3">
        <w:rPr>
          <w:rFonts w:ascii="Avenir Next LT Pro" w:hAnsi="Avenir Next LT Pro"/>
          <w:b/>
          <w:bCs/>
        </w:rPr>
        <w:t>relocat</w:t>
      </w:r>
      <w:r w:rsidR="007F56F0" w:rsidRPr="00C56DC3">
        <w:rPr>
          <w:rFonts w:ascii="Avenir Next LT Pro" w:hAnsi="Avenir Next LT Pro"/>
          <w:b/>
          <w:bCs/>
        </w:rPr>
        <w:t xml:space="preserve">e </w:t>
      </w:r>
      <w:r w:rsidR="00E40F8C" w:rsidRPr="00C56DC3">
        <w:rPr>
          <w:rFonts w:ascii="Avenir Next LT Pro" w:hAnsi="Avenir Next LT Pro"/>
          <w:b/>
          <w:bCs/>
        </w:rPr>
        <w:t xml:space="preserve">or </w:t>
      </w:r>
      <w:r w:rsidR="00C1226F" w:rsidRPr="00C56DC3">
        <w:rPr>
          <w:rFonts w:ascii="Avenir Next LT Pro" w:hAnsi="Avenir Next LT Pro"/>
          <w:b/>
          <w:bCs/>
        </w:rPr>
        <w:t>p</w:t>
      </w:r>
      <w:r w:rsidR="00AC265F" w:rsidRPr="00C56DC3">
        <w:rPr>
          <w:rFonts w:ascii="Avenir Next LT Pro" w:hAnsi="Avenir Next LT Pro"/>
          <w:b/>
          <w:bCs/>
        </w:rPr>
        <w:t>rioritize internal applicants for a job</w:t>
      </w:r>
      <w:r w:rsidR="00C1226F" w:rsidRPr="00C56DC3">
        <w:rPr>
          <w:rFonts w:ascii="Avenir Next LT Pro" w:hAnsi="Avenir Next LT Pro"/>
          <w:b/>
          <w:bCs/>
        </w:rPr>
        <w:t>?</w:t>
      </w:r>
      <w:r w:rsidR="007B6311" w:rsidRPr="00C56DC3">
        <w:rPr>
          <w:rFonts w:ascii="Avenir Next LT Pro" w:hAnsi="Avenir Next LT Pro"/>
          <w:b/>
          <w:bCs/>
        </w:rPr>
        <w:t xml:space="preserve"> </w:t>
      </w:r>
      <w:r w:rsidR="004320F0" w:rsidRPr="00C56DC3">
        <w:rPr>
          <w:rFonts w:ascii="Avenir Next LT Pro" w:hAnsi="Avenir Next LT Pro"/>
          <w:b/>
          <w:bCs/>
        </w:rPr>
        <w:t>Will severance packages or other be</w:t>
      </w:r>
      <w:r w:rsidR="00E40F8C" w:rsidRPr="00C56DC3">
        <w:rPr>
          <w:rFonts w:ascii="Avenir Next LT Pro" w:hAnsi="Avenir Next LT Pro"/>
          <w:b/>
          <w:bCs/>
        </w:rPr>
        <w:t xml:space="preserve"> </w:t>
      </w:r>
      <w:r w:rsidR="004320F0" w:rsidRPr="00C56DC3">
        <w:rPr>
          <w:rFonts w:ascii="Avenir Next LT Pro" w:hAnsi="Avenir Next LT Pro"/>
          <w:b/>
          <w:bCs/>
        </w:rPr>
        <w:t xml:space="preserve">offered </w:t>
      </w:r>
    </w:p>
    <w:p w14:paraId="7D5769B3" w14:textId="77777777" w:rsidR="00873A91" w:rsidRPr="00C56DC3" w:rsidRDefault="00873A91" w:rsidP="00873A91">
      <w:pPr>
        <w:pStyle w:val="ListParagraph"/>
        <w:spacing w:line="240" w:lineRule="auto"/>
        <w:ind w:left="360"/>
        <w:rPr>
          <w:rFonts w:ascii="Avenir Next LT Pro" w:hAnsi="Avenir Next LT Pro"/>
        </w:rPr>
      </w:pPr>
    </w:p>
    <w:p w14:paraId="23E478B9" w14:textId="43DFD8A8" w:rsidR="00692BAB" w:rsidRPr="007230BE" w:rsidRDefault="76A0CC5A" w:rsidP="000C5592">
      <w:pPr>
        <w:spacing w:line="240" w:lineRule="auto"/>
        <w:ind w:left="360"/>
        <w:rPr>
          <w:rStyle w:val="normaltextrun"/>
          <w:rFonts w:ascii="Avenir Next LT Pro" w:eastAsia="Avenir Next LT Pro" w:hAnsi="Avenir Next LT Pro" w:cs="Avenir Next LT Pro"/>
          <w:shd w:val="clear" w:color="auto" w:fill="FFFFFF"/>
        </w:rPr>
      </w:pPr>
      <w:r w:rsidRPr="000C5592">
        <w:rPr>
          <w:rFonts w:ascii="Avenir Next LT Pro" w:eastAsia="Avenir Next LT Pro" w:hAnsi="Avenir Next LT Pro" w:cs="Avenir Next LT Pro"/>
        </w:rPr>
        <w:t>Decisions have not been made regarding specific employee-related issues. Bill 240 will not move forward unless the new government decides to reintroduce it after the election. This is at the discretion of the incoming government.  If Bill 240 moves forward, we will work through the implementation with Ontario's Provincial Land and Development Facilitator (PLDF) advisory agency and propose a plan that in the best interest of our employees affected. However, in the event of a transfer of Public Works services from Peel Region to the local municipalities, in cases where an employee will not have a position within Peel Region and will not be offered a comparable position at a local municipality, Peel will adhere to applicable employment laws, however, various career opportunities are available at Peel in many services and open to employees to apply.</w:t>
      </w:r>
      <w:r w:rsidR="6E177467" w:rsidRPr="000C5592">
        <w:rPr>
          <w:rStyle w:val="normaltextrun"/>
          <w:rFonts w:ascii="Avenir Next LT Pro" w:eastAsia="Avenir Next LT Pro" w:hAnsi="Avenir Next LT Pro" w:cs="Avenir Next LT Pro"/>
        </w:rPr>
        <w:t xml:space="preserve"> </w:t>
      </w:r>
    </w:p>
    <w:p w14:paraId="174A73FE" w14:textId="093F5AF3" w:rsidR="29A3ABCD" w:rsidRDefault="29A3ABCD" w:rsidP="29A3ABCD">
      <w:pPr>
        <w:spacing w:line="240" w:lineRule="auto"/>
        <w:rPr>
          <w:rStyle w:val="normaltextrun"/>
          <w:rFonts w:ascii="Avenir Next LT Pro" w:eastAsia="Avenir Next LT Pro" w:hAnsi="Avenir Next LT Pro" w:cs="Avenir Next LT Pro"/>
          <w:color w:val="000000" w:themeColor="text1"/>
        </w:rPr>
      </w:pPr>
    </w:p>
    <w:p w14:paraId="5BA5129F" w14:textId="5C41C81F" w:rsidR="002A47BD" w:rsidRPr="00472370" w:rsidRDefault="001E7766" w:rsidP="00472370">
      <w:pPr>
        <w:pStyle w:val="Heading2"/>
        <w:spacing w:line="240" w:lineRule="auto"/>
      </w:pPr>
      <w:r w:rsidRPr="00472370">
        <w:rPr>
          <w:rStyle w:val="normaltextrun"/>
        </w:rPr>
        <w:lastRenderedPageBreak/>
        <w:t>Political/Legislati</w:t>
      </w:r>
      <w:r w:rsidR="00854E8D">
        <w:rPr>
          <w:rStyle w:val="normaltextrun"/>
        </w:rPr>
        <w:t>ve</w:t>
      </w:r>
      <w:r w:rsidR="00237E2C" w:rsidRPr="00472370">
        <w:rPr>
          <w:rStyle w:val="normaltextrun"/>
        </w:rPr>
        <w:br/>
      </w:r>
    </w:p>
    <w:p w14:paraId="6B59B1B3" w14:textId="1F878023" w:rsidR="009F207D" w:rsidRDefault="0015171C" w:rsidP="243FDD1F">
      <w:pPr>
        <w:pStyle w:val="ListParagraph"/>
        <w:numPr>
          <w:ilvl w:val="0"/>
          <w:numId w:val="8"/>
        </w:numPr>
        <w:spacing w:line="240" w:lineRule="auto"/>
        <w:rPr>
          <w:rFonts w:ascii="Avenir Next LT Pro" w:hAnsi="Avenir Next LT Pro" w:cs="Arial"/>
          <w:color w:val="000000" w:themeColor="text1"/>
        </w:rPr>
      </w:pPr>
      <w:r w:rsidRPr="0015171C">
        <w:rPr>
          <w:rFonts w:ascii="Avenir Next LT Pro" w:hAnsi="Avenir Next LT Pro"/>
          <w:b/>
          <w:bCs/>
        </w:rPr>
        <w:t xml:space="preserve">Will the recycling sorting facility in Mississauga be retained or </w:t>
      </w:r>
      <w:r w:rsidR="00A21B97">
        <w:rPr>
          <w:rFonts w:ascii="Avenir Next LT Pro" w:hAnsi="Avenir Next LT Pro"/>
          <w:b/>
          <w:bCs/>
        </w:rPr>
        <w:t>will it transfer</w:t>
      </w:r>
      <w:r w:rsidRPr="0015171C">
        <w:rPr>
          <w:rFonts w:ascii="Avenir Next LT Pro" w:hAnsi="Avenir Next LT Pro"/>
          <w:b/>
          <w:bCs/>
        </w:rPr>
        <w:t xml:space="preserve"> to Mississauga like the CRCs? Does Peel keep the land itself, and just hand over a lease?</w:t>
      </w:r>
    </w:p>
    <w:p w14:paraId="30123E0C" w14:textId="77777777" w:rsidR="00ED7054" w:rsidRPr="00ED7054" w:rsidRDefault="00ED7054">
      <w:pPr>
        <w:pStyle w:val="ListParagraph"/>
        <w:spacing w:line="240" w:lineRule="auto"/>
        <w:ind w:left="360"/>
        <w:rPr>
          <w:rFonts w:ascii="Avenir Next LT Pro" w:hAnsi="Avenir Next LT Pro"/>
        </w:rPr>
      </w:pPr>
      <w:r w:rsidRPr="00ED7054">
        <w:rPr>
          <w:rFonts w:ascii="Avenir Next LT Pro" w:hAnsi="Avenir Next LT Pro"/>
        </w:rPr>
        <w:t>The Peel Integrated Waste Management facility on Torbram Road in Brampton currently serves as a Material Recovery Facility (MRF) for recyclable materials, as well as for initial processing of organic material and as a transfer station for waste.  The MRF is leased to GLF who operate the facility under the new producer responsibility framework and there is no change anticipated with this arrangement.  As processing responsibility for organic and waste material is also expected to remain with Peel, there is no change expected.  However, further discussion and clarity is still required. </w:t>
      </w:r>
    </w:p>
    <w:p w14:paraId="5F7A4D7C" w14:textId="77777777" w:rsidR="00CE6959" w:rsidRPr="00ED7054" w:rsidRDefault="00CE6959" w:rsidP="006819F3">
      <w:pPr>
        <w:pStyle w:val="ListParagraph"/>
        <w:spacing w:line="240" w:lineRule="auto"/>
        <w:ind w:left="360"/>
        <w:rPr>
          <w:rFonts w:ascii="Avenir Next LT Pro" w:hAnsi="Avenir Next LT Pro"/>
        </w:rPr>
      </w:pPr>
    </w:p>
    <w:p w14:paraId="62BAF6EB" w14:textId="7A05D87C" w:rsidR="00E93A7F" w:rsidRDefault="002A0361" w:rsidP="006474B5">
      <w:pPr>
        <w:pStyle w:val="ListParagraph"/>
        <w:numPr>
          <w:ilvl w:val="0"/>
          <w:numId w:val="8"/>
        </w:numPr>
        <w:spacing w:line="240" w:lineRule="auto"/>
        <w:rPr>
          <w:rFonts w:ascii="Avenir Next LT Pro" w:hAnsi="Avenir Next LT Pro"/>
          <w:b/>
          <w:bCs/>
        </w:rPr>
      </w:pPr>
      <w:r w:rsidRPr="002A0361">
        <w:rPr>
          <w:rFonts w:ascii="Avenir Next LT Pro" w:hAnsi="Avenir Next LT Pro"/>
        </w:rPr>
        <w:t> </w:t>
      </w:r>
      <w:r w:rsidR="0015171C" w:rsidRPr="7F3B15C1">
        <w:rPr>
          <w:rFonts w:ascii="Avenir Next LT Pro" w:hAnsi="Avenir Next LT Pro"/>
          <w:b/>
          <w:bCs/>
        </w:rPr>
        <w:t>What happens to the records of the programs transferred to lower tiers? Will those records be guaranteed to make their way back to the Region of Peel Archives? Lower tiers submit archival records to RPA, but only on their own discretion, we can't compel anything to come here.</w:t>
      </w:r>
    </w:p>
    <w:p w14:paraId="31F68E89" w14:textId="1EB7898A" w:rsidR="009F207D" w:rsidRPr="00B667E5" w:rsidRDefault="1989CD15" w:rsidP="00B667E5">
      <w:pPr>
        <w:spacing w:line="240" w:lineRule="auto"/>
        <w:ind w:left="360"/>
        <w:rPr>
          <w:rFonts w:ascii="Avenir Next LT Pro" w:hAnsi="Avenir Next LT Pro"/>
        </w:rPr>
      </w:pPr>
      <w:r w:rsidRPr="00B667E5">
        <w:rPr>
          <w:rFonts w:ascii="Avenir Next LT Pro" w:hAnsi="Avenir Next LT Pro"/>
        </w:rPr>
        <w:t>The Region of Peel Archives is the official records repository for the Region as well as our lower tier municipal partners. We have an established relationship with these partners which includes regular providing of records to the Archives. That being said, we do not have any powers to dictate lower tier processes or compel the provision of specific records</w:t>
      </w:r>
      <w:r w:rsidR="261260D5" w:rsidRPr="00B667E5">
        <w:rPr>
          <w:rFonts w:ascii="Avenir Next LT Pro" w:hAnsi="Avenir Next LT Pro"/>
        </w:rPr>
        <w:t>.</w:t>
      </w:r>
      <w:r w:rsidRPr="00B667E5">
        <w:rPr>
          <w:rFonts w:ascii="Avenir Next LT Pro" w:hAnsi="Avenir Next LT Pro"/>
        </w:rPr>
        <w:t xml:space="preserve"> We hope that the records we receive are comprehensive</w:t>
      </w:r>
      <w:r w:rsidR="342BE5ED" w:rsidRPr="00B667E5">
        <w:rPr>
          <w:rFonts w:ascii="Avenir Next LT Pro" w:hAnsi="Avenir Next LT Pro"/>
        </w:rPr>
        <w:t xml:space="preserve">. </w:t>
      </w:r>
      <w:r w:rsidRPr="00B667E5">
        <w:rPr>
          <w:rFonts w:ascii="Avenir Next LT Pro" w:hAnsi="Avenir Next LT Pro"/>
        </w:rPr>
        <w:t xml:space="preserve"> </w:t>
      </w:r>
      <w:r w:rsidR="009F207D">
        <w:br/>
      </w:r>
    </w:p>
    <w:p w14:paraId="390FF50D" w14:textId="6AD25065" w:rsidR="008851E4" w:rsidRPr="00595460" w:rsidRDefault="008851E4" w:rsidP="009F207D">
      <w:pPr>
        <w:pStyle w:val="ListParagraph"/>
        <w:numPr>
          <w:ilvl w:val="0"/>
          <w:numId w:val="8"/>
        </w:numPr>
        <w:spacing w:line="240" w:lineRule="auto"/>
        <w:rPr>
          <w:rFonts w:ascii="Avenir Next LT Pro" w:hAnsi="Avenir Next LT Pro"/>
          <w:b/>
          <w:bCs/>
          <w:shd w:val="clear" w:color="auto" w:fill="FFFFFF"/>
        </w:rPr>
      </w:pPr>
      <w:bookmarkStart w:id="4" w:name="AI"/>
      <w:bookmarkEnd w:id="4"/>
      <w:r w:rsidRPr="008851E4">
        <w:rPr>
          <w:rFonts w:ascii="Avenir Next LT Pro" w:hAnsi="Avenir Next LT Pro"/>
          <w:b/>
          <w:bCs/>
          <w:shd w:val="clear" w:color="auto" w:fill="FFFFFF"/>
        </w:rPr>
        <w:t>How did funding the Transition Board affect the Regional budget? Are we in tight budget deliberations this year because of the lost money to the Transition Board? Will we ever recoup that money from the province? What is our position to advocate for recouping that cost? Can we advocate for that?</w:t>
      </w:r>
    </w:p>
    <w:p w14:paraId="785040A4" w14:textId="6DE89606" w:rsidR="00F148D9" w:rsidRDefault="2D48DF3B" w:rsidP="00C8110B">
      <w:pPr>
        <w:ind w:left="360"/>
        <w:rPr>
          <w:rFonts w:ascii="Avenir Next LT Pro" w:eastAsia="Arial" w:hAnsi="Avenir Next LT Pro" w:cs="Arial"/>
        </w:rPr>
      </w:pPr>
      <w:r w:rsidRPr="00BD22CF">
        <w:rPr>
          <w:rFonts w:ascii="Avenir Next LT Pro" w:eastAsia="Arial" w:hAnsi="Avenir Next LT Pro" w:cs="Arial"/>
        </w:rPr>
        <w:t>Funding the Transition Board costs did not impact the Regional budget.</w:t>
      </w:r>
      <w:r w:rsidR="00FA2199" w:rsidRPr="00BD22CF">
        <w:rPr>
          <w:rFonts w:ascii="Avenir Next LT Pro" w:eastAsia="Arial" w:hAnsi="Avenir Next LT Pro" w:cs="Arial"/>
        </w:rPr>
        <w:t xml:space="preserve"> </w:t>
      </w:r>
      <w:r w:rsidRPr="00BD22CF">
        <w:rPr>
          <w:rFonts w:ascii="Avenir Next LT Pro" w:eastAsia="Arial" w:hAnsi="Avenir Next LT Pro" w:cs="Arial"/>
        </w:rPr>
        <w:t>Any costs related to the Transition Board and Bill 112 have been funded from the Tax Rate Stabilization reserve.   Regional Council was vocal in asking that the Province pay for the Transition Board costs but we don’t know if there will be any incremental funding. Any additional advocacy would be done by Regional Council.</w:t>
      </w:r>
    </w:p>
    <w:p w14:paraId="3D2C117B" w14:textId="4491228F" w:rsidR="001D3CB6" w:rsidRPr="001550F2" w:rsidRDefault="000F7B91" w:rsidP="001D3CB6">
      <w:pPr>
        <w:pStyle w:val="ListParagraph"/>
        <w:numPr>
          <w:ilvl w:val="0"/>
          <w:numId w:val="8"/>
        </w:numPr>
        <w:rPr>
          <w:rFonts w:ascii="Avenir Next LT Pro" w:eastAsia="Avenir Next LT Pro" w:hAnsi="Avenir Next LT Pro" w:cs="Avenir Next LT Pro"/>
          <w:b/>
          <w:bCs/>
        </w:rPr>
      </w:pPr>
      <w:r>
        <w:rPr>
          <w:rFonts w:ascii="Avenir Next LT Pro" w:eastAsia="Avenir Next LT Pro" w:hAnsi="Avenir Next LT Pro" w:cs="Avenir Next LT Pro"/>
          <w:b/>
          <w:bCs/>
        </w:rPr>
        <w:t xml:space="preserve"> </w:t>
      </w:r>
      <w:r w:rsidR="007D6EF1" w:rsidRPr="001550F2">
        <w:rPr>
          <w:rFonts w:ascii="Avenir Next LT Pro" w:eastAsia="Avenir Next LT Pro" w:hAnsi="Avenir Next LT Pro" w:cs="Avenir Next LT Pro"/>
          <w:b/>
          <w:bCs/>
        </w:rPr>
        <w:t>How will the Ontario general election impact Bill 240?</w:t>
      </w:r>
    </w:p>
    <w:p w14:paraId="56559C26" w14:textId="756F86A4" w:rsidR="3629FA76" w:rsidRDefault="3629FA76" w:rsidP="29A3ABCD">
      <w:pPr>
        <w:pStyle w:val="ListParagraph"/>
        <w:ind w:left="360"/>
        <w:rPr>
          <w:rFonts w:ascii="Avenir Next LT Pro" w:eastAsia="Avenir Next LT Pro" w:hAnsi="Avenir Next LT Pro" w:cs="Avenir Next LT Pro"/>
        </w:rPr>
      </w:pPr>
      <w:r w:rsidRPr="29A3ABCD">
        <w:rPr>
          <w:rFonts w:ascii="Avenir Next LT Pro" w:eastAsia="Avenir Next LT Pro" w:hAnsi="Avenir Next LT Pro" w:cs="Avenir Next LT Pro"/>
        </w:rPr>
        <w:t xml:space="preserve">Since the Bill </w:t>
      </w:r>
      <w:r w:rsidR="00975084">
        <w:rPr>
          <w:rFonts w:ascii="Avenir Next LT Pro" w:eastAsia="Avenir Next LT Pro" w:hAnsi="Avenir Next LT Pro" w:cs="Avenir Next LT Pro"/>
        </w:rPr>
        <w:t xml:space="preserve">240 </w:t>
      </w:r>
      <w:r w:rsidRPr="29A3ABCD">
        <w:rPr>
          <w:rFonts w:ascii="Avenir Next LT Pro" w:eastAsia="Avenir Next LT Pro" w:hAnsi="Avenir Next LT Pro" w:cs="Avenir Next LT Pro"/>
        </w:rPr>
        <w:t>did not receive Royal Assent before the government dissolved,</w:t>
      </w:r>
      <w:r w:rsidR="62DF745B" w:rsidRPr="29A3ABCD">
        <w:rPr>
          <w:rFonts w:ascii="Avenir Next LT Pro" w:eastAsia="Avenir Next LT Pro" w:hAnsi="Avenir Next LT Pro" w:cs="Avenir Next LT Pro"/>
        </w:rPr>
        <w:t xml:space="preserve"> </w:t>
      </w:r>
      <w:r w:rsidR="001550F2">
        <w:rPr>
          <w:rFonts w:ascii="Avenir Next LT Pro" w:eastAsia="Avenir Next LT Pro" w:hAnsi="Avenir Next LT Pro" w:cs="Avenir Next LT Pro"/>
        </w:rPr>
        <w:t>it</w:t>
      </w:r>
      <w:r w:rsidR="0EE37CBF" w:rsidRPr="29A3ABCD">
        <w:rPr>
          <w:rFonts w:ascii="Avenir Next LT Pro" w:eastAsia="Avenir Next LT Pro" w:hAnsi="Avenir Next LT Pro" w:cs="Avenir Next LT Pro"/>
        </w:rPr>
        <w:t xml:space="preserve"> will not move forward unless the new government decides to reintroduce it after the election. This is at the discretion of the incoming government</w:t>
      </w:r>
      <w:r w:rsidR="55BC9A48" w:rsidRPr="29A3ABCD">
        <w:rPr>
          <w:rFonts w:ascii="Avenir Next LT Pro" w:eastAsia="Avenir Next LT Pro" w:hAnsi="Avenir Next LT Pro" w:cs="Avenir Next LT Pro"/>
        </w:rPr>
        <w:t>.</w:t>
      </w:r>
    </w:p>
    <w:sectPr w:rsidR="3629FA76" w:rsidSect="00A70E63">
      <w:footerReference w:type="default" r:id="rId13"/>
      <w:pgSz w:w="11906" w:h="16838" w:code="9"/>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A2AA" w14:textId="77777777" w:rsidR="00CC04B3" w:rsidRDefault="00CC04B3" w:rsidP="00D64339">
      <w:pPr>
        <w:spacing w:after="0" w:line="240" w:lineRule="auto"/>
      </w:pPr>
      <w:r>
        <w:separator/>
      </w:r>
    </w:p>
  </w:endnote>
  <w:endnote w:type="continuationSeparator" w:id="0">
    <w:p w14:paraId="0464D4D7" w14:textId="77777777" w:rsidR="00CC04B3" w:rsidRDefault="00CC04B3" w:rsidP="00D64339">
      <w:pPr>
        <w:spacing w:after="0" w:line="240" w:lineRule="auto"/>
      </w:pPr>
      <w:r>
        <w:continuationSeparator/>
      </w:r>
    </w:p>
  </w:endnote>
  <w:endnote w:type="continuationNotice" w:id="1">
    <w:p w14:paraId="33784AA6" w14:textId="77777777" w:rsidR="00CC04B3" w:rsidRDefault="00CC04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26984"/>
      <w:docPartObj>
        <w:docPartGallery w:val="Page Numbers (Bottom of Page)"/>
        <w:docPartUnique/>
      </w:docPartObj>
    </w:sdtPr>
    <w:sdtEndPr>
      <w:rPr>
        <w:noProof/>
      </w:rPr>
    </w:sdtEndPr>
    <w:sdtContent>
      <w:p w14:paraId="57178CE1" w14:textId="144F51B8" w:rsidR="002C44B2" w:rsidRDefault="002C44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4DD5B" w14:textId="77777777" w:rsidR="00D64339" w:rsidRDefault="00D64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9F92" w14:textId="77777777" w:rsidR="00CC04B3" w:rsidRDefault="00CC04B3" w:rsidP="00D64339">
      <w:pPr>
        <w:spacing w:after="0" w:line="240" w:lineRule="auto"/>
      </w:pPr>
      <w:r>
        <w:separator/>
      </w:r>
    </w:p>
  </w:footnote>
  <w:footnote w:type="continuationSeparator" w:id="0">
    <w:p w14:paraId="1D9EDCB0" w14:textId="77777777" w:rsidR="00CC04B3" w:rsidRDefault="00CC04B3" w:rsidP="00D64339">
      <w:pPr>
        <w:spacing w:after="0" w:line="240" w:lineRule="auto"/>
      </w:pPr>
      <w:r>
        <w:continuationSeparator/>
      </w:r>
    </w:p>
  </w:footnote>
  <w:footnote w:type="continuationNotice" w:id="1">
    <w:p w14:paraId="72F11B0F" w14:textId="77777777" w:rsidR="00CC04B3" w:rsidRDefault="00CC04B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501"/>
    <w:multiLevelType w:val="hybridMultilevel"/>
    <w:tmpl w:val="89BC8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9B30C7"/>
    <w:multiLevelType w:val="hybridMultilevel"/>
    <w:tmpl w:val="55A278F0"/>
    <w:lvl w:ilvl="0" w:tplc="FFFFFFFF">
      <w:start w:val="1"/>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DE30103"/>
    <w:multiLevelType w:val="hybridMultilevel"/>
    <w:tmpl w:val="9F9A410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10D4646"/>
    <w:multiLevelType w:val="hybridMultilevel"/>
    <w:tmpl w:val="69C64F8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373666D"/>
    <w:multiLevelType w:val="hybridMultilevel"/>
    <w:tmpl w:val="E376B374"/>
    <w:lvl w:ilvl="0" w:tplc="14A44942">
      <w:start w:val="1"/>
      <w:numFmt w:val="decimal"/>
      <w:lvlText w:val="%1."/>
      <w:lvlJc w:val="left"/>
      <w:pPr>
        <w:ind w:left="1080" w:hanging="360"/>
      </w:pPr>
      <w:rPr>
        <w:rFonts w:hint="default"/>
        <w:b/>
        <w:bCs/>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5" w15:restartNumberingAfterBreak="0">
    <w:nsid w:val="3EED39C1"/>
    <w:multiLevelType w:val="hybridMultilevel"/>
    <w:tmpl w:val="DBF4D22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5E46C77"/>
    <w:multiLevelType w:val="hybridMultilevel"/>
    <w:tmpl w:val="CABADC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0397A"/>
    <w:multiLevelType w:val="hybridMultilevel"/>
    <w:tmpl w:val="55A278F0"/>
    <w:lvl w:ilvl="0" w:tplc="728CDE7E">
      <w:start w:val="1"/>
      <w:numFmt w:val="decimal"/>
      <w:lvlText w:val="%1."/>
      <w:lvlJc w:val="left"/>
      <w:pPr>
        <w:ind w:left="1080" w:hanging="360"/>
      </w:pPr>
      <w:rPr>
        <w:rFonts w:hint="default"/>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546453C8"/>
    <w:multiLevelType w:val="hybridMultilevel"/>
    <w:tmpl w:val="FD788388"/>
    <w:lvl w:ilvl="0" w:tplc="9918B6FE">
      <w:start w:val="1"/>
      <w:numFmt w:val="decimal"/>
      <w:lvlText w:val="%1."/>
      <w:lvlJc w:val="left"/>
      <w:pPr>
        <w:ind w:left="360" w:hanging="360"/>
      </w:pPr>
      <w:rPr>
        <w:rFonts w:hint="default"/>
        <w:b/>
        <w:bCs/>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9" w15:restartNumberingAfterBreak="0">
    <w:nsid w:val="57F22489"/>
    <w:multiLevelType w:val="hybridMultilevel"/>
    <w:tmpl w:val="C5C011DC"/>
    <w:lvl w:ilvl="0" w:tplc="6DD60DA4">
      <w:start w:val="1"/>
      <w:numFmt w:val="decimal"/>
      <w:lvlText w:val="%1."/>
      <w:lvlJc w:val="left"/>
      <w:pPr>
        <w:ind w:left="360" w:hanging="360"/>
      </w:pPr>
      <w:rPr>
        <w:rFonts w:hint="default"/>
        <w:b/>
        <w:bCs/>
        <w:color w:val="auto"/>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097718"/>
    <w:multiLevelType w:val="hybridMultilevel"/>
    <w:tmpl w:val="711818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C2201E"/>
    <w:multiLevelType w:val="hybridMultilevel"/>
    <w:tmpl w:val="FFC6DC2E"/>
    <w:lvl w:ilvl="0" w:tplc="2F648540">
      <w:start w:val="1"/>
      <w:numFmt w:val="decimal"/>
      <w:lvlText w:val="%1."/>
      <w:lvlJc w:val="left"/>
      <w:pPr>
        <w:ind w:left="630" w:hanging="360"/>
      </w:pPr>
      <w:rPr>
        <w:rFonts w:hint="default"/>
        <w:b w:val="0"/>
        <w:bCs w:val="0"/>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2" w15:restartNumberingAfterBreak="0">
    <w:nsid w:val="5E3F68B4"/>
    <w:multiLevelType w:val="hybridMultilevel"/>
    <w:tmpl w:val="BD888586"/>
    <w:lvl w:ilvl="0" w:tplc="FFFFFFFF">
      <w:start w:val="1"/>
      <w:numFmt w:val="decimal"/>
      <w:lvlText w:val="%1."/>
      <w:lvlJc w:val="left"/>
      <w:pPr>
        <w:ind w:left="360" w:hanging="360"/>
      </w:pPr>
      <w:rPr>
        <w:rFonts w:hint="default"/>
        <w:b/>
        <w:bCs/>
        <w:color w:val="auto"/>
        <w:sz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28D00D8"/>
    <w:multiLevelType w:val="hybridMultilevel"/>
    <w:tmpl w:val="BD888586"/>
    <w:lvl w:ilvl="0" w:tplc="6DD60DA4">
      <w:start w:val="1"/>
      <w:numFmt w:val="decimal"/>
      <w:lvlText w:val="%1."/>
      <w:lvlJc w:val="left"/>
      <w:pPr>
        <w:ind w:left="360" w:hanging="360"/>
      </w:pPr>
      <w:rPr>
        <w:rFonts w:hint="default"/>
        <w:b/>
        <w:bCs/>
        <w:color w:val="auto"/>
        <w:sz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6E847AC0"/>
    <w:multiLevelType w:val="hybridMultilevel"/>
    <w:tmpl w:val="DD84BD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22F4CF8"/>
    <w:multiLevelType w:val="hybridMultilevel"/>
    <w:tmpl w:val="818C7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0F4034"/>
    <w:multiLevelType w:val="hybridMultilevel"/>
    <w:tmpl w:val="9946B53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91016346">
    <w:abstractNumId w:val="3"/>
  </w:num>
  <w:num w:numId="2" w16cid:durableId="723211328">
    <w:abstractNumId w:val="10"/>
  </w:num>
  <w:num w:numId="3" w16cid:durableId="549459520">
    <w:abstractNumId w:val="4"/>
  </w:num>
  <w:num w:numId="4" w16cid:durableId="1287085048">
    <w:abstractNumId w:val="11"/>
  </w:num>
  <w:num w:numId="5" w16cid:durableId="368334913">
    <w:abstractNumId w:val="0"/>
  </w:num>
  <w:num w:numId="6" w16cid:durableId="1029335601">
    <w:abstractNumId w:val="8"/>
  </w:num>
  <w:num w:numId="7" w16cid:durableId="1499298766">
    <w:abstractNumId w:val="2"/>
  </w:num>
  <w:num w:numId="8" w16cid:durableId="24598458">
    <w:abstractNumId w:val="13"/>
  </w:num>
  <w:num w:numId="9" w16cid:durableId="1533377036">
    <w:abstractNumId w:val="14"/>
  </w:num>
  <w:num w:numId="10" w16cid:durableId="1496995984">
    <w:abstractNumId w:val="6"/>
  </w:num>
  <w:num w:numId="11" w16cid:durableId="191769260">
    <w:abstractNumId w:val="15"/>
  </w:num>
  <w:num w:numId="12" w16cid:durableId="979385576">
    <w:abstractNumId w:val="7"/>
  </w:num>
  <w:num w:numId="13" w16cid:durableId="2138139174">
    <w:abstractNumId w:val="1"/>
  </w:num>
  <w:num w:numId="14" w16cid:durableId="1132867265">
    <w:abstractNumId w:val="9"/>
  </w:num>
  <w:num w:numId="15" w16cid:durableId="272783048">
    <w:abstractNumId w:val="12"/>
  </w:num>
  <w:num w:numId="16" w16cid:durableId="1964842191">
    <w:abstractNumId w:val="16"/>
  </w:num>
  <w:num w:numId="17" w16cid:durableId="207010348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EB"/>
    <w:rsid w:val="000004BA"/>
    <w:rsid w:val="00000CFC"/>
    <w:rsid w:val="0000114D"/>
    <w:rsid w:val="000012CB"/>
    <w:rsid w:val="000025E9"/>
    <w:rsid w:val="000028E8"/>
    <w:rsid w:val="00002B82"/>
    <w:rsid w:val="00002D7D"/>
    <w:rsid w:val="000031E8"/>
    <w:rsid w:val="00003291"/>
    <w:rsid w:val="00003B43"/>
    <w:rsid w:val="000042DE"/>
    <w:rsid w:val="0000488D"/>
    <w:rsid w:val="00004FD6"/>
    <w:rsid w:val="00004FE7"/>
    <w:rsid w:val="000053AA"/>
    <w:rsid w:val="00006941"/>
    <w:rsid w:val="0000699A"/>
    <w:rsid w:val="00006BBA"/>
    <w:rsid w:val="00010F9F"/>
    <w:rsid w:val="000112AF"/>
    <w:rsid w:val="0001130C"/>
    <w:rsid w:val="00012C81"/>
    <w:rsid w:val="00013558"/>
    <w:rsid w:val="0001491D"/>
    <w:rsid w:val="0001496F"/>
    <w:rsid w:val="000151B8"/>
    <w:rsid w:val="00015858"/>
    <w:rsid w:val="00015E3E"/>
    <w:rsid w:val="00016F41"/>
    <w:rsid w:val="0002058E"/>
    <w:rsid w:val="000206FE"/>
    <w:rsid w:val="00020EE9"/>
    <w:rsid w:val="00021DE7"/>
    <w:rsid w:val="000220AF"/>
    <w:rsid w:val="0002333E"/>
    <w:rsid w:val="00023B3E"/>
    <w:rsid w:val="00023C00"/>
    <w:rsid w:val="00024698"/>
    <w:rsid w:val="000256F3"/>
    <w:rsid w:val="00025914"/>
    <w:rsid w:val="00025A16"/>
    <w:rsid w:val="00026D14"/>
    <w:rsid w:val="0002703D"/>
    <w:rsid w:val="000275F8"/>
    <w:rsid w:val="000279BE"/>
    <w:rsid w:val="00027B3B"/>
    <w:rsid w:val="00027E1A"/>
    <w:rsid w:val="00030380"/>
    <w:rsid w:val="00030AF3"/>
    <w:rsid w:val="00030B3E"/>
    <w:rsid w:val="000312A0"/>
    <w:rsid w:val="0003150B"/>
    <w:rsid w:val="00031B1D"/>
    <w:rsid w:val="00031C82"/>
    <w:rsid w:val="00031E6B"/>
    <w:rsid w:val="000322EA"/>
    <w:rsid w:val="000322FB"/>
    <w:rsid w:val="00032DAD"/>
    <w:rsid w:val="00032FB5"/>
    <w:rsid w:val="00033F25"/>
    <w:rsid w:val="00034611"/>
    <w:rsid w:val="00035153"/>
    <w:rsid w:val="0003680E"/>
    <w:rsid w:val="00036820"/>
    <w:rsid w:val="00036B85"/>
    <w:rsid w:val="00036E8D"/>
    <w:rsid w:val="000375F1"/>
    <w:rsid w:val="00037FDD"/>
    <w:rsid w:val="0004079E"/>
    <w:rsid w:val="00040B39"/>
    <w:rsid w:val="00040BF7"/>
    <w:rsid w:val="00040C07"/>
    <w:rsid w:val="000414F6"/>
    <w:rsid w:val="0004150E"/>
    <w:rsid w:val="00041A42"/>
    <w:rsid w:val="00041E0B"/>
    <w:rsid w:val="00041E1F"/>
    <w:rsid w:val="00042B29"/>
    <w:rsid w:val="00043C2C"/>
    <w:rsid w:val="000440FD"/>
    <w:rsid w:val="00044D37"/>
    <w:rsid w:val="00044FEE"/>
    <w:rsid w:val="0004684E"/>
    <w:rsid w:val="00046EB6"/>
    <w:rsid w:val="00047347"/>
    <w:rsid w:val="0004749D"/>
    <w:rsid w:val="00047689"/>
    <w:rsid w:val="00047A0C"/>
    <w:rsid w:val="00047DDF"/>
    <w:rsid w:val="000507F5"/>
    <w:rsid w:val="00050E7E"/>
    <w:rsid w:val="000510B7"/>
    <w:rsid w:val="000511E5"/>
    <w:rsid w:val="000520DE"/>
    <w:rsid w:val="00052A9C"/>
    <w:rsid w:val="00052D49"/>
    <w:rsid w:val="000530CD"/>
    <w:rsid w:val="0005384A"/>
    <w:rsid w:val="00053C9F"/>
    <w:rsid w:val="0005455B"/>
    <w:rsid w:val="000547BC"/>
    <w:rsid w:val="00054920"/>
    <w:rsid w:val="00054BF1"/>
    <w:rsid w:val="00054C34"/>
    <w:rsid w:val="00054C45"/>
    <w:rsid w:val="000553C8"/>
    <w:rsid w:val="00055AAF"/>
    <w:rsid w:val="00055B1D"/>
    <w:rsid w:val="00055FCA"/>
    <w:rsid w:val="00056008"/>
    <w:rsid w:val="0005616B"/>
    <w:rsid w:val="00056BE5"/>
    <w:rsid w:val="00056C39"/>
    <w:rsid w:val="00056FB7"/>
    <w:rsid w:val="00057529"/>
    <w:rsid w:val="000601A7"/>
    <w:rsid w:val="00060356"/>
    <w:rsid w:val="0006057C"/>
    <w:rsid w:val="00060706"/>
    <w:rsid w:val="000609F4"/>
    <w:rsid w:val="00060BBC"/>
    <w:rsid w:val="00060E38"/>
    <w:rsid w:val="00060F9E"/>
    <w:rsid w:val="0006195B"/>
    <w:rsid w:val="00061C06"/>
    <w:rsid w:val="0006289C"/>
    <w:rsid w:val="00062D86"/>
    <w:rsid w:val="00063140"/>
    <w:rsid w:val="000633CA"/>
    <w:rsid w:val="0006340F"/>
    <w:rsid w:val="000659F9"/>
    <w:rsid w:val="00065A08"/>
    <w:rsid w:val="00067593"/>
    <w:rsid w:val="00067A85"/>
    <w:rsid w:val="00067E5F"/>
    <w:rsid w:val="0007000C"/>
    <w:rsid w:val="0007020A"/>
    <w:rsid w:val="00070B49"/>
    <w:rsid w:val="00073000"/>
    <w:rsid w:val="000733D0"/>
    <w:rsid w:val="0007391C"/>
    <w:rsid w:val="00074B02"/>
    <w:rsid w:val="00075243"/>
    <w:rsid w:val="00075E40"/>
    <w:rsid w:val="00076C29"/>
    <w:rsid w:val="00077AD2"/>
    <w:rsid w:val="00077E23"/>
    <w:rsid w:val="000803E4"/>
    <w:rsid w:val="000808FF"/>
    <w:rsid w:val="00080A2F"/>
    <w:rsid w:val="00080C21"/>
    <w:rsid w:val="0008110B"/>
    <w:rsid w:val="00081154"/>
    <w:rsid w:val="0008124D"/>
    <w:rsid w:val="00083E4F"/>
    <w:rsid w:val="00084691"/>
    <w:rsid w:val="00084DB2"/>
    <w:rsid w:val="000858E6"/>
    <w:rsid w:val="00085FEC"/>
    <w:rsid w:val="00086271"/>
    <w:rsid w:val="00086EB1"/>
    <w:rsid w:val="000873AB"/>
    <w:rsid w:val="0008753F"/>
    <w:rsid w:val="00087AC0"/>
    <w:rsid w:val="00087D12"/>
    <w:rsid w:val="000902CC"/>
    <w:rsid w:val="000903A2"/>
    <w:rsid w:val="0009063E"/>
    <w:rsid w:val="00090B9C"/>
    <w:rsid w:val="00090C4B"/>
    <w:rsid w:val="00090C90"/>
    <w:rsid w:val="00090D59"/>
    <w:rsid w:val="00091C8E"/>
    <w:rsid w:val="00091F47"/>
    <w:rsid w:val="00091FD9"/>
    <w:rsid w:val="000924AC"/>
    <w:rsid w:val="000926C6"/>
    <w:rsid w:val="00092D52"/>
    <w:rsid w:val="00093256"/>
    <w:rsid w:val="000932F9"/>
    <w:rsid w:val="000933CD"/>
    <w:rsid w:val="0009342B"/>
    <w:rsid w:val="000935FC"/>
    <w:rsid w:val="000936D5"/>
    <w:rsid w:val="00093A2F"/>
    <w:rsid w:val="00094464"/>
    <w:rsid w:val="00094B45"/>
    <w:rsid w:val="00094F97"/>
    <w:rsid w:val="00094FB2"/>
    <w:rsid w:val="0009513B"/>
    <w:rsid w:val="0009551B"/>
    <w:rsid w:val="00095738"/>
    <w:rsid w:val="00095A32"/>
    <w:rsid w:val="00095D6B"/>
    <w:rsid w:val="00095ED2"/>
    <w:rsid w:val="000965D8"/>
    <w:rsid w:val="00096792"/>
    <w:rsid w:val="000977AD"/>
    <w:rsid w:val="000979FE"/>
    <w:rsid w:val="00097D83"/>
    <w:rsid w:val="00097E78"/>
    <w:rsid w:val="000A0B1C"/>
    <w:rsid w:val="000A0E23"/>
    <w:rsid w:val="000A123B"/>
    <w:rsid w:val="000A1E24"/>
    <w:rsid w:val="000A25EC"/>
    <w:rsid w:val="000A280C"/>
    <w:rsid w:val="000A2CA0"/>
    <w:rsid w:val="000A2CFC"/>
    <w:rsid w:val="000A3573"/>
    <w:rsid w:val="000A37D8"/>
    <w:rsid w:val="000A3D35"/>
    <w:rsid w:val="000A3F8D"/>
    <w:rsid w:val="000A418C"/>
    <w:rsid w:val="000A46FC"/>
    <w:rsid w:val="000A4D61"/>
    <w:rsid w:val="000A50CF"/>
    <w:rsid w:val="000A5182"/>
    <w:rsid w:val="000A5BC8"/>
    <w:rsid w:val="000A5E62"/>
    <w:rsid w:val="000A70BB"/>
    <w:rsid w:val="000A71CC"/>
    <w:rsid w:val="000A7927"/>
    <w:rsid w:val="000A7F2D"/>
    <w:rsid w:val="000B05FD"/>
    <w:rsid w:val="000B1035"/>
    <w:rsid w:val="000B12A3"/>
    <w:rsid w:val="000B1680"/>
    <w:rsid w:val="000B1FFE"/>
    <w:rsid w:val="000B2356"/>
    <w:rsid w:val="000B288A"/>
    <w:rsid w:val="000B2A98"/>
    <w:rsid w:val="000B2AB6"/>
    <w:rsid w:val="000B3B8B"/>
    <w:rsid w:val="000B517F"/>
    <w:rsid w:val="000B5187"/>
    <w:rsid w:val="000B5A18"/>
    <w:rsid w:val="000B66FD"/>
    <w:rsid w:val="000B6B3A"/>
    <w:rsid w:val="000B6F63"/>
    <w:rsid w:val="000B7632"/>
    <w:rsid w:val="000C040A"/>
    <w:rsid w:val="000C04A6"/>
    <w:rsid w:val="000C0644"/>
    <w:rsid w:val="000C0B74"/>
    <w:rsid w:val="000C1077"/>
    <w:rsid w:val="000C1843"/>
    <w:rsid w:val="000C18B3"/>
    <w:rsid w:val="000C19A2"/>
    <w:rsid w:val="000C1AB6"/>
    <w:rsid w:val="000C1BD0"/>
    <w:rsid w:val="000C1F3F"/>
    <w:rsid w:val="000C20AE"/>
    <w:rsid w:val="000C2A26"/>
    <w:rsid w:val="000C2D94"/>
    <w:rsid w:val="000C2E33"/>
    <w:rsid w:val="000C2F67"/>
    <w:rsid w:val="000C31E0"/>
    <w:rsid w:val="000C34F4"/>
    <w:rsid w:val="000C36F0"/>
    <w:rsid w:val="000C3765"/>
    <w:rsid w:val="000C37A1"/>
    <w:rsid w:val="000C406E"/>
    <w:rsid w:val="000C42B9"/>
    <w:rsid w:val="000C524B"/>
    <w:rsid w:val="000C5456"/>
    <w:rsid w:val="000C546A"/>
    <w:rsid w:val="000C5592"/>
    <w:rsid w:val="000C566A"/>
    <w:rsid w:val="000C598A"/>
    <w:rsid w:val="000C664F"/>
    <w:rsid w:val="000C6B13"/>
    <w:rsid w:val="000D152F"/>
    <w:rsid w:val="000D24B8"/>
    <w:rsid w:val="000D2C4D"/>
    <w:rsid w:val="000D2DFB"/>
    <w:rsid w:val="000D3049"/>
    <w:rsid w:val="000D364D"/>
    <w:rsid w:val="000D3918"/>
    <w:rsid w:val="000D3D23"/>
    <w:rsid w:val="000D3E10"/>
    <w:rsid w:val="000D3FD4"/>
    <w:rsid w:val="000D4D83"/>
    <w:rsid w:val="000D55CA"/>
    <w:rsid w:val="000D5848"/>
    <w:rsid w:val="000D611C"/>
    <w:rsid w:val="000D755C"/>
    <w:rsid w:val="000D787D"/>
    <w:rsid w:val="000D7F96"/>
    <w:rsid w:val="000E1403"/>
    <w:rsid w:val="000E173E"/>
    <w:rsid w:val="000E1776"/>
    <w:rsid w:val="000E1995"/>
    <w:rsid w:val="000E2133"/>
    <w:rsid w:val="000E2369"/>
    <w:rsid w:val="000E24D5"/>
    <w:rsid w:val="000E2D02"/>
    <w:rsid w:val="000E3365"/>
    <w:rsid w:val="000E344B"/>
    <w:rsid w:val="000E3938"/>
    <w:rsid w:val="000E3997"/>
    <w:rsid w:val="000E3A7A"/>
    <w:rsid w:val="000E3E8C"/>
    <w:rsid w:val="000E4826"/>
    <w:rsid w:val="000E511B"/>
    <w:rsid w:val="000E59C8"/>
    <w:rsid w:val="000E5B2C"/>
    <w:rsid w:val="000E5BC2"/>
    <w:rsid w:val="000E5C61"/>
    <w:rsid w:val="000E6863"/>
    <w:rsid w:val="000E6D92"/>
    <w:rsid w:val="000E76F6"/>
    <w:rsid w:val="000E7FEC"/>
    <w:rsid w:val="000F022C"/>
    <w:rsid w:val="000F04E0"/>
    <w:rsid w:val="000F105E"/>
    <w:rsid w:val="000F12C9"/>
    <w:rsid w:val="000F1435"/>
    <w:rsid w:val="000F2626"/>
    <w:rsid w:val="000F28E2"/>
    <w:rsid w:val="000F2D4F"/>
    <w:rsid w:val="000F36AD"/>
    <w:rsid w:val="000F3B18"/>
    <w:rsid w:val="000F41D0"/>
    <w:rsid w:val="000F4577"/>
    <w:rsid w:val="000F4F4C"/>
    <w:rsid w:val="000F55DC"/>
    <w:rsid w:val="000F56FF"/>
    <w:rsid w:val="000F579A"/>
    <w:rsid w:val="000F57D7"/>
    <w:rsid w:val="000F57FE"/>
    <w:rsid w:val="000F5826"/>
    <w:rsid w:val="000F6156"/>
    <w:rsid w:val="000F6950"/>
    <w:rsid w:val="000F6978"/>
    <w:rsid w:val="000F6F26"/>
    <w:rsid w:val="000F7646"/>
    <w:rsid w:val="000F7B91"/>
    <w:rsid w:val="000F7DB9"/>
    <w:rsid w:val="001003C8"/>
    <w:rsid w:val="00100B19"/>
    <w:rsid w:val="00101358"/>
    <w:rsid w:val="00101DB8"/>
    <w:rsid w:val="00101F1F"/>
    <w:rsid w:val="00101F8C"/>
    <w:rsid w:val="00102641"/>
    <w:rsid w:val="00102A38"/>
    <w:rsid w:val="00102D20"/>
    <w:rsid w:val="00102F07"/>
    <w:rsid w:val="00103A70"/>
    <w:rsid w:val="00104008"/>
    <w:rsid w:val="001041B8"/>
    <w:rsid w:val="0010422B"/>
    <w:rsid w:val="0010429E"/>
    <w:rsid w:val="00104506"/>
    <w:rsid w:val="001047CA"/>
    <w:rsid w:val="001054A7"/>
    <w:rsid w:val="00105BD5"/>
    <w:rsid w:val="00105CCA"/>
    <w:rsid w:val="001060CB"/>
    <w:rsid w:val="001066D7"/>
    <w:rsid w:val="00107288"/>
    <w:rsid w:val="001072AB"/>
    <w:rsid w:val="001072E1"/>
    <w:rsid w:val="001075AE"/>
    <w:rsid w:val="001077DC"/>
    <w:rsid w:val="00107A7F"/>
    <w:rsid w:val="00107B3F"/>
    <w:rsid w:val="00107E6A"/>
    <w:rsid w:val="00107FEA"/>
    <w:rsid w:val="00110593"/>
    <w:rsid w:val="00111096"/>
    <w:rsid w:val="00111E6F"/>
    <w:rsid w:val="00111F29"/>
    <w:rsid w:val="00112823"/>
    <w:rsid w:val="00112981"/>
    <w:rsid w:val="00112C97"/>
    <w:rsid w:val="00112CC5"/>
    <w:rsid w:val="00112EE7"/>
    <w:rsid w:val="001131D9"/>
    <w:rsid w:val="001133CC"/>
    <w:rsid w:val="001135C6"/>
    <w:rsid w:val="0011368C"/>
    <w:rsid w:val="0011378B"/>
    <w:rsid w:val="0011428D"/>
    <w:rsid w:val="001145CB"/>
    <w:rsid w:val="00114AA9"/>
    <w:rsid w:val="0011522A"/>
    <w:rsid w:val="00115407"/>
    <w:rsid w:val="00115688"/>
    <w:rsid w:val="001158BB"/>
    <w:rsid w:val="00115A0A"/>
    <w:rsid w:val="00115B7C"/>
    <w:rsid w:val="00115C12"/>
    <w:rsid w:val="00115C3F"/>
    <w:rsid w:val="001164C3"/>
    <w:rsid w:val="00116E2A"/>
    <w:rsid w:val="00117489"/>
    <w:rsid w:val="00117D95"/>
    <w:rsid w:val="00117E5C"/>
    <w:rsid w:val="00120B6F"/>
    <w:rsid w:val="001214E1"/>
    <w:rsid w:val="00121B34"/>
    <w:rsid w:val="00121B69"/>
    <w:rsid w:val="00121DCE"/>
    <w:rsid w:val="00121EDB"/>
    <w:rsid w:val="00123657"/>
    <w:rsid w:val="001236B7"/>
    <w:rsid w:val="00123C50"/>
    <w:rsid w:val="00123D68"/>
    <w:rsid w:val="001246C5"/>
    <w:rsid w:val="00124C0E"/>
    <w:rsid w:val="00124F9E"/>
    <w:rsid w:val="0012697E"/>
    <w:rsid w:val="001269FC"/>
    <w:rsid w:val="00126C22"/>
    <w:rsid w:val="00126FA0"/>
    <w:rsid w:val="00127332"/>
    <w:rsid w:val="00127A87"/>
    <w:rsid w:val="00127C89"/>
    <w:rsid w:val="00130683"/>
    <w:rsid w:val="0013086E"/>
    <w:rsid w:val="00130C40"/>
    <w:rsid w:val="00130D76"/>
    <w:rsid w:val="00131DF1"/>
    <w:rsid w:val="00131F16"/>
    <w:rsid w:val="0013266E"/>
    <w:rsid w:val="0013282E"/>
    <w:rsid w:val="00132842"/>
    <w:rsid w:val="00132F60"/>
    <w:rsid w:val="00132FD4"/>
    <w:rsid w:val="0013356C"/>
    <w:rsid w:val="00133F89"/>
    <w:rsid w:val="00134C1D"/>
    <w:rsid w:val="00135DB5"/>
    <w:rsid w:val="00136712"/>
    <w:rsid w:val="00136713"/>
    <w:rsid w:val="001367F5"/>
    <w:rsid w:val="00136A04"/>
    <w:rsid w:val="00136D45"/>
    <w:rsid w:val="00137668"/>
    <w:rsid w:val="001377F6"/>
    <w:rsid w:val="00137DC0"/>
    <w:rsid w:val="0013BE5D"/>
    <w:rsid w:val="00140646"/>
    <w:rsid w:val="00140BE9"/>
    <w:rsid w:val="001413CE"/>
    <w:rsid w:val="001415A1"/>
    <w:rsid w:val="00141A8D"/>
    <w:rsid w:val="00142082"/>
    <w:rsid w:val="001420BB"/>
    <w:rsid w:val="00142206"/>
    <w:rsid w:val="00142308"/>
    <w:rsid w:val="00142683"/>
    <w:rsid w:val="0014292D"/>
    <w:rsid w:val="00142A83"/>
    <w:rsid w:val="00142D6E"/>
    <w:rsid w:val="001435E4"/>
    <w:rsid w:val="00144A96"/>
    <w:rsid w:val="00144D95"/>
    <w:rsid w:val="00144E62"/>
    <w:rsid w:val="001456A9"/>
    <w:rsid w:val="00145820"/>
    <w:rsid w:val="00145C4B"/>
    <w:rsid w:val="00145CF0"/>
    <w:rsid w:val="001461B4"/>
    <w:rsid w:val="00146F28"/>
    <w:rsid w:val="00147391"/>
    <w:rsid w:val="0015050C"/>
    <w:rsid w:val="001505AC"/>
    <w:rsid w:val="00150816"/>
    <w:rsid w:val="00150877"/>
    <w:rsid w:val="0015119E"/>
    <w:rsid w:val="0015171C"/>
    <w:rsid w:val="00152A13"/>
    <w:rsid w:val="00152F4D"/>
    <w:rsid w:val="0015363B"/>
    <w:rsid w:val="00153818"/>
    <w:rsid w:val="00153BB2"/>
    <w:rsid w:val="001542B0"/>
    <w:rsid w:val="00154428"/>
    <w:rsid w:val="00154914"/>
    <w:rsid w:val="001550C0"/>
    <w:rsid w:val="001550F2"/>
    <w:rsid w:val="00155D0E"/>
    <w:rsid w:val="00155D68"/>
    <w:rsid w:val="00155FF9"/>
    <w:rsid w:val="00156054"/>
    <w:rsid w:val="001563BE"/>
    <w:rsid w:val="001566DA"/>
    <w:rsid w:val="001568BA"/>
    <w:rsid w:val="00156AF8"/>
    <w:rsid w:val="00156CF8"/>
    <w:rsid w:val="001572E2"/>
    <w:rsid w:val="00157323"/>
    <w:rsid w:val="001573B6"/>
    <w:rsid w:val="0015779E"/>
    <w:rsid w:val="0016071E"/>
    <w:rsid w:val="00160842"/>
    <w:rsid w:val="00160E5A"/>
    <w:rsid w:val="0016223E"/>
    <w:rsid w:val="001623C3"/>
    <w:rsid w:val="001629E5"/>
    <w:rsid w:val="00162E76"/>
    <w:rsid w:val="001646C6"/>
    <w:rsid w:val="001647F6"/>
    <w:rsid w:val="00165ACC"/>
    <w:rsid w:val="00165B1B"/>
    <w:rsid w:val="00165FB1"/>
    <w:rsid w:val="001664B1"/>
    <w:rsid w:val="00166558"/>
    <w:rsid w:val="001665EB"/>
    <w:rsid w:val="0016671C"/>
    <w:rsid w:val="00166795"/>
    <w:rsid w:val="00166A93"/>
    <w:rsid w:val="00167315"/>
    <w:rsid w:val="00167DDA"/>
    <w:rsid w:val="00170F5E"/>
    <w:rsid w:val="0017125F"/>
    <w:rsid w:val="00171C24"/>
    <w:rsid w:val="00172211"/>
    <w:rsid w:val="0017283E"/>
    <w:rsid w:val="001728E8"/>
    <w:rsid w:val="00172BC8"/>
    <w:rsid w:val="0017339D"/>
    <w:rsid w:val="001735D5"/>
    <w:rsid w:val="001744B5"/>
    <w:rsid w:val="00174CE5"/>
    <w:rsid w:val="00174D16"/>
    <w:rsid w:val="001758F1"/>
    <w:rsid w:val="00175BF9"/>
    <w:rsid w:val="00175CE2"/>
    <w:rsid w:val="00175FFA"/>
    <w:rsid w:val="001761AE"/>
    <w:rsid w:val="00176273"/>
    <w:rsid w:val="001764BE"/>
    <w:rsid w:val="001767BA"/>
    <w:rsid w:val="00176820"/>
    <w:rsid w:val="00176A70"/>
    <w:rsid w:val="0017722D"/>
    <w:rsid w:val="001779BF"/>
    <w:rsid w:val="00180588"/>
    <w:rsid w:val="00180BD9"/>
    <w:rsid w:val="00181C6A"/>
    <w:rsid w:val="00182007"/>
    <w:rsid w:val="00182117"/>
    <w:rsid w:val="001830B9"/>
    <w:rsid w:val="001830CB"/>
    <w:rsid w:val="0018347F"/>
    <w:rsid w:val="0018348D"/>
    <w:rsid w:val="001835D9"/>
    <w:rsid w:val="0018421F"/>
    <w:rsid w:val="0018424D"/>
    <w:rsid w:val="001842A0"/>
    <w:rsid w:val="00184458"/>
    <w:rsid w:val="001849C3"/>
    <w:rsid w:val="00184AD0"/>
    <w:rsid w:val="00184D22"/>
    <w:rsid w:val="00184FF7"/>
    <w:rsid w:val="001856AA"/>
    <w:rsid w:val="00185B41"/>
    <w:rsid w:val="0018658B"/>
    <w:rsid w:val="00186EB8"/>
    <w:rsid w:val="00187065"/>
    <w:rsid w:val="001876DD"/>
    <w:rsid w:val="00190500"/>
    <w:rsid w:val="00190E47"/>
    <w:rsid w:val="00192359"/>
    <w:rsid w:val="00192542"/>
    <w:rsid w:val="00192BC8"/>
    <w:rsid w:val="00192C0E"/>
    <w:rsid w:val="00193C47"/>
    <w:rsid w:val="001947BA"/>
    <w:rsid w:val="001948FF"/>
    <w:rsid w:val="00194ECA"/>
    <w:rsid w:val="001952C8"/>
    <w:rsid w:val="001958BB"/>
    <w:rsid w:val="00195E48"/>
    <w:rsid w:val="00195F62"/>
    <w:rsid w:val="00196323"/>
    <w:rsid w:val="00196EEA"/>
    <w:rsid w:val="00197635"/>
    <w:rsid w:val="0019795E"/>
    <w:rsid w:val="001A0274"/>
    <w:rsid w:val="001A047D"/>
    <w:rsid w:val="001A0498"/>
    <w:rsid w:val="001A0AC0"/>
    <w:rsid w:val="001A12CE"/>
    <w:rsid w:val="001A1BB0"/>
    <w:rsid w:val="001A1D06"/>
    <w:rsid w:val="001A1EEA"/>
    <w:rsid w:val="001A1FD8"/>
    <w:rsid w:val="001A27A8"/>
    <w:rsid w:val="001A2931"/>
    <w:rsid w:val="001A29E7"/>
    <w:rsid w:val="001A2B80"/>
    <w:rsid w:val="001A30E3"/>
    <w:rsid w:val="001A3565"/>
    <w:rsid w:val="001A38A4"/>
    <w:rsid w:val="001A4127"/>
    <w:rsid w:val="001A49B1"/>
    <w:rsid w:val="001A50E9"/>
    <w:rsid w:val="001A5316"/>
    <w:rsid w:val="001A531A"/>
    <w:rsid w:val="001A55A1"/>
    <w:rsid w:val="001A6764"/>
    <w:rsid w:val="001A6965"/>
    <w:rsid w:val="001A6E09"/>
    <w:rsid w:val="001A7295"/>
    <w:rsid w:val="001A7705"/>
    <w:rsid w:val="001A7AFB"/>
    <w:rsid w:val="001A7BFF"/>
    <w:rsid w:val="001B00C9"/>
    <w:rsid w:val="001B05B2"/>
    <w:rsid w:val="001B0661"/>
    <w:rsid w:val="001B0B9F"/>
    <w:rsid w:val="001B1040"/>
    <w:rsid w:val="001B1612"/>
    <w:rsid w:val="001B1E61"/>
    <w:rsid w:val="001B1F39"/>
    <w:rsid w:val="001B2523"/>
    <w:rsid w:val="001B2D6B"/>
    <w:rsid w:val="001B30A1"/>
    <w:rsid w:val="001B3353"/>
    <w:rsid w:val="001B37F0"/>
    <w:rsid w:val="001B3897"/>
    <w:rsid w:val="001B38C3"/>
    <w:rsid w:val="001B3D87"/>
    <w:rsid w:val="001B4250"/>
    <w:rsid w:val="001B5597"/>
    <w:rsid w:val="001B60B1"/>
    <w:rsid w:val="001B67FC"/>
    <w:rsid w:val="001B7074"/>
    <w:rsid w:val="001B7D04"/>
    <w:rsid w:val="001C005B"/>
    <w:rsid w:val="001C0316"/>
    <w:rsid w:val="001C0545"/>
    <w:rsid w:val="001C0D1E"/>
    <w:rsid w:val="001C0FEA"/>
    <w:rsid w:val="001C104C"/>
    <w:rsid w:val="001C148C"/>
    <w:rsid w:val="001C15DB"/>
    <w:rsid w:val="001C1822"/>
    <w:rsid w:val="001C22A2"/>
    <w:rsid w:val="001C23F1"/>
    <w:rsid w:val="001C260B"/>
    <w:rsid w:val="001C2628"/>
    <w:rsid w:val="001C273C"/>
    <w:rsid w:val="001C2AAE"/>
    <w:rsid w:val="001C2C68"/>
    <w:rsid w:val="001C2E8A"/>
    <w:rsid w:val="001C38E8"/>
    <w:rsid w:val="001C3CE9"/>
    <w:rsid w:val="001C3EA9"/>
    <w:rsid w:val="001C3FB6"/>
    <w:rsid w:val="001C41BE"/>
    <w:rsid w:val="001C4475"/>
    <w:rsid w:val="001C4B65"/>
    <w:rsid w:val="001C4F60"/>
    <w:rsid w:val="001C5219"/>
    <w:rsid w:val="001C5F56"/>
    <w:rsid w:val="001C75A3"/>
    <w:rsid w:val="001D0002"/>
    <w:rsid w:val="001D0B65"/>
    <w:rsid w:val="001D0DFA"/>
    <w:rsid w:val="001D13CC"/>
    <w:rsid w:val="001D145E"/>
    <w:rsid w:val="001D146B"/>
    <w:rsid w:val="001D1616"/>
    <w:rsid w:val="001D257E"/>
    <w:rsid w:val="001D33B1"/>
    <w:rsid w:val="001D3CB6"/>
    <w:rsid w:val="001D3E8E"/>
    <w:rsid w:val="001D3ECC"/>
    <w:rsid w:val="001D5DD9"/>
    <w:rsid w:val="001D648E"/>
    <w:rsid w:val="001D73C3"/>
    <w:rsid w:val="001D74EF"/>
    <w:rsid w:val="001D774A"/>
    <w:rsid w:val="001D7D44"/>
    <w:rsid w:val="001D7EDF"/>
    <w:rsid w:val="001E03BC"/>
    <w:rsid w:val="001E0B6D"/>
    <w:rsid w:val="001E10C1"/>
    <w:rsid w:val="001E134A"/>
    <w:rsid w:val="001E13EF"/>
    <w:rsid w:val="001E1A1A"/>
    <w:rsid w:val="001E2121"/>
    <w:rsid w:val="001E234C"/>
    <w:rsid w:val="001E25B3"/>
    <w:rsid w:val="001E2BB3"/>
    <w:rsid w:val="001E2E45"/>
    <w:rsid w:val="001E3117"/>
    <w:rsid w:val="001E32BC"/>
    <w:rsid w:val="001E333F"/>
    <w:rsid w:val="001E3349"/>
    <w:rsid w:val="001E3377"/>
    <w:rsid w:val="001E3379"/>
    <w:rsid w:val="001E358E"/>
    <w:rsid w:val="001E38CF"/>
    <w:rsid w:val="001E3959"/>
    <w:rsid w:val="001E3C78"/>
    <w:rsid w:val="001E436E"/>
    <w:rsid w:val="001E44DB"/>
    <w:rsid w:val="001E4A15"/>
    <w:rsid w:val="001E51C4"/>
    <w:rsid w:val="001E5361"/>
    <w:rsid w:val="001E57C6"/>
    <w:rsid w:val="001E5AE1"/>
    <w:rsid w:val="001E6808"/>
    <w:rsid w:val="001E6D46"/>
    <w:rsid w:val="001E7766"/>
    <w:rsid w:val="001E790E"/>
    <w:rsid w:val="001E7F08"/>
    <w:rsid w:val="001F0159"/>
    <w:rsid w:val="001F0AA5"/>
    <w:rsid w:val="001F141D"/>
    <w:rsid w:val="001F172B"/>
    <w:rsid w:val="001F1A03"/>
    <w:rsid w:val="001F1E2C"/>
    <w:rsid w:val="001F1FDB"/>
    <w:rsid w:val="001F2DC5"/>
    <w:rsid w:val="001F2F15"/>
    <w:rsid w:val="001F33D1"/>
    <w:rsid w:val="001F36FF"/>
    <w:rsid w:val="001F39F1"/>
    <w:rsid w:val="001F3FCD"/>
    <w:rsid w:val="001F4D48"/>
    <w:rsid w:val="001F4F51"/>
    <w:rsid w:val="001F50A6"/>
    <w:rsid w:val="001F5209"/>
    <w:rsid w:val="001F56AC"/>
    <w:rsid w:val="001F5726"/>
    <w:rsid w:val="001F5927"/>
    <w:rsid w:val="001F5999"/>
    <w:rsid w:val="001F59F2"/>
    <w:rsid w:val="001F5A4C"/>
    <w:rsid w:val="001F5EC8"/>
    <w:rsid w:val="001F6844"/>
    <w:rsid w:val="001F6E68"/>
    <w:rsid w:val="001F6FFD"/>
    <w:rsid w:val="001F778C"/>
    <w:rsid w:val="001F7BB2"/>
    <w:rsid w:val="002002BC"/>
    <w:rsid w:val="002002F6"/>
    <w:rsid w:val="0020066A"/>
    <w:rsid w:val="00200793"/>
    <w:rsid w:val="0020123C"/>
    <w:rsid w:val="0020149F"/>
    <w:rsid w:val="002015CF"/>
    <w:rsid w:val="002019C6"/>
    <w:rsid w:val="00202201"/>
    <w:rsid w:val="0020283D"/>
    <w:rsid w:val="002031CA"/>
    <w:rsid w:val="002032F8"/>
    <w:rsid w:val="00203E92"/>
    <w:rsid w:val="002049D3"/>
    <w:rsid w:val="00204E90"/>
    <w:rsid w:val="00205231"/>
    <w:rsid w:val="0020556F"/>
    <w:rsid w:val="00205B3D"/>
    <w:rsid w:val="00205FE6"/>
    <w:rsid w:val="002060FF"/>
    <w:rsid w:val="00207543"/>
    <w:rsid w:val="002076CB"/>
    <w:rsid w:val="002076D3"/>
    <w:rsid w:val="00207937"/>
    <w:rsid w:val="002100C4"/>
    <w:rsid w:val="0021068F"/>
    <w:rsid w:val="00210C1F"/>
    <w:rsid w:val="00210F07"/>
    <w:rsid w:val="00211AB6"/>
    <w:rsid w:val="002120CE"/>
    <w:rsid w:val="0021226F"/>
    <w:rsid w:val="0021266C"/>
    <w:rsid w:val="002127B7"/>
    <w:rsid w:val="00212B86"/>
    <w:rsid w:val="00212EAA"/>
    <w:rsid w:val="00213320"/>
    <w:rsid w:val="00213AB4"/>
    <w:rsid w:val="00213BE3"/>
    <w:rsid w:val="00213D82"/>
    <w:rsid w:val="00214ED1"/>
    <w:rsid w:val="002157B5"/>
    <w:rsid w:val="00215A05"/>
    <w:rsid w:val="002160F7"/>
    <w:rsid w:val="00216555"/>
    <w:rsid w:val="00216A0F"/>
    <w:rsid w:val="00216ED6"/>
    <w:rsid w:val="0021755A"/>
    <w:rsid w:val="00220026"/>
    <w:rsid w:val="002207C7"/>
    <w:rsid w:val="00220D4A"/>
    <w:rsid w:val="00221162"/>
    <w:rsid w:val="002215BC"/>
    <w:rsid w:val="002217C8"/>
    <w:rsid w:val="00221B20"/>
    <w:rsid w:val="00221D1E"/>
    <w:rsid w:val="00221D9C"/>
    <w:rsid w:val="00221DDB"/>
    <w:rsid w:val="00221E4A"/>
    <w:rsid w:val="00221ED7"/>
    <w:rsid w:val="0022213D"/>
    <w:rsid w:val="002228D2"/>
    <w:rsid w:val="002229F1"/>
    <w:rsid w:val="00222B5D"/>
    <w:rsid w:val="00223163"/>
    <w:rsid w:val="00223203"/>
    <w:rsid w:val="002234BB"/>
    <w:rsid w:val="002239B5"/>
    <w:rsid w:val="00223B8A"/>
    <w:rsid w:val="00223F0A"/>
    <w:rsid w:val="002252B3"/>
    <w:rsid w:val="00225746"/>
    <w:rsid w:val="002258E9"/>
    <w:rsid w:val="00225982"/>
    <w:rsid w:val="002262E4"/>
    <w:rsid w:val="00226640"/>
    <w:rsid w:val="00226FAC"/>
    <w:rsid w:val="002275F4"/>
    <w:rsid w:val="00227D83"/>
    <w:rsid w:val="00230279"/>
    <w:rsid w:val="0023036A"/>
    <w:rsid w:val="002303F2"/>
    <w:rsid w:val="00230A62"/>
    <w:rsid w:val="002316EA"/>
    <w:rsid w:val="0023251D"/>
    <w:rsid w:val="00232799"/>
    <w:rsid w:val="00232A46"/>
    <w:rsid w:val="00232C1C"/>
    <w:rsid w:val="00232CA0"/>
    <w:rsid w:val="00233877"/>
    <w:rsid w:val="00233FDB"/>
    <w:rsid w:val="00234AD3"/>
    <w:rsid w:val="00234FD0"/>
    <w:rsid w:val="0023520C"/>
    <w:rsid w:val="002354D1"/>
    <w:rsid w:val="002355F4"/>
    <w:rsid w:val="002358FA"/>
    <w:rsid w:val="002364B4"/>
    <w:rsid w:val="00236BF5"/>
    <w:rsid w:val="00236BFE"/>
    <w:rsid w:val="00236CC7"/>
    <w:rsid w:val="00237497"/>
    <w:rsid w:val="00237C6E"/>
    <w:rsid w:val="00237D43"/>
    <w:rsid w:val="00237E2C"/>
    <w:rsid w:val="002402DA"/>
    <w:rsid w:val="0024041F"/>
    <w:rsid w:val="00240839"/>
    <w:rsid w:val="00240A95"/>
    <w:rsid w:val="00240C6C"/>
    <w:rsid w:val="00240C79"/>
    <w:rsid w:val="00240CBA"/>
    <w:rsid w:val="0024107A"/>
    <w:rsid w:val="00241601"/>
    <w:rsid w:val="0024263A"/>
    <w:rsid w:val="0024279D"/>
    <w:rsid w:val="00242C57"/>
    <w:rsid w:val="002433C1"/>
    <w:rsid w:val="00243B54"/>
    <w:rsid w:val="00243F7B"/>
    <w:rsid w:val="0024403D"/>
    <w:rsid w:val="002449D1"/>
    <w:rsid w:val="00244E03"/>
    <w:rsid w:val="00245320"/>
    <w:rsid w:val="00245A47"/>
    <w:rsid w:val="00245CFF"/>
    <w:rsid w:val="00245D6E"/>
    <w:rsid w:val="00246474"/>
    <w:rsid w:val="00247005"/>
    <w:rsid w:val="0024712D"/>
    <w:rsid w:val="0024746B"/>
    <w:rsid w:val="0024781C"/>
    <w:rsid w:val="00247820"/>
    <w:rsid w:val="00247AB4"/>
    <w:rsid w:val="00247BF6"/>
    <w:rsid w:val="00247CB7"/>
    <w:rsid w:val="00247CCA"/>
    <w:rsid w:val="00247D2F"/>
    <w:rsid w:val="00247F37"/>
    <w:rsid w:val="00250B88"/>
    <w:rsid w:val="002511B2"/>
    <w:rsid w:val="002512F6"/>
    <w:rsid w:val="00251BD7"/>
    <w:rsid w:val="00252427"/>
    <w:rsid w:val="002532F5"/>
    <w:rsid w:val="00253472"/>
    <w:rsid w:val="00253623"/>
    <w:rsid w:val="00254C7E"/>
    <w:rsid w:val="00255051"/>
    <w:rsid w:val="002550AF"/>
    <w:rsid w:val="00255E96"/>
    <w:rsid w:val="002571A2"/>
    <w:rsid w:val="00257618"/>
    <w:rsid w:val="002579F8"/>
    <w:rsid w:val="00257A95"/>
    <w:rsid w:val="00257BF8"/>
    <w:rsid w:val="00260859"/>
    <w:rsid w:val="0026127E"/>
    <w:rsid w:val="0026156F"/>
    <w:rsid w:val="002621C6"/>
    <w:rsid w:val="00262E83"/>
    <w:rsid w:val="00262EF0"/>
    <w:rsid w:val="0026321E"/>
    <w:rsid w:val="002635F6"/>
    <w:rsid w:val="00263A0C"/>
    <w:rsid w:val="002640A9"/>
    <w:rsid w:val="00265A92"/>
    <w:rsid w:val="00265C81"/>
    <w:rsid w:val="00266332"/>
    <w:rsid w:val="0026664F"/>
    <w:rsid w:val="0026668C"/>
    <w:rsid w:val="002668FA"/>
    <w:rsid w:val="00267156"/>
    <w:rsid w:val="002676F4"/>
    <w:rsid w:val="002679E5"/>
    <w:rsid w:val="00267A28"/>
    <w:rsid w:val="00267CFB"/>
    <w:rsid w:val="00270B45"/>
    <w:rsid w:val="0027163C"/>
    <w:rsid w:val="00271B7B"/>
    <w:rsid w:val="00271E7B"/>
    <w:rsid w:val="002723FF"/>
    <w:rsid w:val="00272545"/>
    <w:rsid w:val="0027356B"/>
    <w:rsid w:val="002737CF"/>
    <w:rsid w:val="00273D36"/>
    <w:rsid w:val="002741D6"/>
    <w:rsid w:val="00274407"/>
    <w:rsid w:val="00275BC0"/>
    <w:rsid w:val="002762C5"/>
    <w:rsid w:val="00276386"/>
    <w:rsid w:val="00276447"/>
    <w:rsid w:val="002769B1"/>
    <w:rsid w:val="00276DB2"/>
    <w:rsid w:val="002771F5"/>
    <w:rsid w:val="002773A5"/>
    <w:rsid w:val="0027785B"/>
    <w:rsid w:val="00277A8B"/>
    <w:rsid w:val="00277B54"/>
    <w:rsid w:val="00277FED"/>
    <w:rsid w:val="00280261"/>
    <w:rsid w:val="00280349"/>
    <w:rsid w:val="00280D62"/>
    <w:rsid w:val="00280DE2"/>
    <w:rsid w:val="00281047"/>
    <w:rsid w:val="002820E4"/>
    <w:rsid w:val="002821F2"/>
    <w:rsid w:val="0028260C"/>
    <w:rsid w:val="00282B79"/>
    <w:rsid w:val="00282C20"/>
    <w:rsid w:val="00282F99"/>
    <w:rsid w:val="00283D91"/>
    <w:rsid w:val="00283F57"/>
    <w:rsid w:val="0028408A"/>
    <w:rsid w:val="002841D7"/>
    <w:rsid w:val="0028486E"/>
    <w:rsid w:val="00285458"/>
    <w:rsid w:val="00286499"/>
    <w:rsid w:val="00287206"/>
    <w:rsid w:val="0028781B"/>
    <w:rsid w:val="002879C5"/>
    <w:rsid w:val="002912C1"/>
    <w:rsid w:val="00291C5D"/>
    <w:rsid w:val="00291D5B"/>
    <w:rsid w:val="0029245E"/>
    <w:rsid w:val="00292FEA"/>
    <w:rsid w:val="00293D50"/>
    <w:rsid w:val="00294036"/>
    <w:rsid w:val="00294B39"/>
    <w:rsid w:val="00295114"/>
    <w:rsid w:val="0029561B"/>
    <w:rsid w:val="00296A36"/>
    <w:rsid w:val="00296C13"/>
    <w:rsid w:val="002976FC"/>
    <w:rsid w:val="00297C87"/>
    <w:rsid w:val="002A02BC"/>
    <w:rsid w:val="002A0361"/>
    <w:rsid w:val="002A0417"/>
    <w:rsid w:val="002A072B"/>
    <w:rsid w:val="002A13C5"/>
    <w:rsid w:val="002A1452"/>
    <w:rsid w:val="002A215D"/>
    <w:rsid w:val="002A271C"/>
    <w:rsid w:val="002A2CFB"/>
    <w:rsid w:val="002A2F45"/>
    <w:rsid w:val="002A2FC9"/>
    <w:rsid w:val="002A334E"/>
    <w:rsid w:val="002A35E3"/>
    <w:rsid w:val="002A42EE"/>
    <w:rsid w:val="002A442A"/>
    <w:rsid w:val="002A449F"/>
    <w:rsid w:val="002A47BD"/>
    <w:rsid w:val="002A4913"/>
    <w:rsid w:val="002A4A6D"/>
    <w:rsid w:val="002A4FF2"/>
    <w:rsid w:val="002A5345"/>
    <w:rsid w:val="002A535D"/>
    <w:rsid w:val="002A565C"/>
    <w:rsid w:val="002A6936"/>
    <w:rsid w:val="002A6BE8"/>
    <w:rsid w:val="002A7685"/>
    <w:rsid w:val="002A7B8C"/>
    <w:rsid w:val="002B008C"/>
    <w:rsid w:val="002B0096"/>
    <w:rsid w:val="002B0492"/>
    <w:rsid w:val="002B171D"/>
    <w:rsid w:val="002B1A0C"/>
    <w:rsid w:val="002B1A8D"/>
    <w:rsid w:val="002B1DE7"/>
    <w:rsid w:val="002B2733"/>
    <w:rsid w:val="002B287F"/>
    <w:rsid w:val="002B2FB5"/>
    <w:rsid w:val="002B3765"/>
    <w:rsid w:val="002B3BCD"/>
    <w:rsid w:val="002B3D13"/>
    <w:rsid w:val="002B474A"/>
    <w:rsid w:val="002B52F2"/>
    <w:rsid w:val="002B57A3"/>
    <w:rsid w:val="002B58EA"/>
    <w:rsid w:val="002B5B26"/>
    <w:rsid w:val="002B62DC"/>
    <w:rsid w:val="002B7A3A"/>
    <w:rsid w:val="002C0158"/>
    <w:rsid w:val="002C0343"/>
    <w:rsid w:val="002C09A1"/>
    <w:rsid w:val="002C124B"/>
    <w:rsid w:val="002C12A3"/>
    <w:rsid w:val="002C1C93"/>
    <w:rsid w:val="002C1CDC"/>
    <w:rsid w:val="002C1DAB"/>
    <w:rsid w:val="002C21FF"/>
    <w:rsid w:val="002C232D"/>
    <w:rsid w:val="002C23BC"/>
    <w:rsid w:val="002C27AF"/>
    <w:rsid w:val="002C2CAE"/>
    <w:rsid w:val="002C2D33"/>
    <w:rsid w:val="002C2DD9"/>
    <w:rsid w:val="002C3077"/>
    <w:rsid w:val="002C335D"/>
    <w:rsid w:val="002C34F1"/>
    <w:rsid w:val="002C38ED"/>
    <w:rsid w:val="002C3AD1"/>
    <w:rsid w:val="002C3AD3"/>
    <w:rsid w:val="002C3E7A"/>
    <w:rsid w:val="002C44B2"/>
    <w:rsid w:val="002C4594"/>
    <w:rsid w:val="002C49EC"/>
    <w:rsid w:val="002C4C4E"/>
    <w:rsid w:val="002C4D7E"/>
    <w:rsid w:val="002C4ED1"/>
    <w:rsid w:val="002C4F5F"/>
    <w:rsid w:val="002C4FB8"/>
    <w:rsid w:val="002C508B"/>
    <w:rsid w:val="002C539F"/>
    <w:rsid w:val="002C5669"/>
    <w:rsid w:val="002C5C7A"/>
    <w:rsid w:val="002C5E1E"/>
    <w:rsid w:val="002C609C"/>
    <w:rsid w:val="002C74E9"/>
    <w:rsid w:val="002C75AE"/>
    <w:rsid w:val="002D07EB"/>
    <w:rsid w:val="002D0B8A"/>
    <w:rsid w:val="002D1162"/>
    <w:rsid w:val="002D168A"/>
    <w:rsid w:val="002D29A8"/>
    <w:rsid w:val="002D2F57"/>
    <w:rsid w:val="002D3B9F"/>
    <w:rsid w:val="002D3F55"/>
    <w:rsid w:val="002D52D4"/>
    <w:rsid w:val="002D5830"/>
    <w:rsid w:val="002D5A10"/>
    <w:rsid w:val="002D5C96"/>
    <w:rsid w:val="002D5D5B"/>
    <w:rsid w:val="002D5E4F"/>
    <w:rsid w:val="002D5EAD"/>
    <w:rsid w:val="002D67B3"/>
    <w:rsid w:val="002D6830"/>
    <w:rsid w:val="002D68CE"/>
    <w:rsid w:val="002D6B85"/>
    <w:rsid w:val="002D6D94"/>
    <w:rsid w:val="002D6ECB"/>
    <w:rsid w:val="002D7EF8"/>
    <w:rsid w:val="002E0710"/>
    <w:rsid w:val="002E0A61"/>
    <w:rsid w:val="002E0BE4"/>
    <w:rsid w:val="002E0FEB"/>
    <w:rsid w:val="002E1895"/>
    <w:rsid w:val="002E18E8"/>
    <w:rsid w:val="002E1A8F"/>
    <w:rsid w:val="002E1DE0"/>
    <w:rsid w:val="002E280F"/>
    <w:rsid w:val="002E2D15"/>
    <w:rsid w:val="002E33B7"/>
    <w:rsid w:val="002E43E3"/>
    <w:rsid w:val="002E4D26"/>
    <w:rsid w:val="002E4F0F"/>
    <w:rsid w:val="002E4FA7"/>
    <w:rsid w:val="002E59BF"/>
    <w:rsid w:val="002E629C"/>
    <w:rsid w:val="002E746B"/>
    <w:rsid w:val="002E7A90"/>
    <w:rsid w:val="002E7B41"/>
    <w:rsid w:val="002F0004"/>
    <w:rsid w:val="002F0AAC"/>
    <w:rsid w:val="002F0FFF"/>
    <w:rsid w:val="002F11CD"/>
    <w:rsid w:val="002F162D"/>
    <w:rsid w:val="002F1D3F"/>
    <w:rsid w:val="002F2576"/>
    <w:rsid w:val="002F2AC6"/>
    <w:rsid w:val="002F306F"/>
    <w:rsid w:val="002F31CA"/>
    <w:rsid w:val="002F3F25"/>
    <w:rsid w:val="002F3F83"/>
    <w:rsid w:val="002F4D3D"/>
    <w:rsid w:val="002F53B7"/>
    <w:rsid w:val="002F5632"/>
    <w:rsid w:val="002F5E10"/>
    <w:rsid w:val="002F6665"/>
    <w:rsid w:val="002F6A39"/>
    <w:rsid w:val="002F6B54"/>
    <w:rsid w:val="002F6DFB"/>
    <w:rsid w:val="002F7125"/>
    <w:rsid w:val="002F73F4"/>
    <w:rsid w:val="002F7423"/>
    <w:rsid w:val="002F77D2"/>
    <w:rsid w:val="002F7967"/>
    <w:rsid w:val="00300096"/>
    <w:rsid w:val="00300304"/>
    <w:rsid w:val="003006CB"/>
    <w:rsid w:val="00300DCE"/>
    <w:rsid w:val="00300EFB"/>
    <w:rsid w:val="00300FC1"/>
    <w:rsid w:val="00300FC3"/>
    <w:rsid w:val="003019F8"/>
    <w:rsid w:val="00301F42"/>
    <w:rsid w:val="00302300"/>
    <w:rsid w:val="003028F7"/>
    <w:rsid w:val="0030317A"/>
    <w:rsid w:val="0030341B"/>
    <w:rsid w:val="00303CBF"/>
    <w:rsid w:val="00304391"/>
    <w:rsid w:val="0030465A"/>
    <w:rsid w:val="00304720"/>
    <w:rsid w:val="00304E05"/>
    <w:rsid w:val="00305FBF"/>
    <w:rsid w:val="00306456"/>
    <w:rsid w:val="003073F1"/>
    <w:rsid w:val="0030753F"/>
    <w:rsid w:val="00307664"/>
    <w:rsid w:val="00307C0C"/>
    <w:rsid w:val="00310493"/>
    <w:rsid w:val="003104A9"/>
    <w:rsid w:val="0031108B"/>
    <w:rsid w:val="003115A7"/>
    <w:rsid w:val="003117A5"/>
    <w:rsid w:val="00311C28"/>
    <w:rsid w:val="003122E9"/>
    <w:rsid w:val="0031261F"/>
    <w:rsid w:val="00313258"/>
    <w:rsid w:val="00313899"/>
    <w:rsid w:val="00313BE7"/>
    <w:rsid w:val="00313EDE"/>
    <w:rsid w:val="00313FA3"/>
    <w:rsid w:val="0031420A"/>
    <w:rsid w:val="00314BBF"/>
    <w:rsid w:val="00315032"/>
    <w:rsid w:val="0031503E"/>
    <w:rsid w:val="003158A7"/>
    <w:rsid w:val="0031591C"/>
    <w:rsid w:val="00315942"/>
    <w:rsid w:val="00315A6D"/>
    <w:rsid w:val="00315BD7"/>
    <w:rsid w:val="0031625B"/>
    <w:rsid w:val="00316786"/>
    <w:rsid w:val="00316AA9"/>
    <w:rsid w:val="00316DD7"/>
    <w:rsid w:val="003178BD"/>
    <w:rsid w:val="0032049E"/>
    <w:rsid w:val="00320ADC"/>
    <w:rsid w:val="00320CF9"/>
    <w:rsid w:val="0032110F"/>
    <w:rsid w:val="003214A6"/>
    <w:rsid w:val="00321695"/>
    <w:rsid w:val="00321D46"/>
    <w:rsid w:val="00321E3B"/>
    <w:rsid w:val="00321E72"/>
    <w:rsid w:val="0032204D"/>
    <w:rsid w:val="00322DE3"/>
    <w:rsid w:val="00322F45"/>
    <w:rsid w:val="00323D99"/>
    <w:rsid w:val="00324945"/>
    <w:rsid w:val="00324965"/>
    <w:rsid w:val="0032499E"/>
    <w:rsid w:val="00324AB0"/>
    <w:rsid w:val="0032529F"/>
    <w:rsid w:val="00325700"/>
    <w:rsid w:val="00325E12"/>
    <w:rsid w:val="00326B7E"/>
    <w:rsid w:val="003270E8"/>
    <w:rsid w:val="0032722E"/>
    <w:rsid w:val="00327363"/>
    <w:rsid w:val="003273F3"/>
    <w:rsid w:val="003276BF"/>
    <w:rsid w:val="00327DE4"/>
    <w:rsid w:val="00330BED"/>
    <w:rsid w:val="003312B0"/>
    <w:rsid w:val="00331DD2"/>
    <w:rsid w:val="00333178"/>
    <w:rsid w:val="003333FA"/>
    <w:rsid w:val="00333D98"/>
    <w:rsid w:val="003343E1"/>
    <w:rsid w:val="00334412"/>
    <w:rsid w:val="003350BB"/>
    <w:rsid w:val="00335CA9"/>
    <w:rsid w:val="00335E32"/>
    <w:rsid w:val="00336332"/>
    <w:rsid w:val="00336505"/>
    <w:rsid w:val="00337043"/>
    <w:rsid w:val="00337325"/>
    <w:rsid w:val="00337A27"/>
    <w:rsid w:val="00337C25"/>
    <w:rsid w:val="00337EE1"/>
    <w:rsid w:val="00340038"/>
    <w:rsid w:val="00340CB5"/>
    <w:rsid w:val="003412C2"/>
    <w:rsid w:val="003414C8"/>
    <w:rsid w:val="00341964"/>
    <w:rsid w:val="00341FC5"/>
    <w:rsid w:val="00342271"/>
    <w:rsid w:val="003429EA"/>
    <w:rsid w:val="00342E3A"/>
    <w:rsid w:val="003430B2"/>
    <w:rsid w:val="003434F8"/>
    <w:rsid w:val="00343916"/>
    <w:rsid w:val="00344058"/>
    <w:rsid w:val="0034424E"/>
    <w:rsid w:val="00344326"/>
    <w:rsid w:val="003444B1"/>
    <w:rsid w:val="00345626"/>
    <w:rsid w:val="00345EDC"/>
    <w:rsid w:val="00345F00"/>
    <w:rsid w:val="00346209"/>
    <w:rsid w:val="003466C5"/>
    <w:rsid w:val="00346823"/>
    <w:rsid w:val="00347348"/>
    <w:rsid w:val="003473A9"/>
    <w:rsid w:val="0035028A"/>
    <w:rsid w:val="00350B0C"/>
    <w:rsid w:val="00350FE9"/>
    <w:rsid w:val="003515FA"/>
    <w:rsid w:val="00351B4F"/>
    <w:rsid w:val="00351F4D"/>
    <w:rsid w:val="003524D7"/>
    <w:rsid w:val="003524E2"/>
    <w:rsid w:val="00352518"/>
    <w:rsid w:val="003527A0"/>
    <w:rsid w:val="00352BD0"/>
    <w:rsid w:val="00352D22"/>
    <w:rsid w:val="00353173"/>
    <w:rsid w:val="00353551"/>
    <w:rsid w:val="00353565"/>
    <w:rsid w:val="00353697"/>
    <w:rsid w:val="00354197"/>
    <w:rsid w:val="00354450"/>
    <w:rsid w:val="00354FE5"/>
    <w:rsid w:val="0035536F"/>
    <w:rsid w:val="00355387"/>
    <w:rsid w:val="00355853"/>
    <w:rsid w:val="00355A8C"/>
    <w:rsid w:val="00355E49"/>
    <w:rsid w:val="00355EB8"/>
    <w:rsid w:val="0035635E"/>
    <w:rsid w:val="0035659D"/>
    <w:rsid w:val="0035692A"/>
    <w:rsid w:val="00356B95"/>
    <w:rsid w:val="00357055"/>
    <w:rsid w:val="0035707A"/>
    <w:rsid w:val="0035736C"/>
    <w:rsid w:val="0035775F"/>
    <w:rsid w:val="00357CEA"/>
    <w:rsid w:val="00357E00"/>
    <w:rsid w:val="003603DA"/>
    <w:rsid w:val="00361030"/>
    <w:rsid w:val="00361172"/>
    <w:rsid w:val="00361399"/>
    <w:rsid w:val="003614D4"/>
    <w:rsid w:val="0036171A"/>
    <w:rsid w:val="00361BF6"/>
    <w:rsid w:val="00361E16"/>
    <w:rsid w:val="003623F7"/>
    <w:rsid w:val="003626F6"/>
    <w:rsid w:val="00362D2D"/>
    <w:rsid w:val="00364CC8"/>
    <w:rsid w:val="00364D9C"/>
    <w:rsid w:val="00366CBA"/>
    <w:rsid w:val="00366D84"/>
    <w:rsid w:val="00367BC3"/>
    <w:rsid w:val="00367D34"/>
    <w:rsid w:val="0037005B"/>
    <w:rsid w:val="003702BA"/>
    <w:rsid w:val="0037116D"/>
    <w:rsid w:val="003714EE"/>
    <w:rsid w:val="00371864"/>
    <w:rsid w:val="00371F0E"/>
    <w:rsid w:val="003723B7"/>
    <w:rsid w:val="00372BF8"/>
    <w:rsid w:val="00372C5C"/>
    <w:rsid w:val="0037351F"/>
    <w:rsid w:val="003736F6"/>
    <w:rsid w:val="00373961"/>
    <w:rsid w:val="0037405E"/>
    <w:rsid w:val="0037505F"/>
    <w:rsid w:val="003752FC"/>
    <w:rsid w:val="00375374"/>
    <w:rsid w:val="00375853"/>
    <w:rsid w:val="003758A4"/>
    <w:rsid w:val="00375CF7"/>
    <w:rsid w:val="00376C51"/>
    <w:rsid w:val="00376F42"/>
    <w:rsid w:val="00377184"/>
    <w:rsid w:val="00377D86"/>
    <w:rsid w:val="0038045A"/>
    <w:rsid w:val="003805BA"/>
    <w:rsid w:val="00380DB5"/>
    <w:rsid w:val="0038168B"/>
    <w:rsid w:val="0038191B"/>
    <w:rsid w:val="00381C36"/>
    <w:rsid w:val="003829FF"/>
    <w:rsid w:val="00382AE4"/>
    <w:rsid w:val="003834DB"/>
    <w:rsid w:val="003835AF"/>
    <w:rsid w:val="003836A7"/>
    <w:rsid w:val="00383DD9"/>
    <w:rsid w:val="00383F61"/>
    <w:rsid w:val="0038436F"/>
    <w:rsid w:val="00384F6D"/>
    <w:rsid w:val="00385484"/>
    <w:rsid w:val="003854CF"/>
    <w:rsid w:val="00385C37"/>
    <w:rsid w:val="003870F5"/>
    <w:rsid w:val="003871AE"/>
    <w:rsid w:val="003871D9"/>
    <w:rsid w:val="00387602"/>
    <w:rsid w:val="0038797E"/>
    <w:rsid w:val="00387AEC"/>
    <w:rsid w:val="00387AF1"/>
    <w:rsid w:val="00387F2E"/>
    <w:rsid w:val="00390233"/>
    <w:rsid w:val="00390245"/>
    <w:rsid w:val="00390278"/>
    <w:rsid w:val="00390893"/>
    <w:rsid w:val="003909F9"/>
    <w:rsid w:val="00390BB8"/>
    <w:rsid w:val="003911F5"/>
    <w:rsid w:val="00391BD6"/>
    <w:rsid w:val="00391DD3"/>
    <w:rsid w:val="0039205E"/>
    <w:rsid w:val="00392445"/>
    <w:rsid w:val="0039311E"/>
    <w:rsid w:val="00393439"/>
    <w:rsid w:val="00393450"/>
    <w:rsid w:val="00394AFF"/>
    <w:rsid w:val="00394F9B"/>
    <w:rsid w:val="00395CF1"/>
    <w:rsid w:val="0039628E"/>
    <w:rsid w:val="003963D5"/>
    <w:rsid w:val="00396DF7"/>
    <w:rsid w:val="00396E97"/>
    <w:rsid w:val="00397007"/>
    <w:rsid w:val="00397089"/>
    <w:rsid w:val="003973C8"/>
    <w:rsid w:val="003A0171"/>
    <w:rsid w:val="003A04C8"/>
    <w:rsid w:val="003A0592"/>
    <w:rsid w:val="003A0D85"/>
    <w:rsid w:val="003A1109"/>
    <w:rsid w:val="003A1881"/>
    <w:rsid w:val="003A20F6"/>
    <w:rsid w:val="003A2245"/>
    <w:rsid w:val="003A308E"/>
    <w:rsid w:val="003A3195"/>
    <w:rsid w:val="003A3716"/>
    <w:rsid w:val="003A38DA"/>
    <w:rsid w:val="003A4A02"/>
    <w:rsid w:val="003A4D80"/>
    <w:rsid w:val="003A5384"/>
    <w:rsid w:val="003A553E"/>
    <w:rsid w:val="003A5B2E"/>
    <w:rsid w:val="003A5BA7"/>
    <w:rsid w:val="003A64A7"/>
    <w:rsid w:val="003A6709"/>
    <w:rsid w:val="003A6947"/>
    <w:rsid w:val="003A6B00"/>
    <w:rsid w:val="003A7EA5"/>
    <w:rsid w:val="003B034C"/>
    <w:rsid w:val="003B04B8"/>
    <w:rsid w:val="003B1166"/>
    <w:rsid w:val="003B1AF2"/>
    <w:rsid w:val="003B257B"/>
    <w:rsid w:val="003B25F4"/>
    <w:rsid w:val="003B2CAB"/>
    <w:rsid w:val="003B350F"/>
    <w:rsid w:val="003B39F8"/>
    <w:rsid w:val="003B3BC6"/>
    <w:rsid w:val="003B464F"/>
    <w:rsid w:val="003B498A"/>
    <w:rsid w:val="003B5135"/>
    <w:rsid w:val="003B5193"/>
    <w:rsid w:val="003B5268"/>
    <w:rsid w:val="003B55B2"/>
    <w:rsid w:val="003B5C4C"/>
    <w:rsid w:val="003B5DF5"/>
    <w:rsid w:val="003B5F97"/>
    <w:rsid w:val="003B5FBB"/>
    <w:rsid w:val="003B618D"/>
    <w:rsid w:val="003B6824"/>
    <w:rsid w:val="003B68C3"/>
    <w:rsid w:val="003B6EB6"/>
    <w:rsid w:val="003B72A0"/>
    <w:rsid w:val="003B77EA"/>
    <w:rsid w:val="003B7853"/>
    <w:rsid w:val="003B7F60"/>
    <w:rsid w:val="003C0070"/>
    <w:rsid w:val="003C10D0"/>
    <w:rsid w:val="003C13D7"/>
    <w:rsid w:val="003C164F"/>
    <w:rsid w:val="003C2BCB"/>
    <w:rsid w:val="003C304B"/>
    <w:rsid w:val="003C313C"/>
    <w:rsid w:val="003C38E2"/>
    <w:rsid w:val="003C394E"/>
    <w:rsid w:val="003C3C7E"/>
    <w:rsid w:val="003C4781"/>
    <w:rsid w:val="003C4818"/>
    <w:rsid w:val="003C573D"/>
    <w:rsid w:val="003C59CC"/>
    <w:rsid w:val="003C6839"/>
    <w:rsid w:val="003C6F3B"/>
    <w:rsid w:val="003C73CC"/>
    <w:rsid w:val="003C7460"/>
    <w:rsid w:val="003C7AC6"/>
    <w:rsid w:val="003C7BAB"/>
    <w:rsid w:val="003D018B"/>
    <w:rsid w:val="003D0F6C"/>
    <w:rsid w:val="003D0F85"/>
    <w:rsid w:val="003D1191"/>
    <w:rsid w:val="003D1C93"/>
    <w:rsid w:val="003D1D14"/>
    <w:rsid w:val="003D20A3"/>
    <w:rsid w:val="003D2184"/>
    <w:rsid w:val="003D2243"/>
    <w:rsid w:val="003D2651"/>
    <w:rsid w:val="003D2918"/>
    <w:rsid w:val="003D2B97"/>
    <w:rsid w:val="003D2CFC"/>
    <w:rsid w:val="003D2D72"/>
    <w:rsid w:val="003D3155"/>
    <w:rsid w:val="003D3DB3"/>
    <w:rsid w:val="003D3EBB"/>
    <w:rsid w:val="003D3EBC"/>
    <w:rsid w:val="003D4026"/>
    <w:rsid w:val="003D40DC"/>
    <w:rsid w:val="003D437D"/>
    <w:rsid w:val="003D4D5D"/>
    <w:rsid w:val="003D5760"/>
    <w:rsid w:val="003D5AED"/>
    <w:rsid w:val="003D6228"/>
    <w:rsid w:val="003D69E2"/>
    <w:rsid w:val="003D7DFE"/>
    <w:rsid w:val="003D7E16"/>
    <w:rsid w:val="003E052A"/>
    <w:rsid w:val="003E0EF9"/>
    <w:rsid w:val="003E107F"/>
    <w:rsid w:val="003E15BF"/>
    <w:rsid w:val="003E1A0A"/>
    <w:rsid w:val="003E1E94"/>
    <w:rsid w:val="003E2E50"/>
    <w:rsid w:val="003E3A42"/>
    <w:rsid w:val="003E3A81"/>
    <w:rsid w:val="003E3EFC"/>
    <w:rsid w:val="003E410A"/>
    <w:rsid w:val="003E46C4"/>
    <w:rsid w:val="003E4BC4"/>
    <w:rsid w:val="003E53B6"/>
    <w:rsid w:val="003E53BC"/>
    <w:rsid w:val="003E688E"/>
    <w:rsid w:val="003E695E"/>
    <w:rsid w:val="003E697B"/>
    <w:rsid w:val="003E6C6A"/>
    <w:rsid w:val="003E6CCC"/>
    <w:rsid w:val="003E6F33"/>
    <w:rsid w:val="003E727B"/>
    <w:rsid w:val="003E7344"/>
    <w:rsid w:val="003E7F54"/>
    <w:rsid w:val="003E7FB8"/>
    <w:rsid w:val="003F0529"/>
    <w:rsid w:val="003F0984"/>
    <w:rsid w:val="003F0C1C"/>
    <w:rsid w:val="003F0D80"/>
    <w:rsid w:val="003F0F2D"/>
    <w:rsid w:val="003F13C9"/>
    <w:rsid w:val="003F2266"/>
    <w:rsid w:val="003F23C1"/>
    <w:rsid w:val="003F2443"/>
    <w:rsid w:val="003F28CF"/>
    <w:rsid w:val="003F296F"/>
    <w:rsid w:val="003F30CA"/>
    <w:rsid w:val="003F345E"/>
    <w:rsid w:val="003F35ED"/>
    <w:rsid w:val="003F4196"/>
    <w:rsid w:val="003F57AD"/>
    <w:rsid w:val="003F5965"/>
    <w:rsid w:val="003F60EF"/>
    <w:rsid w:val="003F6603"/>
    <w:rsid w:val="003F6B1D"/>
    <w:rsid w:val="003F6E2B"/>
    <w:rsid w:val="0040087E"/>
    <w:rsid w:val="00400A0F"/>
    <w:rsid w:val="004010A6"/>
    <w:rsid w:val="00402436"/>
    <w:rsid w:val="004024CC"/>
    <w:rsid w:val="00402537"/>
    <w:rsid w:val="004035FA"/>
    <w:rsid w:val="00403798"/>
    <w:rsid w:val="0040380C"/>
    <w:rsid w:val="004038BA"/>
    <w:rsid w:val="004041E5"/>
    <w:rsid w:val="0040426E"/>
    <w:rsid w:val="0040475B"/>
    <w:rsid w:val="00404FCA"/>
    <w:rsid w:val="0040527E"/>
    <w:rsid w:val="0040561C"/>
    <w:rsid w:val="004059A0"/>
    <w:rsid w:val="00405C0F"/>
    <w:rsid w:val="004063A6"/>
    <w:rsid w:val="004063EC"/>
    <w:rsid w:val="0040649E"/>
    <w:rsid w:val="00406A35"/>
    <w:rsid w:val="00407326"/>
    <w:rsid w:val="00407483"/>
    <w:rsid w:val="0041027A"/>
    <w:rsid w:val="00410388"/>
    <w:rsid w:val="00410510"/>
    <w:rsid w:val="00411555"/>
    <w:rsid w:val="00411A91"/>
    <w:rsid w:val="00411EB0"/>
    <w:rsid w:val="0041228B"/>
    <w:rsid w:val="004123F4"/>
    <w:rsid w:val="00413701"/>
    <w:rsid w:val="00413D6E"/>
    <w:rsid w:val="00413E06"/>
    <w:rsid w:val="0041410F"/>
    <w:rsid w:val="0041508F"/>
    <w:rsid w:val="004158CE"/>
    <w:rsid w:val="00415A9A"/>
    <w:rsid w:val="00415D2C"/>
    <w:rsid w:val="004168BE"/>
    <w:rsid w:val="0041696F"/>
    <w:rsid w:val="00416BBC"/>
    <w:rsid w:val="00416FA3"/>
    <w:rsid w:val="004170FC"/>
    <w:rsid w:val="004172EA"/>
    <w:rsid w:val="00417975"/>
    <w:rsid w:val="00417C0C"/>
    <w:rsid w:val="004202A3"/>
    <w:rsid w:val="00420AC7"/>
    <w:rsid w:val="004216D7"/>
    <w:rsid w:val="004219D8"/>
    <w:rsid w:val="00421D4A"/>
    <w:rsid w:val="004227BA"/>
    <w:rsid w:val="00422C48"/>
    <w:rsid w:val="00422D0E"/>
    <w:rsid w:val="00422FFE"/>
    <w:rsid w:val="00423189"/>
    <w:rsid w:val="004233F0"/>
    <w:rsid w:val="00423605"/>
    <w:rsid w:val="00423868"/>
    <w:rsid w:val="00423BF6"/>
    <w:rsid w:val="004248FE"/>
    <w:rsid w:val="00424C1A"/>
    <w:rsid w:val="00424CD3"/>
    <w:rsid w:val="00424D3D"/>
    <w:rsid w:val="00424E8C"/>
    <w:rsid w:val="00425C70"/>
    <w:rsid w:val="0042661F"/>
    <w:rsid w:val="00426952"/>
    <w:rsid w:val="00426D84"/>
    <w:rsid w:val="00426E92"/>
    <w:rsid w:val="00427ACE"/>
    <w:rsid w:val="00431108"/>
    <w:rsid w:val="0043173B"/>
    <w:rsid w:val="00431F6E"/>
    <w:rsid w:val="004320F0"/>
    <w:rsid w:val="0043229A"/>
    <w:rsid w:val="00432452"/>
    <w:rsid w:val="00432AEE"/>
    <w:rsid w:val="00433324"/>
    <w:rsid w:val="00434CD7"/>
    <w:rsid w:val="004350D6"/>
    <w:rsid w:val="00435649"/>
    <w:rsid w:val="00435DDF"/>
    <w:rsid w:val="00436173"/>
    <w:rsid w:val="00436596"/>
    <w:rsid w:val="004366FF"/>
    <w:rsid w:val="004367D7"/>
    <w:rsid w:val="00436EBE"/>
    <w:rsid w:val="00437804"/>
    <w:rsid w:val="00437869"/>
    <w:rsid w:val="004379C5"/>
    <w:rsid w:val="00437B18"/>
    <w:rsid w:val="004400C3"/>
    <w:rsid w:val="00440283"/>
    <w:rsid w:val="00440718"/>
    <w:rsid w:val="00440749"/>
    <w:rsid w:val="00440900"/>
    <w:rsid w:val="00440A3A"/>
    <w:rsid w:val="00440E37"/>
    <w:rsid w:val="00441249"/>
    <w:rsid w:val="004412BA"/>
    <w:rsid w:val="00441A80"/>
    <w:rsid w:val="00441AF5"/>
    <w:rsid w:val="00441B0D"/>
    <w:rsid w:val="0044251D"/>
    <w:rsid w:val="004433C2"/>
    <w:rsid w:val="00443AB7"/>
    <w:rsid w:val="004448C7"/>
    <w:rsid w:val="00444937"/>
    <w:rsid w:val="00445B44"/>
    <w:rsid w:val="00445E67"/>
    <w:rsid w:val="00446011"/>
    <w:rsid w:val="004467D8"/>
    <w:rsid w:val="00447C85"/>
    <w:rsid w:val="00447EC2"/>
    <w:rsid w:val="00450C76"/>
    <w:rsid w:val="0045127E"/>
    <w:rsid w:val="0045135F"/>
    <w:rsid w:val="004514B3"/>
    <w:rsid w:val="004524CC"/>
    <w:rsid w:val="00452542"/>
    <w:rsid w:val="0045358F"/>
    <w:rsid w:val="00453A5A"/>
    <w:rsid w:val="004544CA"/>
    <w:rsid w:val="004544E2"/>
    <w:rsid w:val="004551F6"/>
    <w:rsid w:val="00455223"/>
    <w:rsid w:val="00455347"/>
    <w:rsid w:val="00455705"/>
    <w:rsid w:val="00455B4C"/>
    <w:rsid w:val="0045696B"/>
    <w:rsid w:val="00456F71"/>
    <w:rsid w:val="00457019"/>
    <w:rsid w:val="00457474"/>
    <w:rsid w:val="00457839"/>
    <w:rsid w:val="00457CD9"/>
    <w:rsid w:val="00460234"/>
    <w:rsid w:val="004604F9"/>
    <w:rsid w:val="00460BBA"/>
    <w:rsid w:val="00460D8E"/>
    <w:rsid w:val="0046129A"/>
    <w:rsid w:val="004622BC"/>
    <w:rsid w:val="00462EC9"/>
    <w:rsid w:val="00462ED9"/>
    <w:rsid w:val="0046346C"/>
    <w:rsid w:val="00464420"/>
    <w:rsid w:val="0046444F"/>
    <w:rsid w:val="004644EE"/>
    <w:rsid w:val="00464AE1"/>
    <w:rsid w:val="00464DC9"/>
    <w:rsid w:val="00465018"/>
    <w:rsid w:val="00465ED4"/>
    <w:rsid w:val="00466255"/>
    <w:rsid w:val="004662FF"/>
    <w:rsid w:val="004666C0"/>
    <w:rsid w:val="00467638"/>
    <w:rsid w:val="00467B97"/>
    <w:rsid w:val="00470017"/>
    <w:rsid w:val="00470527"/>
    <w:rsid w:val="00470BDF"/>
    <w:rsid w:val="00470DB5"/>
    <w:rsid w:val="004718F6"/>
    <w:rsid w:val="00471AD7"/>
    <w:rsid w:val="00471FAB"/>
    <w:rsid w:val="00472370"/>
    <w:rsid w:val="004727C2"/>
    <w:rsid w:val="00473394"/>
    <w:rsid w:val="0047372E"/>
    <w:rsid w:val="00473923"/>
    <w:rsid w:val="00474340"/>
    <w:rsid w:val="0047444B"/>
    <w:rsid w:val="004745B6"/>
    <w:rsid w:val="004747F6"/>
    <w:rsid w:val="00474D69"/>
    <w:rsid w:val="004755DB"/>
    <w:rsid w:val="00475E37"/>
    <w:rsid w:val="00476987"/>
    <w:rsid w:val="00477300"/>
    <w:rsid w:val="00477366"/>
    <w:rsid w:val="004775CB"/>
    <w:rsid w:val="00477C2F"/>
    <w:rsid w:val="00477F3F"/>
    <w:rsid w:val="00480057"/>
    <w:rsid w:val="00481299"/>
    <w:rsid w:val="00481874"/>
    <w:rsid w:val="004819DF"/>
    <w:rsid w:val="00481CD4"/>
    <w:rsid w:val="00481E8A"/>
    <w:rsid w:val="00481EB8"/>
    <w:rsid w:val="00482F4F"/>
    <w:rsid w:val="0048349E"/>
    <w:rsid w:val="004834D8"/>
    <w:rsid w:val="00483823"/>
    <w:rsid w:val="00483B12"/>
    <w:rsid w:val="00483D54"/>
    <w:rsid w:val="00483FE8"/>
    <w:rsid w:val="004843E7"/>
    <w:rsid w:val="00484661"/>
    <w:rsid w:val="00485353"/>
    <w:rsid w:val="00485393"/>
    <w:rsid w:val="0048558D"/>
    <w:rsid w:val="004857BD"/>
    <w:rsid w:val="0048596C"/>
    <w:rsid w:val="0048680C"/>
    <w:rsid w:val="004877E7"/>
    <w:rsid w:val="00487B1B"/>
    <w:rsid w:val="0049151B"/>
    <w:rsid w:val="00491533"/>
    <w:rsid w:val="0049158D"/>
    <w:rsid w:val="00491958"/>
    <w:rsid w:val="004922E5"/>
    <w:rsid w:val="004924C9"/>
    <w:rsid w:val="004927CF"/>
    <w:rsid w:val="00492BDF"/>
    <w:rsid w:val="00493EE1"/>
    <w:rsid w:val="00493F81"/>
    <w:rsid w:val="0049416B"/>
    <w:rsid w:val="004947EB"/>
    <w:rsid w:val="00494946"/>
    <w:rsid w:val="0049566E"/>
    <w:rsid w:val="004959E6"/>
    <w:rsid w:val="00495BBE"/>
    <w:rsid w:val="0049636A"/>
    <w:rsid w:val="0049679F"/>
    <w:rsid w:val="00496CFC"/>
    <w:rsid w:val="004975FE"/>
    <w:rsid w:val="0049765E"/>
    <w:rsid w:val="004A05E5"/>
    <w:rsid w:val="004A09A7"/>
    <w:rsid w:val="004A0EA4"/>
    <w:rsid w:val="004A1033"/>
    <w:rsid w:val="004A1305"/>
    <w:rsid w:val="004A1753"/>
    <w:rsid w:val="004A188D"/>
    <w:rsid w:val="004A1C24"/>
    <w:rsid w:val="004A1DE1"/>
    <w:rsid w:val="004A1EB7"/>
    <w:rsid w:val="004A1FD2"/>
    <w:rsid w:val="004A24BB"/>
    <w:rsid w:val="004A261E"/>
    <w:rsid w:val="004A2973"/>
    <w:rsid w:val="004A2E07"/>
    <w:rsid w:val="004A2EB9"/>
    <w:rsid w:val="004A2EC2"/>
    <w:rsid w:val="004A301E"/>
    <w:rsid w:val="004A3224"/>
    <w:rsid w:val="004A3293"/>
    <w:rsid w:val="004A3859"/>
    <w:rsid w:val="004A3BAD"/>
    <w:rsid w:val="004A3C1C"/>
    <w:rsid w:val="004A3CE0"/>
    <w:rsid w:val="004A4080"/>
    <w:rsid w:val="004A436B"/>
    <w:rsid w:val="004A4477"/>
    <w:rsid w:val="004A46A6"/>
    <w:rsid w:val="004A4811"/>
    <w:rsid w:val="004A4BC7"/>
    <w:rsid w:val="004A53C3"/>
    <w:rsid w:val="004A57B5"/>
    <w:rsid w:val="004A5BB2"/>
    <w:rsid w:val="004A5F7B"/>
    <w:rsid w:val="004A687B"/>
    <w:rsid w:val="004A6903"/>
    <w:rsid w:val="004A6FC7"/>
    <w:rsid w:val="004A7693"/>
    <w:rsid w:val="004A7910"/>
    <w:rsid w:val="004B0268"/>
    <w:rsid w:val="004B19C1"/>
    <w:rsid w:val="004B1A1E"/>
    <w:rsid w:val="004B2736"/>
    <w:rsid w:val="004B3CB4"/>
    <w:rsid w:val="004B3DE4"/>
    <w:rsid w:val="004B48D9"/>
    <w:rsid w:val="004B4AB4"/>
    <w:rsid w:val="004B4CA8"/>
    <w:rsid w:val="004B52CF"/>
    <w:rsid w:val="004B53F8"/>
    <w:rsid w:val="004B5A1A"/>
    <w:rsid w:val="004B5E00"/>
    <w:rsid w:val="004B6252"/>
    <w:rsid w:val="004B638E"/>
    <w:rsid w:val="004B64FD"/>
    <w:rsid w:val="004B67E4"/>
    <w:rsid w:val="004B6B16"/>
    <w:rsid w:val="004B6C77"/>
    <w:rsid w:val="004B6D17"/>
    <w:rsid w:val="004B6E92"/>
    <w:rsid w:val="004B7CB5"/>
    <w:rsid w:val="004B7EEC"/>
    <w:rsid w:val="004B7FE5"/>
    <w:rsid w:val="004C05E6"/>
    <w:rsid w:val="004C0971"/>
    <w:rsid w:val="004C0D22"/>
    <w:rsid w:val="004C1298"/>
    <w:rsid w:val="004C14BE"/>
    <w:rsid w:val="004C1AF6"/>
    <w:rsid w:val="004C216C"/>
    <w:rsid w:val="004C23FE"/>
    <w:rsid w:val="004C251B"/>
    <w:rsid w:val="004C2620"/>
    <w:rsid w:val="004C2B48"/>
    <w:rsid w:val="004C2CCF"/>
    <w:rsid w:val="004C358A"/>
    <w:rsid w:val="004C39FD"/>
    <w:rsid w:val="004C3B7A"/>
    <w:rsid w:val="004C3D3A"/>
    <w:rsid w:val="004C404F"/>
    <w:rsid w:val="004C40FB"/>
    <w:rsid w:val="004C4AA5"/>
    <w:rsid w:val="004C5319"/>
    <w:rsid w:val="004C5E8C"/>
    <w:rsid w:val="004C6430"/>
    <w:rsid w:val="004C64B2"/>
    <w:rsid w:val="004C7006"/>
    <w:rsid w:val="004C7130"/>
    <w:rsid w:val="004C7EB9"/>
    <w:rsid w:val="004D0184"/>
    <w:rsid w:val="004D0597"/>
    <w:rsid w:val="004D09FF"/>
    <w:rsid w:val="004D1B74"/>
    <w:rsid w:val="004D2414"/>
    <w:rsid w:val="004D2529"/>
    <w:rsid w:val="004D38FD"/>
    <w:rsid w:val="004D3D81"/>
    <w:rsid w:val="004D4874"/>
    <w:rsid w:val="004D48DB"/>
    <w:rsid w:val="004D497C"/>
    <w:rsid w:val="004D5A89"/>
    <w:rsid w:val="004D607E"/>
    <w:rsid w:val="004D610C"/>
    <w:rsid w:val="004D616C"/>
    <w:rsid w:val="004D66F9"/>
    <w:rsid w:val="004D68F7"/>
    <w:rsid w:val="004D6A5C"/>
    <w:rsid w:val="004D6B83"/>
    <w:rsid w:val="004D6BB9"/>
    <w:rsid w:val="004D6F7F"/>
    <w:rsid w:val="004D717C"/>
    <w:rsid w:val="004D7233"/>
    <w:rsid w:val="004D730B"/>
    <w:rsid w:val="004E0FCA"/>
    <w:rsid w:val="004E193E"/>
    <w:rsid w:val="004E1BB1"/>
    <w:rsid w:val="004E1CE5"/>
    <w:rsid w:val="004E2BB0"/>
    <w:rsid w:val="004E2D17"/>
    <w:rsid w:val="004E2EAD"/>
    <w:rsid w:val="004E323C"/>
    <w:rsid w:val="004E3722"/>
    <w:rsid w:val="004E3C2A"/>
    <w:rsid w:val="004E3C6F"/>
    <w:rsid w:val="004E45BD"/>
    <w:rsid w:val="004E477C"/>
    <w:rsid w:val="004E580B"/>
    <w:rsid w:val="004E5822"/>
    <w:rsid w:val="004E59CF"/>
    <w:rsid w:val="004E64EE"/>
    <w:rsid w:val="004E6793"/>
    <w:rsid w:val="004E6994"/>
    <w:rsid w:val="004E7729"/>
    <w:rsid w:val="004E79DD"/>
    <w:rsid w:val="004F037D"/>
    <w:rsid w:val="004F1104"/>
    <w:rsid w:val="004F1698"/>
    <w:rsid w:val="004F16BF"/>
    <w:rsid w:val="004F19EA"/>
    <w:rsid w:val="004F1CD8"/>
    <w:rsid w:val="004F1DDA"/>
    <w:rsid w:val="004F1FD2"/>
    <w:rsid w:val="004F2226"/>
    <w:rsid w:val="004F2393"/>
    <w:rsid w:val="004F27CC"/>
    <w:rsid w:val="004F2847"/>
    <w:rsid w:val="004F2A02"/>
    <w:rsid w:val="004F3009"/>
    <w:rsid w:val="004F3210"/>
    <w:rsid w:val="004F3A68"/>
    <w:rsid w:val="004F4075"/>
    <w:rsid w:val="004F4698"/>
    <w:rsid w:val="004F4B44"/>
    <w:rsid w:val="004F5316"/>
    <w:rsid w:val="004F5C46"/>
    <w:rsid w:val="004F5D46"/>
    <w:rsid w:val="004F5E0A"/>
    <w:rsid w:val="004F65DF"/>
    <w:rsid w:val="004F6A51"/>
    <w:rsid w:val="004F72A6"/>
    <w:rsid w:val="004F76E8"/>
    <w:rsid w:val="004F7D95"/>
    <w:rsid w:val="0050074C"/>
    <w:rsid w:val="00500853"/>
    <w:rsid w:val="00500A82"/>
    <w:rsid w:val="00500ED2"/>
    <w:rsid w:val="0050116C"/>
    <w:rsid w:val="00501901"/>
    <w:rsid w:val="005020E2"/>
    <w:rsid w:val="00502270"/>
    <w:rsid w:val="005027CD"/>
    <w:rsid w:val="00502C9A"/>
    <w:rsid w:val="005034FA"/>
    <w:rsid w:val="00503912"/>
    <w:rsid w:val="00503EE2"/>
    <w:rsid w:val="00504048"/>
    <w:rsid w:val="00504459"/>
    <w:rsid w:val="00504751"/>
    <w:rsid w:val="005055B6"/>
    <w:rsid w:val="005057A7"/>
    <w:rsid w:val="00505AA6"/>
    <w:rsid w:val="00505DF1"/>
    <w:rsid w:val="00505E39"/>
    <w:rsid w:val="00506045"/>
    <w:rsid w:val="005069FB"/>
    <w:rsid w:val="00506BC2"/>
    <w:rsid w:val="00507055"/>
    <w:rsid w:val="005070DD"/>
    <w:rsid w:val="005074E5"/>
    <w:rsid w:val="00507A4C"/>
    <w:rsid w:val="00510453"/>
    <w:rsid w:val="00510ABB"/>
    <w:rsid w:val="00510D0B"/>
    <w:rsid w:val="00511101"/>
    <w:rsid w:val="00511360"/>
    <w:rsid w:val="00511503"/>
    <w:rsid w:val="0051151E"/>
    <w:rsid w:val="00511577"/>
    <w:rsid w:val="005117F2"/>
    <w:rsid w:val="00512B3C"/>
    <w:rsid w:val="00512D96"/>
    <w:rsid w:val="00513656"/>
    <w:rsid w:val="00513664"/>
    <w:rsid w:val="005149AB"/>
    <w:rsid w:val="005149BB"/>
    <w:rsid w:val="00514FE8"/>
    <w:rsid w:val="0051537D"/>
    <w:rsid w:val="005153BC"/>
    <w:rsid w:val="005154E6"/>
    <w:rsid w:val="005156DC"/>
    <w:rsid w:val="00516548"/>
    <w:rsid w:val="005167C2"/>
    <w:rsid w:val="005174AA"/>
    <w:rsid w:val="00517B05"/>
    <w:rsid w:val="005204E6"/>
    <w:rsid w:val="005206FB"/>
    <w:rsid w:val="0052072F"/>
    <w:rsid w:val="00521589"/>
    <w:rsid w:val="005215BB"/>
    <w:rsid w:val="00521994"/>
    <w:rsid w:val="005219D6"/>
    <w:rsid w:val="0052222B"/>
    <w:rsid w:val="00522309"/>
    <w:rsid w:val="0052289C"/>
    <w:rsid w:val="005232F9"/>
    <w:rsid w:val="005233AE"/>
    <w:rsid w:val="0052379D"/>
    <w:rsid w:val="00523FCC"/>
    <w:rsid w:val="00524C45"/>
    <w:rsid w:val="0052513C"/>
    <w:rsid w:val="0052514C"/>
    <w:rsid w:val="0052591F"/>
    <w:rsid w:val="00526106"/>
    <w:rsid w:val="00526CB8"/>
    <w:rsid w:val="00526D57"/>
    <w:rsid w:val="00527B47"/>
    <w:rsid w:val="00527B9C"/>
    <w:rsid w:val="00527BB2"/>
    <w:rsid w:val="00527D05"/>
    <w:rsid w:val="00527E60"/>
    <w:rsid w:val="00530F01"/>
    <w:rsid w:val="00531000"/>
    <w:rsid w:val="0053205D"/>
    <w:rsid w:val="0053244C"/>
    <w:rsid w:val="005324F7"/>
    <w:rsid w:val="005330E5"/>
    <w:rsid w:val="00533124"/>
    <w:rsid w:val="005335B0"/>
    <w:rsid w:val="005337C8"/>
    <w:rsid w:val="00533813"/>
    <w:rsid w:val="00533A56"/>
    <w:rsid w:val="00534165"/>
    <w:rsid w:val="0053446D"/>
    <w:rsid w:val="005344CC"/>
    <w:rsid w:val="00534843"/>
    <w:rsid w:val="0053484F"/>
    <w:rsid w:val="00534ACF"/>
    <w:rsid w:val="00534B71"/>
    <w:rsid w:val="00534EBD"/>
    <w:rsid w:val="00536EEE"/>
    <w:rsid w:val="00537AD6"/>
    <w:rsid w:val="00537C15"/>
    <w:rsid w:val="00537D65"/>
    <w:rsid w:val="005404BE"/>
    <w:rsid w:val="00540B8B"/>
    <w:rsid w:val="00541703"/>
    <w:rsid w:val="005419BF"/>
    <w:rsid w:val="00541C3B"/>
    <w:rsid w:val="005427A8"/>
    <w:rsid w:val="00542F16"/>
    <w:rsid w:val="0054370D"/>
    <w:rsid w:val="00544A74"/>
    <w:rsid w:val="00544DDF"/>
    <w:rsid w:val="00545776"/>
    <w:rsid w:val="00545A5E"/>
    <w:rsid w:val="005467D2"/>
    <w:rsid w:val="00546A88"/>
    <w:rsid w:val="0054767F"/>
    <w:rsid w:val="00547BFE"/>
    <w:rsid w:val="00547D0F"/>
    <w:rsid w:val="005504D6"/>
    <w:rsid w:val="005505C9"/>
    <w:rsid w:val="00551D92"/>
    <w:rsid w:val="00552D63"/>
    <w:rsid w:val="00553551"/>
    <w:rsid w:val="00553BFF"/>
    <w:rsid w:val="00554709"/>
    <w:rsid w:val="00554AD5"/>
    <w:rsid w:val="00554B1B"/>
    <w:rsid w:val="00554B59"/>
    <w:rsid w:val="00556F38"/>
    <w:rsid w:val="0055717E"/>
    <w:rsid w:val="00557189"/>
    <w:rsid w:val="005571E8"/>
    <w:rsid w:val="00557DFB"/>
    <w:rsid w:val="005606B5"/>
    <w:rsid w:val="005608A2"/>
    <w:rsid w:val="00560F56"/>
    <w:rsid w:val="0056113B"/>
    <w:rsid w:val="00561996"/>
    <w:rsid w:val="00561D4A"/>
    <w:rsid w:val="005628F9"/>
    <w:rsid w:val="00562A90"/>
    <w:rsid w:val="00562DA8"/>
    <w:rsid w:val="0056364D"/>
    <w:rsid w:val="00563BCC"/>
    <w:rsid w:val="00563BD7"/>
    <w:rsid w:val="00563C97"/>
    <w:rsid w:val="00563ED3"/>
    <w:rsid w:val="00563FD3"/>
    <w:rsid w:val="00564AB2"/>
    <w:rsid w:val="005650EE"/>
    <w:rsid w:val="005652FA"/>
    <w:rsid w:val="0056531E"/>
    <w:rsid w:val="00565AE3"/>
    <w:rsid w:val="00565E02"/>
    <w:rsid w:val="005662D6"/>
    <w:rsid w:val="005662DB"/>
    <w:rsid w:val="00566542"/>
    <w:rsid w:val="005669F3"/>
    <w:rsid w:val="005676AD"/>
    <w:rsid w:val="005676C7"/>
    <w:rsid w:val="00567899"/>
    <w:rsid w:val="005700F0"/>
    <w:rsid w:val="00570574"/>
    <w:rsid w:val="0057070B"/>
    <w:rsid w:val="00570B75"/>
    <w:rsid w:val="005714CE"/>
    <w:rsid w:val="005718AF"/>
    <w:rsid w:val="00572370"/>
    <w:rsid w:val="005727E3"/>
    <w:rsid w:val="005728BB"/>
    <w:rsid w:val="00572E5B"/>
    <w:rsid w:val="00573515"/>
    <w:rsid w:val="00574436"/>
    <w:rsid w:val="0057455B"/>
    <w:rsid w:val="005747C0"/>
    <w:rsid w:val="005751AE"/>
    <w:rsid w:val="00575564"/>
    <w:rsid w:val="00576151"/>
    <w:rsid w:val="005763DF"/>
    <w:rsid w:val="005768D8"/>
    <w:rsid w:val="00576E6B"/>
    <w:rsid w:val="00576F9A"/>
    <w:rsid w:val="00577843"/>
    <w:rsid w:val="005801B6"/>
    <w:rsid w:val="00580A77"/>
    <w:rsid w:val="00580B9B"/>
    <w:rsid w:val="00580D42"/>
    <w:rsid w:val="00580E7B"/>
    <w:rsid w:val="0058115A"/>
    <w:rsid w:val="005813A0"/>
    <w:rsid w:val="005813EB"/>
    <w:rsid w:val="00581503"/>
    <w:rsid w:val="0058179E"/>
    <w:rsid w:val="00581FD7"/>
    <w:rsid w:val="005826DC"/>
    <w:rsid w:val="00583B51"/>
    <w:rsid w:val="00583D7F"/>
    <w:rsid w:val="005840B2"/>
    <w:rsid w:val="00584208"/>
    <w:rsid w:val="00585817"/>
    <w:rsid w:val="00585A3B"/>
    <w:rsid w:val="00585F69"/>
    <w:rsid w:val="0058726A"/>
    <w:rsid w:val="0058774E"/>
    <w:rsid w:val="00590BB0"/>
    <w:rsid w:val="00591A92"/>
    <w:rsid w:val="00591D80"/>
    <w:rsid w:val="00591E91"/>
    <w:rsid w:val="005924D5"/>
    <w:rsid w:val="005929D7"/>
    <w:rsid w:val="005930F7"/>
    <w:rsid w:val="00593195"/>
    <w:rsid w:val="005931F3"/>
    <w:rsid w:val="00593425"/>
    <w:rsid w:val="00593641"/>
    <w:rsid w:val="00593926"/>
    <w:rsid w:val="00593E43"/>
    <w:rsid w:val="00593F06"/>
    <w:rsid w:val="00594CA8"/>
    <w:rsid w:val="00595460"/>
    <w:rsid w:val="00595BA7"/>
    <w:rsid w:val="005964C3"/>
    <w:rsid w:val="0059683C"/>
    <w:rsid w:val="0059701F"/>
    <w:rsid w:val="005973CC"/>
    <w:rsid w:val="00597ACB"/>
    <w:rsid w:val="005A0497"/>
    <w:rsid w:val="005A061E"/>
    <w:rsid w:val="005A08BE"/>
    <w:rsid w:val="005A0B76"/>
    <w:rsid w:val="005A0F94"/>
    <w:rsid w:val="005A0FCC"/>
    <w:rsid w:val="005A129F"/>
    <w:rsid w:val="005A16EC"/>
    <w:rsid w:val="005A18CB"/>
    <w:rsid w:val="005A259A"/>
    <w:rsid w:val="005A27A7"/>
    <w:rsid w:val="005A2A06"/>
    <w:rsid w:val="005A2AF7"/>
    <w:rsid w:val="005A2F0F"/>
    <w:rsid w:val="005A327E"/>
    <w:rsid w:val="005A367D"/>
    <w:rsid w:val="005A3A14"/>
    <w:rsid w:val="005A3C0B"/>
    <w:rsid w:val="005A3E63"/>
    <w:rsid w:val="005A3E89"/>
    <w:rsid w:val="005A41A7"/>
    <w:rsid w:val="005A4511"/>
    <w:rsid w:val="005A4A6C"/>
    <w:rsid w:val="005A4ECE"/>
    <w:rsid w:val="005A5170"/>
    <w:rsid w:val="005A54F3"/>
    <w:rsid w:val="005A5E56"/>
    <w:rsid w:val="005A5F33"/>
    <w:rsid w:val="005A7870"/>
    <w:rsid w:val="005B06ED"/>
    <w:rsid w:val="005B1B89"/>
    <w:rsid w:val="005B1E35"/>
    <w:rsid w:val="005B1FBA"/>
    <w:rsid w:val="005B2728"/>
    <w:rsid w:val="005B2751"/>
    <w:rsid w:val="005B299D"/>
    <w:rsid w:val="005B2AAB"/>
    <w:rsid w:val="005B300A"/>
    <w:rsid w:val="005B3E75"/>
    <w:rsid w:val="005B4461"/>
    <w:rsid w:val="005B4804"/>
    <w:rsid w:val="005B51AB"/>
    <w:rsid w:val="005B5C88"/>
    <w:rsid w:val="005B64E2"/>
    <w:rsid w:val="005B694B"/>
    <w:rsid w:val="005B7150"/>
    <w:rsid w:val="005B7848"/>
    <w:rsid w:val="005B7DE8"/>
    <w:rsid w:val="005C06DA"/>
    <w:rsid w:val="005C0D21"/>
    <w:rsid w:val="005C0DE1"/>
    <w:rsid w:val="005C1769"/>
    <w:rsid w:val="005C188F"/>
    <w:rsid w:val="005C1AF8"/>
    <w:rsid w:val="005C1DFC"/>
    <w:rsid w:val="005C23E0"/>
    <w:rsid w:val="005C264D"/>
    <w:rsid w:val="005C2C28"/>
    <w:rsid w:val="005C2E8A"/>
    <w:rsid w:val="005C347C"/>
    <w:rsid w:val="005C3C9A"/>
    <w:rsid w:val="005C40B4"/>
    <w:rsid w:val="005C4123"/>
    <w:rsid w:val="005C44A4"/>
    <w:rsid w:val="005C5A4B"/>
    <w:rsid w:val="005C5AE5"/>
    <w:rsid w:val="005C5FDD"/>
    <w:rsid w:val="005C614A"/>
    <w:rsid w:val="005C64BC"/>
    <w:rsid w:val="005C6896"/>
    <w:rsid w:val="005C728A"/>
    <w:rsid w:val="005C773B"/>
    <w:rsid w:val="005D0412"/>
    <w:rsid w:val="005D1BCC"/>
    <w:rsid w:val="005D1EE9"/>
    <w:rsid w:val="005D24FC"/>
    <w:rsid w:val="005D2981"/>
    <w:rsid w:val="005D2FD4"/>
    <w:rsid w:val="005D31A7"/>
    <w:rsid w:val="005D32CA"/>
    <w:rsid w:val="005D3AFA"/>
    <w:rsid w:val="005D43D7"/>
    <w:rsid w:val="005D4C73"/>
    <w:rsid w:val="005D4F53"/>
    <w:rsid w:val="005D4FBE"/>
    <w:rsid w:val="005D5AC8"/>
    <w:rsid w:val="005D5C32"/>
    <w:rsid w:val="005D5E92"/>
    <w:rsid w:val="005D60E7"/>
    <w:rsid w:val="005D67BC"/>
    <w:rsid w:val="005D6EB3"/>
    <w:rsid w:val="005D6F7C"/>
    <w:rsid w:val="005D7ECD"/>
    <w:rsid w:val="005E0ABA"/>
    <w:rsid w:val="005E0BF5"/>
    <w:rsid w:val="005E12D2"/>
    <w:rsid w:val="005E149B"/>
    <w:rsid w:val="005E159B"/>
    <w:rsid w:val="005E264D"/>
    <w:rsid w:val="005E2BFE"/>
    <w:rsid w:val="005E2E6A"/>
    <w:rsid w:val="005E2EEA"/>
    <w:rsid w:val="005E32C0"/>
    <w:rsid w:val="005E375A"/>
    <w:rsid w:val="005E3A4D"/>
    <w:rsid w:val="005E49A2"/>
    <w:rsid w:val="005E4DA0"/>
    <w:rsid w:val="005E5151"/>
    <w:rsid w:val="005E58BD"/>
    <w:rsid w:val="005E5DBD"/>
    <w:rsid w:val="005E6A59"/>
    <w:rsid w:val="005E6C99"/>
    <w:rsid w:val="005E6DBE"/>
    <w:rsid w:val="005E73A1"/>
    <w:rsid w:val="005E760E"/>
    <w:rsid w:val="005E7922"/>
    <w:rsid w:val="005E7D4F"/>
    <w:rsid w:val="005F0A2C"/>
    <w:rsid w:val="005F0E22"/>
    <w:rsid w:val="005F145B"/>
    <w:rsid w:val="005F1FFD"/>
    <w:rsid w:val="005F2169"/>
    <w:rsid w:val="005F223A"/>
    <w:rsid w:val="005F2247"/>
    <w:rsid w:val="005F2453"/>
    <w:rsid w:val="005F2A1E"/>
    <w:rsid w:val="005F2D87"/>
    <w:rsid w:val="005F2DB4"/>
    <w:rsid w:val="005F2E43"/>
    <w:rsid w:val="005F31DC"/>
    <w:rsid w:val="005F3239"/>
    <w:rsid w:val="005F3992"/>
    <w:rsid w:val="005F40DD"/>
    <w:rsid w:val="005F4153"/>
    <w:rsid w:val="005F42AB"/>
    <w:rsid w:val="005F43DF"/>
    <w:rsid w:val="005F4C7B"/>
    <w:rsid w:val="005F50B5"/>
    <w:rsid w:val="005F5132"/>
    <w:rsid w:val="005F5482"/>
    <w:rsid w:val="005F58E7"/>
    <w:rsid w:val="005F6126"/>
    <w:rsid w:val="005F61BE"/>
    <w:rsid w:val="005F65AB"/>
    <w:rsid w:val="005F689B"/>
    <w:rsid w:val="005F6C48"/>
    <w:rsid w:val="005F6FFC"/>
    <w:rsid w:val="005F78A2"/>
    <w:rsid w:val="005F7C4A"/>
    <w:rsid w:val="005F7D03"/>
    <w:rsid w:val="005F7DBF"/>
    <w:rsid w:val="0060083F"/>
    <w:rsid w:val="00600D47"/>
    <w:rsid w:val="00600E10"/>
    <w:rsid w:val="0060119C"/>
    <w:rsid w:val="006014AD"/>
    <w:rsid w:val="00601A63"/>
    <w:rsid w:val="00601BE7"/>
    <w:rsid w:val="00602459"/>
    <w:rsid w:val="0060277F"/>
    <w:rsid w:val="00602C01"/>
    <w:rsid w:val="00602D0D"/>
    <w:rsid w:val="006036FA"/>
    <w:rsid w:val="00603D3F"/>
    <w:rsid w:val="006045D1"/>
    <w:rsid w:val="00604698"/>
    <w:rsid w:val="00604BAA"/>
    <w:rsid w:val="00605016"/>
    <w:rsid w:val="0060521B"/>
    <w:rsid w:val="006056D8"/>
    <w:rsid w:val="006062B4"/>
    <w:rsid w:val="006068AE"/>
    <w:rsid w:val="006069EA"/>
    <w:rsid w:val="00606B3E"/>
    <w:rsid w:val="00606BBA"/>
    <w:rsid w:val="00606C81"/>
    <w:rsid w:val="00606DD9"/>
    <w:rsid w:val="0060708A"/>
    <w:rsid w:val="006076DB"/>
    <w:rsid w:val="00607CD1"/>
    <w:rsid w:val="00610376"/>
    <w:rsid w:val="006106B4"/>
    <w:rsid w:val="00610705"/>
    <w:rsid w:val="006108A0"/>
    <w:rsid w:val="00610927"/>
    <w:rsid w:val="00611334"/>
    <w:rsid w:val="006114FB"/>
    <w:rsid w:val="00611A7A"/>
    <w:rsid w:val="0061270F"/>
    <w:rsid w:val="006139AD"/>
    <w:rsid w:val="00613B3C"/>
    <w:rsid w:val="00614108"/>
    <w:rsid w:val="006150F4"/>
    <w:rsid w:val="00615163"/>
    <w:rsid w:val="0061545A"/>
    <w:rsid w:val="00615B43"/>
    <w:rsid w:val="00615FF4"/>
    <w:rsid w:val="00616191"/>
    <w:rsid w:val="00616818"/>
    <w:rsid w:val="0061690B"/>
    <w:rsid w:val="00616C4D"/>
    <w:rsid w:val="00616E7C"/>
    <w:rsid w:val="00616FEA"/>
    <w:rsid w:val="00616FF4"/>
    <w:rsid w:val="006170EB"/>
    <w:rsid w:val="00617E56"/>
    <w:rsid w:val="00620D7B"/>
    <w:rsid w:val="0062164F"/>
    <w:rsid w:val="00621986"/>
    <w:rsid w:val="00621DEE"/>
    <w:rsid w:val="00621E47"/>
    <w:rsid w:val="00622024"/>
    <w:rsid w:val="0062274F"/>
    <w:rsid w:val="006229A8"/>
    <w:rsid w:val="00622DEF"/>
    <w:rsid w:val="00622F5B"/>
    <w:rsid w:val="0062300B"/>
    <w:rsid w:val="0062308B"/>
    <w:rsid w:val="00623E53"/>
    <w:rsid w:val="00624199"/>
    <w:rsid w:val="00625265"/>
    <w:rsid w:val="0062560A"/>
    <w:rsid w:val="0062682C"/>
    <w:rsid w:val="00626B2A"/>
    <w:rsid w:val="00626BDE"/>
    <w:rsid w:val="006278D4"/>
    <w:rsid w:val="00627C5C"/>
    <w:rsid w:val="00630258"/>
    <w:rsid w:val="0063044B"/>
    <w:rsid w:val="006308E9"/>
    <w:rsid w:val="00630CC2"/>
    <w:rsid w:val="00630DC2"/>
    <w:rsid w:val="00630DF2"/>
    <w:rsid w:val="006314D7"/>
    <w:rsid w:val="00631710"/>
    <w:rsid w:val="00631730"/>
    <w:rsid w:val="006319D8"/>
    <w:rsid w:val="00631E99"/>
    <w:rsid w:val="00631EC5"/>
    <w:rsid w:val="00632869"/>
    <w:rsid w:val="0063299B"/>
    <w:rsid w:val="00632B1D"/>
    <w:rsid w:val="00632DEA"/>
    <w:rsid w:val="00633259"/>
    <w:rsid w:val="0063353D"/>
    <w:rsid w:val="00633664"/>
    <w:rsid w:val="006336BD"/>
    <w:rsid w:val="00633CA7"/>
    <w:rsid w:val="00633F2A"/>
    <w:rsid w:val="00634B27"/>
    <w:rsid w:val="00634C08"/>
    <w:rsid w:val="006354FF"/>
    <w:rsid w:val="006356B4"/>
    <w:rsid w:val="00635C37"/>
    <w:rsid w:val="006361AD"/>
    <w:rsid w:val="00636719"/>
    <w:rsid w:val="00636949"/>
    <w:rsid w:val="00636E62"/>
    <w:rsid w:val="006371C2"/>
    <w:rsid w:val="006378C5"/>
    <w:rsid w:val="00637FF4"/>
    <w:rsid w:val="00640DAC"/>
    <w:rsid w:val="00641F77"/>
    <w:rsid w:val="00641FEF"/>
    <w:rsid w:val="0064205B"/>
    <w:rsid w:val="006430DE"/>
    <w:rsid w:val="006431B0"/>
    <w:rsid w:val="00643845"/>
    <w:rsid w:val="00643BE7"/>
    <w:rsid w:val="0064425C"/>
    <w:rsid w:val="00644E95"/>
    <w:rsid w:val="00645049"/>
    <w:rsid w:val="00645FD5"/>
    <w:rsid w:val="00645FDA"/>
    <w:rsid w:val="0064634D"/>
    <w:rsid w:val="0064698B"/>
    <w:rsid w:val="00646A7B"/>
    <w:rsid w:val="00646CB7"/>
    <w:rsid w:val="00646E56"/>
    <w:rsid w:val="00647342"/>
    <w:rsid w:val="006474B5"/>
    <w:rsid w:val="00647683"/>
    <w:rsid w:val="00647D70"/>
    <w:rsid w:val="00647FD9"/>
    <w:rsid w:val="00650256"/>
    <w:rsid w:val="00651B9D"/>
    <w:rsid w:val="00652232"/>
    <w:rsid w:val="00652235"/>
    <w:rsid w:val="00652595"/>
    <w:rsid w:val="00652E70"/>
    <w:rsid w:val="006541A0"/>
    <w:rsid w:val="006542B1"/>
    <w:rsid w:val="006545BF"/>
    <w:rsid w:val="00654AE3"/>
    <w:rsid w:val="00655525"/>
    <w:rsid w:val="006558C6"/>
    <w:rsid w:val="006571CF"/>
    <w:rsid w:val="006574C4"/>
    <w:rsid w:val="00657E88"/>
    <w:rsid w:val="00657EA1"/>
    <w:rsid w:val="00660444"/>
    <w:rsid w:val="006607AD"/>
    <w:rsid w:val="00660CBC"/>
    <w:rsid w:val="00660D36"/>
    <w:rsid w:val="00660D6E"/>
    <w:rsid w:val="006611C4"/>
    <w:rsid w:val="006612C6"/>
    <w:rsid w:val="00661432"/>
    <w:rsid w:val="00661675"/>
    <w:rsid w:val="00661BBE"/>
    <w:rsid w:val="006623D8"/>
    <w:rsid w:val="006628E0"/>
    <w:rsid w:val="00662D27"/>
    <w:rsid w:val="00663437"/>
    <w:rsid w:val="0066368F"/>
    <w:rsid w:val="006636C4"/>
    <w:rsid w:val="006639EB"/>
    <w:rsid w:val="00663BE1"/>
    <w:rsid w:val="0066413F"/>
    <w:rsid w:val="006647FE"/>
    <w:rsid w:val="00664EC3"/>
    <w:rsid w:val="00665304"/>
    <w:rsid w:val="00665514"/>
    <w:rsid w:val="00665884"/>
    <w:rsid w:val="00665C2B"/>
    <w:rsid w:val="00665CCD"/>
    <w:rsid w:val="00665D9B"/>
    <w:rsid w:val="006662A5"/>
    <w:rsid w:val="0066654A"/>
    <w:rsid w:val="006669F5"/>
    <w:rsid w:val="00667A03"/>
    <w:rsid w:val="00667B1A"/>
    <w:rsid w:val="00667B9B"/>
    <w:rsid w:val="00667D7F"/>
    <w:rsid w:val="00667DB9"/>
    <w:rsid w:val="006709CC"/>
    <w:rsid w:val="00670BD3"/>
    <w:rsid w:val="00670BF5"/>
    <w:rsid w:val="00670D90"/>
    <w:rsid w:val="00671001"/>
    <w:rsid w:val="0067165F"/>
    <w:rsid w:val="006718D2"/>
    <w:rsid w:val="00671A44"/>
    <w:rsid w:val="00671D53"/>
    <w:rsid w:val="00672040"/>
    <w:rsid w:val="006720C8"/>
    <w:rsid w:val="006723D8"/>
    <w:rsid w:val="00672F19"/>
    <w:rsid w:val="00672F37"/>
    <w:rsid w:val="00672FC8"/>
    <w:rsid w:val="00674072"/>
    <w:rsid w:val="00675259"/>
    <w:rsid w:val="006758D4"/>
    <w:rsid w:val="00675CFA"/>
    <w:rsid w:val="006761CC"/>
    <w:rsid w:val="00676380"/>
    <w:rsid w:val="00677917"/>
    <w:rsid w:val="00677AC6"/>
    <w:rsid w:val="006802ED"/>
    <w:rsid w:val="006803FB"/>
    <w:rsid w:val="00680B67"/>
    <w:rsid w:val="0068114B"/>
    <w:rsid w:val="00681234"/>
    <w:rsid w:val="006817EF"/>
    <w:rsid w:val="006819F3"/>
    <w:rsid w:val="00681DEE"/>
    <w:rsid w:val="00681E92"/>
    <w:rsid w:val="006821F7"/>
    <w:rsid w:val="00682460"/>
    <w:rsid w:val="006824E8"/>
    <w:rsid w:val="006826B2"/>
    <w:rsid w:val="0068297E"/>
    <w:rsid w:val="00682B5E"/>
    <w:rsid w:val="00682BAE"/>
    <w:rsid w:val="0068327E"/>
    <w:rsid w:val="006834E4"/>
    <w:rsid w:val="0068374A"/>
    <w:rsid w:val="0068430E"/>
    <w:rsid w:val="00684494"/>
    <w:rsid w:val="00684BBB"/>
    <w:rsid w:val="006856B0"/>
    <w:rsid w:val="006859EA"/>
    <w:rsid w:val="00685C54"/>
    <w:rsid w:val="006860D7"/>
    <w:rsid w:val="006868C3"/>
    <w:rsid w:val="00686C54"/>
    <w:rsid w:val="00686D1D"/>
    <w:rsid w:val="00686DB0"/>
    <w:rsid w:val="00686F29"/>
    <w:rsid w:val="006876E3"/>
    <w:rsid w:val="00687EC7"/>
    <w:rsid w:val="0069006F"/>
    <w:rsid w:val="006902EF"/>
    <w:rsid w:val="00690614"/>
    <w:rsid w:val="00690780"/>
    <w:rsid w:val="00690B31"/>
    <w:rsid w:val="0069102D"/>
    <w:rsid w:val="006911D2"/>
    <w:rsid w:val="0069122D"/>
    <w:rsid w:val="006912C1"/>
    <w:rsid w:val="00691869"/>
    <w:rsid w:val="00691E4B"/>
    <w:rsid w:val="0069206A"/>
    <w:rsid w:val="006928DD"/>
    <w:rsid w:val="00692BAB"/>
    <w:rsid w:val="006934FE"/>
    <w:rsid w:val="006942E4"/>
    <w:rsid w:val="00694F13"/>
    <w:rsid w:val="00695172"/>
    <w:rsid w:val="00695198"/>
    <w:rsid w:val="006954DF"/>
    <w:rsid w:val="0069551D"/>
    <w:rsid w:val="006959D5"/>
    <w:rsid w:val="006961FF"/>
    <w:rsid w:val="0069631F"/>
    <w:rsid w:val="00696963"/>
    <w:rsid w:val="006971D9"/>
    <w:rsid w:val="006972ED"/>
    <w:rsid w:val="006976C9"/>
    <w:rsid w:val="006978D1"/>
    <w:rsid w:val="00697F43"/>
    <w:rsid w:val="006A0903"/>
    <w:rsid w:val="006A0A54"/>
    <w:rsid w:val="006A0F66"/>
    <w:rsid w:val="006A15CF"/>
    <w:rsid w:val="006A18F2"/>
    <w:rsid w:val="006A1B29"/>
    <w:rsid w:val="006A225A"/>
    <w:rsid w:val="006A2A7F"/>
    <w:rsid w:val="006A2C87"/>
    <w:rsid w:val="006A2DAA"/>
    <w:rsid w:val="006A342C"/>
    <w:rsid w:val="006A3949"/>
    <w:rsid w:val="006A4A9C"/>
    <w:rsid w:val="006A4E27"/>
    <w:rsid w:val="006A4ED2"/>
    <w:rsid w:val="006A55B1"/>
    <w:rsid w:val="006A5C0C"/>
    <w:rsid w:val="006A5C78"/>
    <w:rsid w:val="006A5EB3"/>
    <w:rsid w:val="006A5F89"/>
    <w:rsid w:val="006A60BF"/>
    <w:rsid w:val="006A6826"/>
    <w:rsid w:val="006A6EEA"/>
    <w:rsid w:val="006A7643"/>
    <w:rsid w:val="006B1435"/>
    <w:rsid w:val="006B1669"/>
    <w:rsid w:val="006B1D88"/>
    <w:rsid w:val="006B20A7"/>
    <w:rsid w:val="006B22C8"/>
    <w:rsid w:val="006B2F9F"/>
    <w:rsid w:val="006B3649"/>
    <w:rsid w:val="006B4121"/>
    <w:rsid w:val="006B432E"/>
    <w:rsid w:val="006B4339"/>
    <w:rsid w:val="006B4364"/>
    <w:rsid w:val="006B44FA"/>
    <w:rsid w:val="006B4F5E"/>
    <w:rsid w:val="006B56AD"/>
    <w:rsid w:val="006B57F5"/>
    <w:rsid w:val="006B5B8E"/>
    <w:rsid w:val="006B5BA2"/>
    <w:rsid w:val="006B5BF8"/>
    <w:rsid w:val="006B5C8E"/>
    <w:rsid w:val="006B6511"/>
    <w:rsid w:val="006B655D"/>
    <w:rsid w:val="006B730C"/>
    <w:rsid w:val="006B74A1"/>
    <w:rsid w:val="006B7A12"/>
    <w:rsid w:val="006C050F"/>
    <w:rsid w:val="006C0BD8"/>
    <w:rsid w:val="006C0C78"/>
    <w:rsid w:val="006C0DFE"/>
    <w:rsid w:val="006C10F3"/>
    <w:rsid w:val="006C1F08"/>
    <w:rsid w:val="006C1FFC"/>
    <w:rsid w:val="006C218C"/>
    <w:rsid w:val="006C29DD"/>
    <w:rsid w:val="006C2FD5"/>
    <w:rsid w:val="006C2FFB"/>
    <w:rsid w:val="006C3AD1"/>
    <w:rsid w:val="006C3C79"/>
    <w:rsid w:val="006C3F6B"/>
    <w:rsid w:val="006C42B8"/>
    <w:rsid w:val="006C43A1"/>
    <w:rsid w:val="006C43B2"/>
    <w:rsid w:val="006C4415"/>
    <w:rsid w:val="006C4542"/>
    <w:rsid w:val="006C4C14"/>
    <w:rsid w:val="006C4DCE"/>
    <w:rsid w:val="006C4F01"/>
    <w:rsid w:val="006C50B3"/>
    <w:rsid w:val="006C58B1"/>
    <w:rsid w:val="006C61C4"/>
    <w:rsid w:val="006C6212"/>
    <w:rsid w:val="006C6295"/>
    <w:rsid w:val="006C6BF8"/>
    <w:rsid w:val="006C74BB"/>
    <w:rsid w:val="006C7EDE"/>
    <w:rsid w:val="006D032D"/>
    <w:rsid w:val="006D09FC"/>
    <w:rsid w:val="006D1049"/>
    <w:rsid w:val="006D112A"/>
    <w:rsid w:val="006D16BF"/>
    <w:rsid w:val="006D174B"/>
    <w:rsid w:val="006D1E99"/>
    <w:rsid w:val="006D262B"/>
    <w:rsid w:val="006D2B80"/>
    <w:rsid w:val="006D2F59"/>
    <w:rsid w:val="006D3ACC"/>
    <w:rsid w:val="006D3AF5"/>
    <w:rsid w:val="006D3D25"/>
    <w:rsid w:val="006D3F9C"/>
    <w:rsid w:val="006D4A8A"/>
    <w:rsid w:val="006D53B6"/>
    <w:rsid w:val="006D6E5A"/>
    <w:rsid w:val="006D79A3"/>
    <w:rsid w:val="006D7E57"/>
    <w:rsid w:val="006D7F03"/>
    <w:rsid w:val="006E065B"/>
    <w:rsid w:val="006E06B0"/>
    <w:rsid w:val="006E086E"/>
    <w:rsid w:val="006E0DA0"/>
    <w:rsid w:val="006E1504"/>
    <w:rsid w:val="006E1746"/>
    <w:rsid w:val="006E2350"/>
    <w:rsid w:val="006E2BDD"/>
    <w:rsid w:val="006E2CEE"/>
    <w:rsid w:val="006E3211"/>
    <w:rsid w:val="006E325C"/>
    <w:rsid w:val="006E39B5"/>
    <w:rsid w:val="006E3BF9"/>
    <w:rsid w:val="006E4523"/>
    <w:rsid w:val="006E483B"/>
    <w:rsid w:val="006E4870"/>
    <w:rsid w:val="006E4D8A"/>
    <w:rsid w:val="006E54B3"/>
    <w:rsid w:val="006E555B"/>
    <w:rsid w:val="006E5A8A"/>
    <w:rsid w:val="006E5EEA"/>
    <w:rsid w:val="006E5EF1"/>
    <w:rsid w:val="006E64D6"/>
    <w:rsid w:val="006E7FD1"/>
    <w:rsid w:val="006F03F0"/>
    <w:rsid w:val="006F05B2"/>
    <w:rsid w:val="006F05DD"/>
    <w:rsid w:val="006F0782"/>
    <w:rsid w:val="006F1105"/>
    <w:rsid w:val="006F1127"/>
    <w:rsid w:val="006F17F4"/>
    <w:rsid w:val="006F2C00"/>
    <w:rsid w:val="006F394C"/>
    <w:rsid w:val="006F4063"/>
    <w:rsid w:val="006F4285"/>
    <w:rsid w:val="006F45F3"/>
    <w:rsid w:val="006F518B"/>
    <w:rsid w:val="006F5822"/>
    <w:rsid w:val="006F614A"/>
    <w:rsid w:val="006F6EFE"/>
    <w:rsid w:val="006F742C"/>
    <w:rsid w:val="006F74B0"/>
    <w:rsid w:val="006F7D31"/>
    <w:rsid w:val="006F7E21"/>
    <w:rsid w:val="007009DA"/>
    <w:rsid w:val="0070127C"/>
    <w:rsid w:val="00701488"/>
    <w:rsid w:val="0070188A"/>
    <w:rsid w:val="00701978"/>
    <w:rsid w:val="0070299E"/>
    <w:rsid w:val="00702E6A"/>
    <w:rsid w:val="00702F96"/>
    <w:rsid w:val="007030B9"/>
    <w:rsid w:val="0070382F"/>
    <w:rsid w:val="00704041"/>
    <w:rsid w:val="00704190"/>
    <w:rsid w:val="007043FC"/>
    <w:rsid w:val="00705085"/>
    <w:rsid w:val="0070577C"/>
    <w:rsid w:val="00705D0B"/>
    <w:rsid w:val="007068A9"/>
    <w:rsid w:val="00706954"/>
    <w:rsid w:val="00706F61"/>
    <w:rsid w:val="007073CE"/>
    <w:rsid w:val="00707572"/>
    <w:rsid w:val="007077D9"/>
    <w:rsid w:val="00707BB5"/>
    <w:rsid w:val="007104C5"/>
    <w:rsid w:val="007107DB"/>
    <w:rsid w:val="00710B8C"/>
    <w:rsid w:val="00710E2F"/>
    <w:rsid w:val="00711044"/>
    <w:rsid w:val="0071120A"/>
    <w:rsid w:val="007113D0"/>
    <w:rsid w:val="007116C9"/>
    <w:rsid w:val="0071236E"/>
    <w:rsid w:val="00713044"/>
    <w:rsid w:val="00713652"/>
    <w:rsid w:val="007147C7"/>
    <w:rsid w:val="007152F6"/>
    <w:rsid w:val="00715469"/>
    <w:rsid w:val="0071574E"/>
    <w:rsid w:val="0071668A"/>
    <w:rsid w:val="007167DE"/>
    <w:rsid w:val="00716910"/>
    <w:rsid w:val="00716C2E"/>
    <w:rsid w:val="00717833"/>
    <w:rsid w:val="0072072F"/>
    <w:rsid w:val="00720D2F"/>
    <w:rsid w:val="00720D86"/>
    <w:rsid w:val="00720E6C"/>
    <w:rsid w:val="007217B4"/>
    <w:rsid w:val="007218B0"/>
    <w:rsid w:val="00721A15"/>
    <w:rsid w:val="00721BCC"/>
    <w:rsid w:val="0072213A"/>
    <w:rsid w:val="00722DDD"/>
    <w:rsid w:val="007230BE"/>
    <w:rsid w:val="007233A3"/>
    <w:rsid w:val="007237A2"/>
    <w:rsid w:val="00723D03"/>
    <w:rsid w:val="007241A0"/>
    <w:rsid w:val="0072435C"/>
    <w:rsid w:val="0072490A"/>
    <w:rsid w:val="007254B5"/>
    <w:rsid w:val="007256EF"/>
    <w:rsid w:val="00725D0C"/>
    <w:rsid w:val="00726948"/>
    <w:rsid w:val="00726F19"/>
    <w:rsid w:val="00727480"/>
    <w:rsid w:val="00730510"/>
    <w:rsid w:val="00730706"/>
    <w:rsid w:val="00730863"/>
    <w:rsid w:val="007308DD"/>
    <w:rsid w:val="00730A5B"/>
    <w:rsid w:val="0073100F"/>
    <w:rsid w:val="00731429"/>
    <w:rsid w:val="00731EEA"/>
    <w:rsid w:val="00732022"/>
    <w:rsid w:val="00732695"/>
    <w:rsid w:val="00732A55"/>
    <w:rsid w:val="00732B8F"/>
    <w:rsid w:val="0073335E"/>
    <w:rsid w:val="00733958"/>
    <w:rsid w:val="007354F7"/>
    <w:rsid w:val="007358A5"/>
    <w:rsid w:val="00736113"/>
    <w:rsid w:val="00736735"/>
    <w:rsid w:val="007367EF"/>
    <w:rsid w:val="00736849"/>
    <w:rsid w:val="00736979"/>
    <w:rsid w:val="00736E8E"/>
    <w:rsid w:val="00737734"/>
    <w:rsid w:val="007401B2"/>
    <w:rsid w:val="0074023E"/>
    <w:rsid w:val="00740459"/>
    <w:rsid w:val="0074047B"/>
    <w:rsid w:val="0074098C"/>
    <w:rsid w:val="00741AF8"/>
    <w:rsid w:val="00741D8E"/>
    <w:rsid w:val="00742139"/>
    <w:rsid w:val="00742354"/>
    <w:rsid w:val="007429BB"/>
    <w:rsid w:val="00742B6D"/>
    <w:rsid w:val="00742ED7"/>
    <w:rsid w:val="007431BF"/>
    <w:rsid w:val="00743D1D"/>
    <w:rsid w:val="00744393"/>
    <w:rsid w:val="007447AC"/>
    <w:rsid w:val="007455BB"/>
    <w:rsid w:val="00745819"/>
    <w:rsid w:val="00745889"/>
    <w:rsid w:val="00746071"/>
    <w:rsid w:val="00746DE5"/>
    <w:rsid w:val="00746F69"/>
    <w:rsid w:val="00747516"/>
    <w:rsid w:val="00747865"/>
    <w:rsid w:val="00747A26"/>
    <w:rsid w:val="00747E9B"/>
    <w:rsid w:val="00747FBA"/>
    <w:rsid w:val="007504F5"/>
    <w:rsid w:val="0075150B"/>
    <w:rsid w:val="007516FF"/>
    <w:rsid w:val="00751C80"/>
    <w:rsid w:val="00751E98"/>
    <w:rsid w:val="00751FEF"/>
    <w:rsid w:val="00752FD6"/>
    <w:rsid w:val="00754EB6"/>
    <w:rsid w:val="00755764"/>
    <w:rsid w:val="0075601F"/>
    <w:rsid w:val="00756351"/>
    <w:rsid w:val="00756F62"/>
    <w:rsid w:val="0075710D"/>
    <w:rsid w:val="00757BDB"/>
    <w:rsid w:val="00757BED"/>
    <w:rsid w:val="007607B7"/>
    <w:rsid w:val="00760966"/>
    <w:rsid w:val="00760D26"/>
    <w:rsid w:val="00761AB0"/>
    <w:rsid w:val="00761B4F"/>
    <w:rsid w:val="00761F4D"/>
    <w:rsid w:val="00761F78"/>
    <w:rsid w:val="007623E7"/>
    <w:rsid w:val="0076243F"/>
    <w:rsid w:val="00762773"/>
    <w:rsid w:val="007629CE"/>
    <w:rsid w:val="00762AA5"/>
    <w:rsid w:val="00762C8A"/>
    <w:rsid w:val="007631D6"/>
    <w:rsid w:val="007642B4"/>
    <w:rsid w:val="00764365"/>
    <w:rsid w:val="0076469F"/>
    <w:rsid w:val="00764899"/>
    <w:rsid w:val="00764A2E"/>
    <w:rsid w:val="00765C7C"/>
    <w:rsid w:val="00766017"/>
    <w:rsid w:val="007660D0"/>
    <w:rsid w:val="00766A62"/>
    <w:rsid w:val="00766BEA"/>
    <w:rsid w:val="00767480"/>
    <w:rsid w:val="0076776C"/>
    <w:rsid w:val="00767A11"/>
    <w:rsid w:val="0077013C"/>
    <w:rsid w:val="007701C9"/>
    <w:rsid w:val="007703B1"/>
    <w:rsid w:val="0077047E"/>
    <w:rsid w:val="007705AB"/>
    <w:rsid w:val="00770600"/>
    <w:rsid w:val="00770DBD"/>
    <w:rsid w:val="0077116A"/>
    <w:rsid w:val="007712B2"/>
    <w:rsid w:val="00771D2A"/>
    <w:rsid w:val="00772167"/>
    <w:rsid w:val="00772619"/>
    <w:rsid w:val="00772E12"/>
    <w:rsid w:val="00773870"/>
    <w:rsid w:val="00773B1C"/>
    <w:rsid w:val="00774430"/>
    <w:rsid w:val="0077479D"/>
    <w:rsid w:val="00775411"/>
    <w:rsid w:val="007754E6"/>
    <w:rsid w:val="007755E2"/>
    <w:rsid w:val="0077655F"/>
    <w:rsid w:val="007770A1"/>
    <w:rsid w:val="007803DB"/>
    <w:rsid w:val="007806EB"/>
    <w:rsid w:val="007807CC"/>
    <w:rsid w:val="00780AC5"/>
    <w:rsid w:val="00780E6B"/>
    <w:rsid w:val="00780EC1"/>
    <w:rsid w:val="00780F11"/>
    <w:rsid w:val="00781596"/>
    <w:rsid w:val="00781789"/>
    <w:rsid w:val="00781A16"/>
    <w:rsid w:val="00781E21"/>
    <w:rsid w:val="00782047"/>
    <w:rsid w:val="00782310"/>
    <w:rsid w:val="00782700"/>
    <w:rsid w:val="00782A31"/>
    <w:rsid w:val="00782BAF"/>
    <w:rsid w:val="00783C49"/>
    <w:rsid w:val="007841EC"/>
    <w:rsid w:val="00784298"/>
    <w:rsid w:val="00784552"/>
    <w:rsid w:val="0078482F"/>
    <w:rsid w:val="00784B10"/>
    <w:rsid w:val="0078539C"/>
    <w:rsid w:val="00786A3E"/>
    <w:rsid w:val="00787A02"/>
    <w:rsid w:val="00787B59"/>
    <w:rsid w:val="00787EA9"/>
    <w:rsid w:val="00790068"/>
    <w:rsid w:val="00790C36"/>
    <w:rsid w:val="00790D71"/>
    <w:rsid w:val="00790E1D"/>
    <w:rsid w:val="00790FA1"/>
    <w:rsid w:val="007915CA"/>
    <w:rsid w:val="00791F3D"/>
    <w:rsid w:val="0079267D"/>
    <w:rsid w:val="0079290F"/>
    <w:rsid w:val="00792AD7"/>
    <w:rsid w:val="007931A2"/>
    <w:rsid w:val="007932A2"/>
    <w:rsid w:val="007934A7"/>
    <w:rsid w:val="007938BD"/>
    <w:rsid w:val="00793B5E"/>
    <w:rsid w:val="0079405B"/>
    <w:rsid w:val="0079469D"/>
    <w:rsid w:val="0079478C"/>
    <w:rsid w:val="00794EB9"/>
    <w:rsid w:val="00795041"/>
    <w:rsid w:val="0079524A"/>
    <w:rsid w:val="0079553A"/>
    <w:rsid w:val="007955FB"/>
    <w:rsid w:val="00795D3D"/>
    <w:rsid w:val="0079604C"/>
    <w:rsid w:val="00796671"/>
    <w:rsid w:val="00796BF7"/>
    <w:rsid w:val="00796DA8"/>
    <w:rsid w:val="00797075"/>
    <w:rsid w:val="0079728C"/>
    <w:rsid w:val="007973CA"/>
    <w:rsid w:val="007978C3"/>
    <w:rsid w:val="007979AB"/>
    <w:rsid w:val="00797DC5"/>
    <w:rsid w:val="007A006C"/>
    <w:rsid w:val="007A0295"/>
    <w:rsid w:val="007A0593"/>
    <w:rsid w:val="007A06A9"/>
    <w:rsid w:val="007A075E"/>
    <w:rsid w:val="007A0B53"/>
    <w:rsid w:val="007A1470"/>
    <w:rsid w:val="007A1A3B"/>
    <w:rsid w:val="007A2077"/>
    <w:rsid w:val="007A2112"/>
    <w:rsid w:val="007A24E7"/>
    <w:rsid w:val="007A291B"/>
    <w:rsid w:val="007A2E89"/>
    <w:rsid w:val="007A2F23"/>
    <w:rsid w:val="007A307A"/>
    <w:rsid w:val="007A3A1A"/>
    <w:rsid w:val="007A4238"/>
    <w:rsid w:val="007A42A0"/>
    <w:rsid w:val="007A4663"/>
    <w:rsid w:val="007A4786"/>
    <w:rsid w:val="007A4D13"/>
    <w:rsid w:val="007A52EE"/>
    <w:rsid w:val="007A57D6"/>
    <w:rsid w:val="007A595B"/>
    <w:rsid w:val="007A59C9"/>
    <w:rsid w:val="007A5F20"/>
    <w:rsid w:val="007A5F4C"/>
    <w:rsid w:val="007A6585"/>
    <w:rsid w:val="007A6913"/>
    <w:rsid w:val="007A6DA9"/>
    <w:rsid w:val="007A798C"/>
    <w:rsid w:val="007A7ED5"/>
    <w:rsid w:val="007B025E"/>
    <w:rsid w:val="007B0C95"/>
    <w:rsid w:val="007B0E50"/>
    <w:rsid w:val="007B132C"/>
    <w:rsid w:val="007B13FC"/>
    <w:rsid w:val="007B18F3"/>
    <w:rsid w:val="007B1F9A"/>
    <w:rsid w:val="007B21F7"/>
    <w:rsid w:val="007B2572"/>
    <w:rsid w:val="007B2C35"/>
    <w:rsid w:val="007B2DCE"/>
    <w:rsid w:val="007B352A"/>
    <w:rsid w:val="007B352C"/>
    <w:rsid w:val="007B3A9E"/>
    <w:rsid w:val="007B42C9"/>
    <w:rsid w:val="007B43AD"/>
    <w:rsid w:val="007B4416"/>
    <w:rsid w:val="007B6311"/>
    <w:rsid w:val="007B6776"/>
    <w:rsid w:val="007B6A30"/>
    <w:rsid w:val="007B6A99"/>
    <w:rsid w:val="007B74E7"/>
    <w:rsid w:val="007B77D1"/>
    <w:rsid w:val="007B77F0"/>
    <w:rsid w:val="007C050D"/>
    <w:rsid w:val="007C062B"/>
    <w:rsid w:val="007C0D3C"/>
    <w:rsid w:val="007C0E4C"/>
    <w:rsid w:val="007C0EEE"/>
    <w:rsid w:val="007C1374"/>
    <w:rsid w:val="007C1D58"/>
    <w:rsid w:val="007C1F8F"/>
    <w:rsid w:val="007C206D"/>
    <w:rsid w:val="007C25F9"/>
    <w:rsid w:val="007C2817"/>
    <w:rsid w:val="007C2EDD"/>
    <w:rsid w:val="007C340E"/>
    <w:rsid w:val="007C3469"/>
    <w:rsid w:val="007C3A43"/>
    <w:rsid w:val="007C3EE1"/>
    <w:rsid w:val="007C42CA"/>
    <w:rsid w:val="007C45A0"/>
    <w:rsid w:val="007C4633"/>
    <w:rsid w:val="007C53EA"/>
    <w:rsid w:val="007C6455"/>
    <w:rsid w:val="007C6498"/>
    <w:rsid w:val="007C71F1"/>
    <w:rsid w:val="007C738B"/>
    <w:rsid w:val="007C772A"/>
    <w:rsid w:val="007C7786"/>
    <w:rsid w:val="007C79F0"/>
    <w:rsid w:val="007D04AF"/>
    <w:rsid w:val="007D1475"/>
    <w:rsid w:val="007D16C1"/>
    <w:rsid w:val="007D1B9E"/>
    <w:rsid w:val="007D1F4B"/>
    <w:rsid w:val="007D1F53"/>
    <w:rsid w:val="007D239E"/>
    <w:rsid w:val="007D25E8"/>
    <w:rsid w:val="007D27AD"/>
    <w:rsid w:val="007D2895"/>
    <w:rsid w:val="007D2CD3"/>
    <w:rsid w:val="007D308C"/>
    <w:rsid w:val="007D34E8"/>
    <w:rsid w:val="007D3986"/>
    <w:rsid w:val="007D3B37"/>
    <w:rsid w:val="007D40AC"/>
    <w:rsid w:val="007D4CBE"/>
    <w:rsid w:val="007D4CF5"/>
    <w:rsid w:val="007D5356"/>
    <w:rsid w:val="007D5706"/>
    <w:rsid w:val="007D61D8"/>
    <w:rsid w:val="007D6CCA"/>
    <w:rsid w:val="007D6EF1"/>
    <w:rsid w:val="007D6FBF"/>
    <w:rsid w:val="007D70C0"/>
    <w:rsid w:val="007D720F"/>
    <w:rsid w:val="007D72FE"/>
    <w:rsid w:val="007D7844"/>
    <w:rsid w:val="007E00C7"/>
    <w:rsid w:val="007E0451"/>
    <w:rsid w:val="007E0D61"/>
    <w:rsid w:val="007E1C35"/>
    <w:rsid w:val="007E1CB9"/>
    <w:rsid w:val="007E1EB3"/>
    <w:rsid w:val="007E2705"/>
    <w:rsid w:val="007E2CB4"/>
    <w:rsid w:val="007E305E"/>
    <w:rsid w:val="007E32A8"/>
    <w:rsid w:val="007E3917"/>
    <w:rsid w:val="007E3D98"/>
    <w:rsid w:val="007E462E"/>
    <w:rsid w:val="007E4BCC"/>
    <w:rsid w:val="007E4C9D"/>
    <w:rsid w:val="007E5B7C"/>
    <w:rsid w:val="007E5DD8"/>
    <w:rsid w:val="007E5F90"/>
    <w:rsid w:val="007E675D"/>
    <w:rsid w:val="007E7456"/>
    <w:rsid w:val="007E7657"/>
    <w:rsid w:val="007F029E"/>
    <w:rsid w:val="007F065F"/>
    <w:rsid w:val="007F2037"/>
    <w:rsid w:val="007F24DE"/>
    <w:rsid w:val="007F24E5"/>
    <w:rsid w:val="007F3033"/>
    <w:rsid w:val="007F35C6"/>
    <w:rsid w:val="007F3B7B"/>
    <w:rsid w:val="007F3DE7"/>
    <w:rsid w:val="007F48A5"/>
    <w:rsid w:val="007F4E7A"/>
    <w:rsid w:val="007F508B"/>
    <w:rsid w:val="007F5430"/>
    <w:rsid w:val="007F56F0"/>
    <w:rsid w:val="007F5715"/>
    <w:rsid w:val="007F5A2D"/>
    <w:rsid w:val="007F6046"/>
    <w:rsid w:val="007F6689"/>
    <w:rsid w:val="007F6929"/>
    <w:rsid w:val="007F6B5B"/>
    <w:rsid w:val="007F7922"/>
    <w:rsid w:val="007F79E2"/>
    <w:rsid w:val="00800589"/>
    <w:rsid w:val="00800A1C"/>
    <w:rsid w:val="00800C48"/>
    <w:rsid w:val="00801A31"/>
    <w:rsid w:val="0080283A"/>
    <w:rsid w:val="00802884"/>
    <w:rsid w:val="00802D89"/>
    <w:rsid w:val="00802E79"/>
    <w:rsid w:val="00803179"/>
    <w:rsid w:val="0080318C"/>
    <w:rsid w:val="00803C0D"/>
    <w:rsid w:val="00804428"/>
    <w:rsid w:val="008045D8"/>
    <w:rsid w:val="00804C42"/>
    <w:rsid w:val="008054E4"/>
    <w:rsid w:val="008054EA"/>
    <w:rsid w:val="008059DD"/>
    <w:rsid w:val="00806301"/>
    <w:rsid w:val="0080633D"/>
    <w:rsid w:val="00806BCA"/>
    <w:rsid w:val="00807374"/>
    <w:rsid w:val="008075CE"/>
    <w:rsid w:val="008079C4"/>
    <w:rsid w:val="00807CC3"/>
    <w:rsid w:val="00807D62"/>
    <w:rsid w:val="0081021B"/>
    <w:rsid w:val="008104C5"/>
    <w:rsid w:val="00810C14"/>
    <w:rsid w:val="00810DD9"/>
    <w:rsid w:val="00811168"/>
    <w:rsid w:val="008118D0"/>
    <w:rsid w:val="00811AA6"/>
    <w:rsid w:val="00811F17"/>
    <w:rsid w:val="00812189"/>
    <w:rsid w:val="00812F27"/>
    <w:rsid w:val="008138DB"/>
    <w:rsid w:val="00813C08"/>
    <w:rsid w:val="008148EB"/>
    <w:rsid w:val="00814B8F"/>
    <w:rsid w:val="008152F2"/>
    <w:rsid w:val="00815382"/>
    <w:rsid w:val="00815653"/>
    <w:rsid w:val="00815FB6"/>
    <w:rsid w:val="008164E3"/>
    <w:rsid w:val="00816551"/>
    <w:rsid w:val="008168B4"/>
    <w:rsid w:val="00816ACE"/>
    <w:rsid w:val="00817BA0"/>
    <w:rsid w:val="00817D93"/>
    <w:rsid w:val="0082033A"/>
    <w:rsid w:val="008208E9"/>
    <w:rsid w:val="00820DC7"/>
    <w:rsid w:val="00821BFA"/>
    <w:rsid w:val="008226FD"/>
    <w:rsid w:val="008231E0"/>
    <w:rsid w:val="00823897"/>
    <w:rsid w:val="0082396D"/>
    <w:rsid w:val="00823C59"/>
    <w:rsid w:val="00823CF4"/>
    <w:rsid w:val="008241C0"/>
    <w:rsid w:val="008244B2"/>
    <w:rsid w:val="00824E2D"/>
    <w:rsid w:val="00824F1F"/>
    <w:rsid w:val="008251E7"/>
    <w:rsid w:val="008266BA"/>
    <w:rsid w:val="00826F39"/>
    <w:rsid w:val="008276A6"/>
    <w:rsid w:val="00827816"/>
    <w:rsid w:val="00830197"/>
    <w:rsid w:val="00830281"/>
    <w:rsid w:val="00830888"/>
    <w:rsid w:val="00830DF0"/>
    <w:rsid w:val="008315A9"/>
    <w:rsid w:val="00831613"/>
    <w:rsid w:val="00831649"/>
    <w:rsid w:val="008317A2"/>
    <w:rsid w:val="008319E9"/>
    <w:rsid w:val="00831D58"/>
    <w:rsid w:val="008327C4"/>
    <w:rsid w:val="00832E2C"/>
    <w:rsid w:val="008332AD"/>
    <w:rsid w:val="008336AF"/>
    <w:rsid w:val="00833FB0"/>
    <w:rsid w:val="0083488F"/>
    <w:rsid w:val="008363AC"/>
    <w:rsid w:val="0083671D"/>
    <w:rsid w:val="00836B78"/>
    <w:rsid w:val="00836F47"/>
    <w:rsid w:val="00837390"/>
    <w:rsid w:val="008378C6"/>
    <w:rsid w:val="00837DE7"/>
    <w:rsid w:val="008402D2"/>
    <w:rsid w:val="00840B11"/>
    <w:rsid w:val="00841636"/>
    <w:rsid w:val="00841FFD"/>
    <w:rsid w:val="008430AE"/>
    <w:rsid w:val="0084347A"/>
    <w:rsid w:val="00844A65"/>
    <w:rsid w:val="00844C8C"/>
    <w:rsid w:val="00845009"/>
    <w:rsid w:val="008451B3"/>
    <w:rsid w:val="008452AB"/>
    <w:rsid w:val="008453A1"/>
    <w:rsid w:val="0084581E"/>
    <w:rsid w:val="00846EC2"/>
    <w:rsid w:val="008472D8"/>
    <w:rsid w:val="00847C29"/>
    <w:rsid w:val="00847EAF"/>
    <w:rsid w:val="008509AA"/>
    <w:rsid w:val="008514EB"/>
    <w:rsid w:val="008516CB"/>
    <w:rsid w:val="00851EB4"/>
    <w:rsid w:val="008520A2"/>
    <w:rsid w:val="00852498"/>
    <w:rsid w:val="008527B3"/>
    <w:rsid w:val="00852827"/>
    <w:rsid w:val="008528F7"/>
    <w:rsid w:val="00852D07"/>
    <w:rsid w:val="00852EF5"/>
    <w:rsid w:val="008532AB"/>
    <w:rsid w:val="0085387A"/>
    <w:rsid w:val="008540F1"/>
    <w:rsid w:val="008541F6"/>
    <w:rsid w:val="00854E8D"/>
    <w:rsid w:val="00854F0A"/>
    <w:rsid w:val="008557F0"/>
    <w:rsid w:val="0085594E"/>
    <w:rsid w:val="0085626E"/>
    <w:rsid w:val="0085647C"/>
    <w:rsid w:val="0085648A"/>
    <w:rsid w:val="0085678B"/>
    <w:rsid w:val="008567CF"/>
    <w:rsid w:val="00856F63"/>
    <w:rsid w:val="0085706D"/>
    <w:rsid w:val="00857985"/>
    <w:rsid w:val="00857C5F"/>
    <w:rsid w:val="00857CF2"/>
    <w:rsid w:val="00857E2A"/>
    <w:rsid w:val="00857FB4"/>
    <w:rsid w:val="00860493"/>
    <w:rsid w:val="00860EA7"/>
    <w:rsid w:val="0086109D"/>
    <w:rsid w:val="008614B8"/>
    <w:rsid w:val="00861A7E"/>
    <w:rsid w:val="00861C29"/>
    <w:rsid w:val="00862B7F"/>
    <w:rsid w:val="00862EAC"/>
    <w:rsid w:val="00862F31"/>
    <w:rsid w:val="008631CF"/>
    <w:rsid w:val="00863230"/>
    <w:rsid w:val="00863D86"/>
    <w:rsid w:val="00863E5A"/>
    <w:rsid w:val="00864085"/>
    <w:rsid w:val="00864141"/>
    <w:rsid w:val="00864912"/>
    <w:rsid w:val="00864A49"/>
    <w:rsid w:val="00864A7D"/>
    <w:rsid w:val="00864E02"/>
    <w:rsid w:val="008655CB"/>
    <w:rsid w:val="008659CA"/>
    <w:rsid w:val="00866667"/>
    <w:rsid w:val="00866E62"/>
    <w:rsid w:val="00867F7D"/>
    <w:rsid w:val="008704CD"/>
    <w:rsid w:val="0087122D"/>
    <w:rsid w:val="008715A5"/>
    <w:rsid w:val="00872C14"/>
    <w:rsid w:val="00872E27"/>
    <w:rsid w:val="00872FCC"/>
    <w:rsid w:val="00872FE2"/>
    <w:rsid w:val="00873145"/>
    <w:rsid w:val="0087343C"/>
    <w:rsid w:val="008737C0"/>
    <w:rsid w:val="00873A91"/>
    <w:rsid w:val="00873F92"/>
    <w:rsid w:val="008743DA"/>
    <w:rsid w:val="00874997"/>
    <w:rsid w:val="0087499D"/>
    <w:rsid w:val="00874E08"/>
    <w:rsid w:val="00875D84"/>
    <w:rsid w:val="008768B6"/>
    <w:rsid w:val="00876C2C"/>
    <w:rsid w:val="00876F31"/>
    <w:rsid w:val="0087775D"/>
    <w:rsid w:val="008778E1"/>
    <w:rsid w:val="0087799B"/>
    <w:rsid w:val="00877A89"/>
    <w:rsid w:val="00877F47"/>
    <w:rsid w:val="00880F16"/>
    <w:rsid w:val="0088128A"/>
    <w:rsid w:val="008812D7"/>
    <w:rsid w:val="00881639"/>
    <w:rsid w:val="00881D84"/>
    <w:rsid w:val="00882060"/>
    <w:rsid w:val="00882439"/>
    <w:rsid w:val="00882999"/>
    <w:rsid w:val="00882D77"/>
    <w:rsid w:val="00883989"/>
    <w:rsid w:val="00883ADD"/>
    <w:rsid w:val="0088422E"/>
    <w:rsid w:val="008842C9"/>
    <w:rsid w:val="00884364"/>
    <w:rsid w:val="008844BF"/>
    <w:rsid w:val="00884888"/>
    <w:rsid w:val="008848DC"/>
    <w:rsid w:val="008849C9"/>
    <w:rsid w:val="008850F9"/>
    <w:rsid w:val="008851E4"/>
    <w:rsid w:val="00885491"/>
    <w:rsid w:val="0088555F"/>
    <w:rsid w:val="00885D34"/>
    <w:rsid w:val="00885F6C"/>
    <w:rsid w:val="0088628F"/>
    <w:rsid w:val="00886427"/>
    <w:rsid w:val="00886D7A"/>
    <w:rsid w:val="008874CC"/>
    <w:rsid w:val="00887BEC"/>
    <w:rsid w:val="00887E03"/>
    <w:rsid w:val="00887E3C"/>
    <w:rsid w:val="00890570"/>
    <w:rsid w:val="008905F5"/>
    <w:rsid w:val="00890650"/>
    <w:rsid w:val="00890719"/>
    <w:rsid w:val="00891AEB"/>
    <w:rsid w:val="00891E56"/>
    <w:rsid w:val="00892F2A"/>
    <w:rsid w:val="00893E57"/>
    <w:rsid w:val="008947BB"/>
    <w:rsid w:val="0089483D"/>
    <w:rsid w:val="00895152"/>
    <w:rsid w:val="00895278"/>
    <w:rsid w:val="00895E10"/>
    <w:rsid w:val="00896020"/>
    <w:rsid w:val="008964D8"/>
    <w:rsid w:val="00896562"/>
    <w:rsid w:val="00897332"/>
    <w:rsid w:val="008978F5"/>
    <w:rsid w:val="00897FB0"/>
    <w:rsid w:val="008A0DC6"/>
    <w:rsid w:val="008A0E7D"/>
    <w:rsid w:val="008A1208"/>
    <w:rsid w:val="008A1A4C"/>
    <w:rsid w:val="008A1D87"/>
    <w:rsid w:val="008A20B4"/>
    <w:rsid w:val="008A25FA"/>
    <w:rsid w:val="008A2C4E"/>
    <w:rsid w:val="008A2D61"/>
    <w:rsid w:val="008A2E67"/>
    <w:rsid w:val="008A30B3"/>
    <w:rsid w:val="008A38B8"/>
    <w:rsid w:val="008A3A9A"/>
    <w:rsid w:val="008A4C9C"/>
    <w:rsid w:val="008A4CDE"/>
    <w:rsid w:val="008A4DA4"/>
    <w:rsid w:val="008A563C"/>
    <w:rsid w:val="008A583E"/>
    <w:rsid w:val="008A5C7D"/>
    <w:rsid w:val="008A67AF"/>
    <w:rsid w:val="008A69CF"/>
    <w:rsid w:val="008A730E"/>
    <w:rsid w:val="008A7F0E"/>
    <w:rsid w:val="008B07B8"/>
    <w:rsid w:val="008B1194"/>
    <w:rsid w:val="008B1C66"/>
    <w:rsid w:val="008B1E29"/>
    <w:rsid w:val="008B2056"/>
    <w:rsid w:val="008B3DAD"/>
    <w:rsid w:val="008B42E0"/>
    <w:rsid w:val="008B47CE"/>
    <w:rsid w:val="008B49D9"/>
    <w:rsid w:val="008B4E49"/>
    <w:rsid w:val="008B500E"/>
    <w:rsid w:val="008B5E03"/>
    <w:rsid w:val="008B6009"/>
    <w:rsid w:val="008B62DB"/>
    <w:rsid w:val="008B654E"/>
    <w:rsid w:val="008B6B8B"/>
    <w:rsid w:val="008B6CDC"/>
    <w:rsid w:val="008B6D01"/>
    <w:rsid w:val="008B7379"/>
    <w:rsid w:val="008B7F03"/>
    <w:rsid w:val="008B7F21"/>
    <w:rsid w:val="008C0080"/>
    <w:rsid w:val="008C08C7"/>
    <w:rsid w:val="008C09F0"/>
    <w:rsid w:val="008C0ED3"/>
    <w:rsid w:val="008C0F90"/>
    <w:rsid w:val="008C10A7"/>
    <w:rsid w:val="008C154E"/>
    <w:rsid w:val="008C20FF"/>
    <w:rsid w:val="008C25CB"/>
    <w:rsid w:val="008C2D4C"/>
    <w:rsid w:val="008C34AF"/>
    <w:rsid w:val="008C4037"/>
    <w:rsid w:val="008C4133"/>
    <w:rsid w:val="008C41F2"/>
    <w:rsid w:val="008C4304"/>
    <w:rsid w:val="008C4749"/>
    <w:rsid w:val="008C494D"/>
    <w:rsid w:val="008C5437"/>
    <w:rsid w:val="008C6808"/>
    <w:rsid w:val="008C690D"/>
    <w:rsid w:val="008C6B85"/>
    <w:rsid w:val="008C6FAF"/>
    <w:rsid w:val="008C6FC3"/>
    <w:rsid w:val="008C71D1"/>
    <w:rsid w:val="008C757D"/>
    <w:rsid w:val="008C758D"/>
    <w:rsid w:val="008C7722"/>
    <w:rsid w:val="008C7FF0"/>
    <w:rsid w:val="008D0380"/>
    <w:rsid w:val="008D04BA"/>
    <w:rsid w:val="008D0838"/>
    <w:rsid w:val="008D0CB3"/>
    <w:rsid w:val="008D15C8"/>
    <w:rsid w:val="008D183A"/>
    <w:rsid w:val="008D19F8"/>
    <w:rsid w:val="008D1BBB"/>
    <w:rsid w:val="008D1D15"/>
    <w:rsid w:val="008D1F3F"/>
    <w:rsid w:val="008D218A"/>
    <w:rsid w:val="008D23EB"/>
    <w:rsid w:val="008D2E4E"/>
    <w:rsid w:val="008D325D"/>
    <w:rsid w:val="008D3BEE"/>
    <w:rsid w:val="008D44A9"/>
    <w:rsid w:val="008D46E4"/>
    <w:rsid w:val="008D4F3F"/>
    <w:rsid w:val="008D521A"/>
    <w:rsid w:val="008D54EB"/>
    <w:rsid w:val="008D655A"/>
    <w:rsid w:val="008D699D"/>
    <w:rsid w:val="008D716D"/>
    <w:rsid w:val="008D72AD"/>
    <w:rsid w:val="008D7542"/>
    <w:rsid w:val="008D7A55"/>
    <w:rsid w:val="008D7B29"/>
    <w:rsid w:val="008E07B4"/>
    <w:rsid w:val="008E08DF"/>
    <w:rsid w:val="008E0B9E"/>
    <w:rsid w:val="008E123F"/>
    <w:rsid w:val="008E1671"/>
    <w:rsid w:val="008E2626"/>
    <w:rsid w:val="008E3295"/>
    <w:rsid w:val="008E357D"/>
    <w:rsid w:val="008E4BF0"/>
    <w:rsid w:val="008E4DD1"/>
    <w:rsid w:val="008E5181"/>
    <w:rsid w:val="008E51A7"/>
    <w:rsid w:val="008E53C0"/>
    <w:rsid w:val="008E5BE2"/>
    <w:rsid w:val="008E5E54"/>
    <w:rsid w:val="008E6118"/>
    <w:rsid w:val="008E6650"/>
    <w:rsid w:val="008E769C"/>
    <w:rsid w:val="008E7780"/>
    <w:rsid w:val="008E77B5"/>
    <w:rsid w:val="008F022E"/>
    <w:rsid w:val="008F0369"/>
    <w:rsid w:val="008F05E5"/>
    <w:rsid w:val="008F0C4E"/>
    <w:rsid w:val="008F18F8"/>
    <w:rsid w:val="008F264D"/>
    <w:rsid w:val="008F2676"/>
    <w:rsid w:val="008F2714"/>
    <w:rsid w:val="008F4133"/>
    <w:rsid w:val="008F4855"/>
    <w:rsid w:val="008F4C14"/>
    <w:rsid w:val="008F4D2F"/>
    <w:rsid w:val="008F5295"/>
    <w:rsid w:val="008F5809"/>
    <w:rsid w:val="008F5A61"/>
    <w:rsid w:val="008F5A71"/>
    <w:rsid w:val="008F5CD4"/>
    <w:rsid w:val="008F5D33"/>
    <w:rsid w:val="008F672C"/>
    <w:rsid w:val="008F6C09"/>
    <w:rsid w:val="008F6F90"/>
    <w:rsid w:val="008F70D9"/>
    <w:rsid w:val="008F76C5"/>
    <w:rsid w:val="008F7848"/>
    <w:rsid w:val="008F7A66"/>
    <w:rsid w:val="008F7C69"/>
    <w:rsid w:val="008FF203"/>
    <w:rsid w:val="00900330"/>
    <w:rsid w:val="0090041F"/>
    <w:rsid w:val="009008D7"/>
    <w:rsid w:val="00901E05"/>
    <w:rsid w:val="00902427"/>
    <w:rsid w:val="009024D2"/>
    <w:rsid w:val="009025A0"/>
    <w:rsid w:val="00902FA1"/>
    <w:rsid w:val="009030BA"/>
    <w:rsid w:val="009033E1"/>
    <w:rsid w:val="009036DF"/>
    <w:rsid w:val="00903ECD"/>
    <w:rsid w:val="00904053"/>
    <w:rsid w:val="009041E1"/>
    <w:rsid w:val="00904404"/>
    <w:rsid w:val="009048BE"/>
    <w:rsid w:val="009049FB"/>
    <w:rsid w:val="00904FD3"/>
    <w:rsid w:val="00905370"/>
    <w:rsid w:val="009064DA"/>
    <w:rsid w:val="0090668B"/>
    <w:rsid w:val="00906945"/>
    <w:rsid w:val="00906A50"/>
    <w:rsid w:val="00906F24"/>
    <w:rsid w:val="009072A4"/>
    <w:rsid w:val="00907318"/>
    <w:rsid w:val="0090768A"/>
    <w:rsid w:val="00907ED0"/>
    <w:rsid w:val="00910367"/>
    <w:rsid w:val="009108E6"/>
    <w:rsid w:val="0091091F"/>
    <w:rsid w:val="009109EE"/>
    <w:rsid w:val="00910D39"/>
    <w:rsid w:val="009118FC"/>
    <w:rsid w:val="00912269"/>
    <w:rsid w:val="00912A3C"/>
    <w:rsid w:val="00912CDD"/>
    <w:rsid w:val="00913079"/>
    <w:rsid w:val="00913531"/>
    <w:rsid w:val="00913729"/>
    <w:rsid w:val="00913E12"/>
    <w:rsid w:val="00914EAA"/>
    <w:rsid w:val="0091511F"/>
    <w:rsid w:val="009151E2"/>
    <w:rsid w:val="00915E51"/>
    <w:rsid w:val="00916548"/>
    <w:rsid w:val="009165F5"/>
    <w:rsid w:val="00916761"/>
    <w:rsid w:val="00916DA9"/>
    <w:rsid w:val="009173AE"/>
    <w:rsid w:val="00917FB5"/>
    <w:rsid w:val="009204F6"/>
    <w:rsid w:val="00920CCC"/>
    <w:rsid w:val="00920E1A"/>
    <w:rsid w:val="0092126F"/>
    <w:rsid w:val="00921531"/>
    <w:rsid w:val="00921826"/>
    <w:rsid w:val="00921979"/>
    <w:rsid w:val="0092258C"/>
    <w:rsid w:val="00922BE8"/>
    <w:rsid w:val="00922CDE"/>
    <w:rsid w:val="00922FA5"/>
    <w:rsid w:val="00923C69"/>
    <w:rsid w:val="009240F4"/>
    <w:rsid w:val="009242B3"/>
    <w:rsid w:val="0092470A"/>
    <w:rsid w:val="00924B00"/>
    <w:rsid w:val="009257C9"/>
    <w:rsid w:val="00925C78"/>
    <w:rsid w:val="00925FAD"/>
    <w:rsid w:val="00926F35"/>
    <w:rsid w:val="009271CC"/>
    <w:rsid w:val="009277EA"/>
    <w:rsid w:val="00927996"/>
    <w:rsid w:val="00927B85"/>
    <w:rsid w:val="00927F40"/>
    <w:rsid w:val="00930027"/>
    <w:rsid w:val="00930262"/>
    <w:rsid w:val="00930405"/>
    <w:rsid w:val="00930903"/>
    <w:rsid w:val="0093134D"/>
    <w:rsid w:val="00931436"/>
    <w:rsid w:val="009319E1"/>
    <w:rsid w:val="00931D6D"/>
    <w:rsid w:val="00932116"/>
    <w:rsid w:val="00932B07"/>
    <w:rsid w:val="009330EE"/>
    <w:rsid w:val="009341A3"/>
    <w:rsid w:val="00934B6E"/>
    <w:rsid w:val="0093500E"/>
    <w:rsid w:val="00935FAB"/>
    <w:rsid w:val="009362F7"/>
    <w:rsid w:val="00936565"/>
    <w:rsid w:val="00936D52"/>
    <w:rsid w:val="00937480"/>
    <w:rsid w:val="009376EE"/>
    <w:rsid w:val="0094082A"/>
    <w:rsid w:val="00940CFC"/>
    <w:rsid w:val="0094102C"/>
    <w:rsid w:val="0094170F"/>
    <w:rsid w:val="0094176B"/>
    <w:rsid w:val="009419F5"/>
    <w:rsid w:val="00941A5A"/>
    <w:rsid w:val="00942038"/>
    <w:rsid w:val="00942AC5"/>
    <w:rsid w:val="00942B77"/>
    <w:rsid w:val="0094318F"/>
    <w:rsid w:val="00943496"/>
    <w:rsid w:val="009438C5"/>
    <w:rsid w:val="00943E79"/>
    <w:rsid w:val="00943F2D"/>
    <w:rsid w:val="009443E8"/>
    <w:rsid w:val="0094445C"/>
    <w:rsid w:val="00944671"/>
    <w:rsid w:val="009447E7"/>
    <w:rsid w:val="009448A8"/>
    <w:rsid w:val="00944A4B"/>
    <w:rsid w:val="00945112"/>
    <w:rsid w:val="00945725"/>
    <w:rsid w:val="0094603D"/>
    <w:rsid w:val="009472E9"/>
    <w:rsid w:val="00947508"/>
    <w:rsid w:val="009479E8"/>
    <w:rsid w:val="00947EB6"/>
    <w:rsid w:val="0095015D"/>
    <w:rsid w:val="009505BC"/>
    <w:rsid w:val="009506EB"/>
    <w:rsid w:val="009507D6"/>
    <w:rsid w:val="00950D71"/>
    <w:rsid w:val="00950FAE"/>
    <w:rsid w:val="009511A7"/>
    <w:rsid w:val="00951377"/>
    <w:rsid w:val="009513D9"/>
    <w:rsid w:val="009513E2"/>
    <w:rsid w:val="0095153E"/>
    <w:rsid w:val="0095183B"/>
    <w:rsid w:val="00952436"/>
    <w:rsid w:val="00952518"/>
    <w:rsid w:val="009526FC"/>
    <w:rsid w:val="00952847"/>
    <w:rsid w:val="009528EB"/>
    <w:rsid w:val="00953C23"/>
    <w:rsid w:val="00953D59"/>
    <w:rsid w:val="0095494D"/>
    <w:rsid w:val="00954CC4"/>
    <w:rsid w:val="00955ADE"/>
    <w:rsid w:val="009562AC"/>
    <w:rsid w:val="0095630A"/>
    <w:rsid w:val="00956401"/>
    <w:rsid w:val="0095709E"/>
    <w:rsid w:val="009574B8"/>
    <w:rsid w:val="00957566"/>
    <w:rsid w:val="0095757E"/>
    <w:rsid w:val="00957A93"/>
    <w:rsid w:val="00957B87"/>
    <w:rsid w:val="00957BD0"/>
    <w:rsid w:val="0096056C"/>
    <w:rsid w:val="00960BA9"/>
    <w:rsid w:val="0096171D"/>
    <w:rsid w:val="00961C33"/>
    <w:rsid w:val="00961F1F"/>
    <w:rsid w:val="009628A0"/>
    <w:rsid w:val="00962B1E"/>
    <w:rsid w:val="00963959"/>
    <w:rsid w:val="00963D7D"/>
    <w:rsid w:val="009645A7"/>
    <w:rsid w:val="00964CBF"/>
    <w:rsid w:val="009653E3"/>
    <w:rsid w:val="00965800"/>
    <w:rsid w:val="009658D4"/>
    <w:rsid w:val="0096663B"/>
    <w:rsid w:val="00966B3C"/>
    <w:rsid w:val="00966BEC"/>
    <w:rsid w:val="00966CA4"/>
    <w:rsid w:val="00967CED"/>
    <w:rsid w:val="00970880"/>
    <w:rsid w:val="0097133F"/>
    <w:rsid w:val="00972368"/>
    <w:rsid w:val="00972897"/>
    <w:rsid w:val="00972A0B"/>
    <w:rsid w:val="009732FD"/>
    <w:rsid w:val="00973921"/>
    <w:rsid w:val="00974065"/>
    <w:rsid w:val="0097452E"/>
    <w:rsid w:val="0097482D"/>
    <w:rsid w:val="009748BE"/>
    <w:rsid w:val="00974F6A"/>
    <w:rsid w:val="00975084"/>
    <w:rsid w:val="00976229"/>
    <w:rsid w:val="00976B20"/>
    <w:rsid w:val="00976C12"/>
    <w:rsid w:val="0097710C"/>
    <w:rsid w:val="00977493"/>
    <w:rsid w:val="00977DC3"/>
    <w:rsid w:val="00981461"/>
    <w:rsid w:val="009817A6"/>
    <w:rsid w:val="0098191F"/>
    <w:rsid w:val="00981EBA"/>
    <w:rsid w:val="00982AA6"/>
    <w:rsid w:val="00982B8A"/>
    <w:rsid w:val="00983067"/>
    <w:rsid w:val="00983189"/>
    <w:rsid w:val="00983C2A"/>
    <w:rsid w:val="00983ED9"/>
    <w:rsid w:val="00984C86"/>
    <w:rsid w:val="00984D2C"/>
    <w:rsid w:val="00985966"/>
    <w:rsid w:val="00985C21"/>
    <w:rsid w:val="00986358"/>
    <w:rsid w:val="00986362"/>
    <w:rsid w:val="009868E4"/>
    <w:rsid w:val="00986A49"/>
    <w:rsid w:val="00986B67"/>
    <w:rsid w:val="009870F2"/>
    <w:rsid w:val="00987106"/>
    <w:rsid w:val="009874CF"/>
    <w:rsid w:val="00987774"/>
    <w:rsid w:val="00987A5B"/>
    <w:rsid w:val="00987ED4"/>
    <w:rsid w:val="00990C9D"/>
    <w:rsid w:val="00990CE1"/>
    <w:rsid w:val="00990E7E"/>
    <w:rsid w:val="00990E8B"/>
    <w:rsid w:val="00991181"/>
    <w:rsid w:val="00991354"/>
    <w:rsid w:val="0099179F"/>
    <w:rsid w:val="0099189B"/>
    <w:rsid w:val="009919FF"/>
    <w:rsid w:val="00991D20"/>
    <w:rsid w:val="00991E78"/>
    <w:rsid w:val="009920B4"/>
    <w:rsid w:val="00992782"/>
    <w:rsid w:val="00993846"/>
    <w:rsid w:val="009938E1"/>
    <w:rsid w:val="00993B56"/>
    <w:rsid w:val="00994263"/>
    <w:rsid w:val="00995230"/>
    <w:rsid w:val="00995747"/>
    <w:rsid w:val="00996B33"/>
    <w:rsid w:val="00997393"/>
    <w:rsid w:val="009979C4"/>
    <w:rsid w:val="00997B56"/>
    <w:rsid w:val="00997FA1"/>
    <w:rsid w:val="009A01E5"/>
    <w:rsid w:val="009A05C6"/>
    <w:rsid w:val="009A06C7"/>
    <w:rsid w:val="009A11D7"/>
    <w:rsid w:val="009A1F44"/>
    <w:rsid w:val="009A241D"/>
    <w:rsid w:val="009A24C9"/>
    <w:rsid w:val="009A33AE"/>
    <w:rsid w:val="009A4297"/>
    <w:rsid w:val="009A44C6"/>
    <w:rsid w:val="009A496B"/>
    <w:rsid w:val="009A4BD5"/>
    <w:rsid w:val="009A52A3"/>
    <w:rsid w:val="009A5A40"/>
    <w:rsid w:val="009A68A3"/>
    <w:rsid w:val="009A6A75"/>
    <w:rsid w:val="009A6E66"/>
    <w:rsid w:val="009A6F9A"/>
    <w:rsid w:val="009A76E2"/>
    <w:rsid w:val="009A79BD"/>
    <w:rsid w:val="009B00CC"/>
    <w:rsid w:val="009B0277"/>
    <w:rsid w:val="009B05B7"/>
    <w:rsid w:val="009B087F"/>
    <w:rsid w:val="009B1B69"/>
    <w:rsid w:val="009B203A"/>
    <w:rsid w:val="009B392E"/>
    <w:rsid w:val="009B3A52"/>
    <w:rsid w:val="009B417E"/>
    <w:rsid w:val="009B422E"/>
    <w:rsid w:val="009B4339"/>
    <w:rsid w:val="009B4B24"/>
    <w:rsid w:val="009B50DA"/>
    <w:rsid w:val="009B557E"/>
    <w:rsid w:val="009B5A78"/>
    <w:rsid w:val="009B5E4E"/>
    <w:rsid w:val="009B5FE1"/>
    <w:rsid w:val="009B65F8"/>
    <w:rsid w:val="009B6A01"/>
    <w:rsid w:val="009B6A16"/>
    <w:rsid w:val="009B6B2D"/>
    <w:rsid w:val="009B6CAB"/>
    <w:rsid w:val="009B7465"/>
    <w:rsid w:val="009B75FF"/>
    <w:rsid w:val="009B78AF"/>
    <w:rsid w:val="009B7AC0"/>
    <w:rsid w:val="009C01E9"/>
    <w:rsid w:val="009C0397"/>
    <w:rsid w:val="009C06A2"/>
    <w:rsid w:val="009C0929"/>
    <w:rsid w:val="009C0F92"/>
    <w:rsid w:val="009C1915"/>
    <w:rsid w:val="009C1EE8"/>
    <w:rsid w:val="009C2C67"/>
    <w:rsid w:val="009C3F0A"/>
    <w:rsid w:val="009C3FCF"/>
    <w:rsid w:val="009C41F3"/>
    <w:rsid w:val="009C4392"/>
    <w:rsid w:val="009C4E30"/>
    <w:rsid w:val="009C4FB0"/>
    <w:rsid w:val="009C5140"/>
    <w:rsid w:val="009C540D"/>
    <w:rsid w:val="009C6A9A"/>
    <w:rsid w:val="009C6D7E"/>
    <w:rsid w:val="009C6EFC"/>
    <w:rsid w:val="009C77CE"/>
    <w:rsid w:val="009C7BB3"/>
    <w:rsid w:val="009C7D9B"/>
    <w:rsid w:val="009C7FEB"/>
    <w:rsid w:val="009D0A70"/>
    <w:rsid w:val="009D0C47"/>
    <w:rsid w:val="009D10C9"/>
    <w:rsid w:val="009D11DF"/>
    <w:rsid w:val="009D1272"/>
    <w:rsid w:val="009D129E"/>
    <w:rsid w:val="009D1E8D"/>
    <w:rsid w:val="009D26C5"/>
    <w:rsid w:val="009D26F7"/>
    <w:rsid w:val="009D29BC"/>
    <w:rsid w:val="009D2A15"/>
    <w:rsid w:val="009D2E19"/>
    <w:rsid w:val="009D2EE2"/>
    <w:rsid w:val="009D3EDF"/>
    <w:rsid w:val="009D3F34"/>
    <w:rsid w:val="009D4067"/>
    <w:rsid w:val="009D4F08"/>
    <w:rsid w:val="009D538F"/>
    <w:rsid w:val="009D5401"/>
    <w:rsid w:val="009D5F93"/>
    <w:rsid w:val="009D60C3"/>
    <w:rsid w:val="009D63D8"/>
    <w:rsid w:val="009D6895"/>
    <w:rsid w:val="009D6D74"/>
    <w:rsid w:val="009D722B"/>
    <w:rsid w:val="009D7797"/>
    <w:rsid w:val="009E0401"/>
    <w:rsid w:val="009E04B6"/>
    <w:rsid w:val="009E0653"/>
    <w:rsid w:val="009E0B2D"/>
    <w:rsid w:val="009E0E81"/>
    <w:rsid w:val="009E1707"/>
    <w:rsid w:val="009E1B28"/>
    <w:rsid w:val="009E1C8F"/>
    <w:rsid w:val="009E1E01"/>
    <w:rsid w:val="009E2357"/>
    <w:rsid w:val="009E2511"/>
    <w:rsid w:val="009E25BC"/>
    <w:rsid w:val="009E2EAE"/>
    <w:rsid w:val="009E3245"/>
    <w:rsid w:val="009E3540"/>
    <w:rsid w:val="009E3982"/>
    <w:rsid w:val="009E40BF"/>
    <w:rsid w:val="009E419B"/>
    <w:rsid w:val="009E47D9"/>
    <w:rsid w:val="009E56E6"/>
    <w:rsid w:val="009E5A39"/>
    <w:rsid w:val="009E5BBC"/>
    <w:rsid w:val="009E6009"/>
    <w:rsid w:val="009E665B"/>
    <w:rsid w:val="009E66A8"/>
    <w:rsid w:val="009E678B"/>
    <w:rsid w:val="009E67C3"/>
    <w:rsid w:val="009E6C2C"/>
    <w:rsid w:val="009E7907"/>
    <w:rsid w:val="009E7AF5"/>
    <w:rsid w:val="009E7D73"/>
    <w:rsid w:val="009E7FB0"/>
    <w:rsid w:val="009F0378"/>
    <w:rsid w:val="009F0903"/>
    <w:rsid w:val="009F11B3"/>
    <w:rsid w:val="009F12C4"/>
    <w:rsid w:val="009F1CCD"/>
    <w:rsid w:val="009F207D"/>
    <w:rsid w:val="009F287A"/>
    <w:rsid w:val="009F2931"/>
    <w:rsid w:val="009F2B02"/>
    <w:rsid w:val="009F2C66"/>
    <w:rsid w:val="009F2F54"/>
    <w:rsid w:val="009F348F"/>
    <w:rsid w:val="009F363A"/>
    <w:rsid w:val="009F3803"/>
    <w:rsid w:val="009F3A91"/>
    <w:rsid w:val="009F4566"/>
    <w:rsid w:val="009F4963"/>
    <w:rsid w:val="009F4A5D"/>
    <w:rsid w:val="009F4C57"/>
    <w:rsid w:val="009F5618"/>
    <w:rsid w:val="009F5E01"/>
    <w:rsid w:val="009F6371"/>
    <w:rsid w:val="009F6E03"/>
    <w:rsid w:val="009F7BEA"/>
    <w:rsid w:val="00A00194"/>
    <w:rsid w:val="00A00277"/>
    <w:rsid w:val="00A00834"/>
    <w:rsid w:val="00A00C89"/>
    <w:rsid w:val="00A0182F"/>
    <w:rsid w:val="00A01DC4"/>
    <w:rsid w:val="00A02959"/>
    <w:rsid w:val="00A0311A"/>
    <w:rsid w:val="00A047D4"/>
    <w:rsid w:val="00A04E4E"/>
    <w:rsid w:val="00A05760"/>
    <w:rsid w:val="00A057A0"/>
    <w:rsid w:val="00A0693C"/>
    <w:rsid w:val="00A06A33"/>
    <w:rsid w:val="00A07217"/>
    <w:rsid w:val="00A07270"/>
    <w:rsid w:val="00A07C26"/>
    <w:rsid w:val="00A07E6D"/>
    <w:rsid w:val="00A07F81"/>
    <w:rsid w:val="00A1000C"/>
    <w:rsid w:val="00A10074"/>
    <w:rsid w:val="00A106B8"/>
    <w:rsid w:val="00A10765"/>
    <w:rsid w:val="00A10D79"/>
    <w:rsid w:val="00A1175B"/>
    <w:rsid w:val="00A11A6C"/>
    <w:rsid w:val="00A11B75"/>
    <w:rsid w:val="00A11C6C"/>
    <w:rsid w:val="00A11C74"/>
    <w:rsid w:val="00A131CE"/>
    <w:rsid w:val="00A13696"/>
    <w:rsid w:val="00A138AF"/>
    <w:rsid w:val="00A13D45"/>
    <w:rsid w:val="00A142E5"/>
    <w:rsid w:val="00A145CF"/>
    <w:rsid w:val="00A14727"/>
    <w:rsid w:val="00A1492C"/>
    <w:rsid w:val="00A1496B"/>
    <w:rsid w:val="00A14FD3"/>
    <w:rsid w:val="00A153FD"/>
    <w:rsid w:val="00A154B2"/>
    <w:rsid w:val="00A15615"/>
    <w:rsid w:val="00A159B6"/>
    <w:rsid w:val="00A15D63"/>
    <w:rsid w:val="00A15D6B"/>
    <w:rsid w:val="00A1604A"/>
    <w:rsid w:val="00A16465"/>
    <w:rsid w:val="00A16A4D"/>
    <w:rsid w:val="00A16E78"/>
    <w:rsid w:val="00A17143"/>
    <w:rsid w:val="00A171A2"/>
    <w:rsid w:val="00A17586"/>
    <w:rsid w:val="00A17789"/>
    <w:rsid w:val="00A1799B"/>
    <w:rsid w:val="00A17C16"/>
    <w:rsid w:val="00A20686"/>
    <w:rsid w:val="00A20750"/>
    <w:rsid w:val="00A21242"/>
    <w:rsid w:val="00A21B97"/>
    <w:rsid w:val="00A225DF"/>
    <w:rsid w:val="00A226B6"/>
    <w:rsid w:val="00A226D5"/>
    <w:rsid w:val="00A22A81"/>
    <w:rsid w:val="00A22B16"/>
    <w:rsid w:val="00A22C05"/>
    <w:rsid w:val="00A22C2F"/>
    <w:rsid w:val="00A23064"/>
    <w:rsid w:val="00A2309A"/>
    <w:rsid w:val="00A23264"/>
    <w:rsid w:val="00A23448"/>
    <w:rsid w:val="00A23457"/>
    <w:rsid w:val="00A234C0"/>
    <w:rsid w:val="00A23936"/>
    <w:rsid w:val="00A24D95"/>
    <w:rsid w:val="00A25338"/>
    <w:rsid w:val="00A2563A"/>
    <w:rsid w:val="00A25917"/>
    <w:rsid w:val="00A25B4C"/>
    <w:rsid w:val="00A25FD7"/>
    <w:rsid w:val="00A26081"/>
    <w:rsid w:val="00A26D67"/>
    <w:rsid w:val="00A26E08"/>
    <w:rsid w:val="00A27056"/>
    <w:rsid w:val="00A2726A"/>
    <w:rsid w:val="00A272A4"/>
    <w:rsid w:val="00A276C6"/>
    <w:rsid w:val="00A27705"/>
    <w:rsid w:val="00A27F3C"/>
    <w:rsid w:val="00A31CD4"/>
    <w:rsid w:val="00A31D5E"/>
    <w:rsid w:val="00A3267E"/>
    <w:rsid w:val="00A3273F"/>
    <w:rsid w:val="00A32DEC"/>
    <w:rsid w:val="00A338FA"/>
    <w:rsid w:val="00A33DFB"/>
    <w:rsid w:val="00A344DD"/>
    <w:rsid w:val="00A3474F"/>
    <w:rsid w:val="00A34E77"/>
    <w:rsid w:val="00A34FE2"/>
    <w:rsid w:val="00A356F4"/>
    <w:rsid w:val="00A3585B"/>
    <w:rsid w:val="00A35D4F"/>
    <w:rsid w:val="00A35E4C"/>
    <w:rsid w:val="00A36024"/>
    <w:rsid w:val="00A36413"/>
    <w:rsid w:val="00A375BF"/>
    <w:rsid w:val="00A3775A"/>
    <w:rsid w:val="00A3780F"/>
    <w:rsid w:val="00A37E36"/>
    <w:rsid w:val="00A4027D"/>
    <w:rsid w:val="00A406C7"/>
    <w:rsid w:val="00A409D1"/>
    <w:rsid w:val="00A40B7A"/>
    <w:rsid w:val="00A40FDB"/>
    <w:rsid w:val="00A4217A"/>
    <w:rsid w:val="00A425A8"/>
    <w:rsid w:val="00A425E9"/>
    <w:rsid w:val="00A430D1"/>
    <w:rsid w:val="00A431FC"/>
    <w:rsid w:val="00A43935"/>
    <w:rsid w:val="00A43A59"/>
    <w:rsid w:val="00A43CE0"/>
    <w:rsid w:val="00A44030"/>
    <w:rsid w:val="00A44613"/>
    <w:rsid w:val="00A44818"/>
    <w:rsid w:val="00A44EFA"/>
    <w:rsid w:val="00A44F66"/>
    <w:rsid w:val="00A454C0"/>
    <w:rsid w:val="00A45767"/>
    <w:rsid w:val="00A459E0"/>
    <w:rsid w:val="00A45EA4"/>
    <w:rsid w:val="00A4630C"/>
    <w:rsid w:val="00A46FD4"/>
    <w:rsid w:val="00A474F2"/>
    <w:rsid w:val="00A47D37"/>
    <w:rsid w:val="00A500B0"/>
    <w:rsid w:val="00A508CF"/>
    <w:rsid w:val="00A50BBF"/>
    <w:rsid w:val="00A50EE5"/>
    <w:rsid w:val="00A50FCC"/>
    <w:rsid w:val="00A5110F"/>
    <w:rsid w:val="00A515CF"/>
    <w:rsid w:val="00A51984"/>
    <w:rsid w:val="00A51DF7"/>
    <w:rsid w:val="00A52799"/>
    <w:rsid w:val="00A52E84"/>
    <w:rsid w:val="00A53121"/>
    <w:rsid w:val="00A539E7"/>
    <w:rsid w:val="00A53F61"/>
    <w:rsid w:val="00A5457C"/>
    <w:rsid w:val="00A54AD6"/>
    <w:rsid w:val="00A55821"/>
    <w:rsid w:val="00A57165"/>
    <w:rsid w:val="00A572AB"/>
    <w:rsid w:val="00A57726"/>
    <w:rsid w:val="00A57C9A"/>
    <w:rsid w:val="00A57CAB"/>
    <w:rsid w:val="00A603A8"/>
    <w:rsid w:val="00A6084B"/>
    <w:rsid w:val="00A60965"/>
    <w:rsid w:val="00A6098A"/>
    <w:rsid w:val="00A60C8D"/>
    <w:rsid w:val="00A6125F"/>
    <w:rsid w:val="00A61844"/>
    <w:rsid w:val="00A61DE6"/>
    <w:rsid w:val="00A61E08"/>
    <w:rsid w:val="00A6308A"/>
    <w:rsid w:val="00A6330C"/>
    <w:rsid w:val="00A63389"/>
    <w:rsid w:val="00A63503"/>
    <w:rsid w:val="00A636FD"/>
    <w:rsid w:val="00A63DC1"/>
    <w:rsid w:val="00A64B15"/>
    <w:rsid w:val="00A65736"/>
    <w:rsid w:val="00A65834"/>
    <w:rsid w:val="00A65BE4"/>
    <w:rsid w:val="00A661D1"/>
    <w:rsid w:val="00A661FB"/>
    <w:rsid w:val="00A66368"/>
    <w:rsid w:val="00A66FC7"/>
    <w:rsid w:val="00A67369"/>
    <w:rsid w:val="00A67B1F"/>
    <w:rsid w:val="00A67B22"/>
    <w:rsid w:val="00A67B2D"/>
    <w:rsid w:val="00A67CD7"/>
    <w:rsid w:val="00A70C48"/>
    <w:rsid w:val="00A70E63"/>
    <w:rsid w:val="00A71A62"/>
    <w:rsid w:val="00A72314"/>
    <w:rsid w:val="00A72341"/>
    <w:rsid w:val="00A726B7"/>
    <w:rsid w:val="00A72E44"/>
    <w:rsid w:val="00A736B5"/>
    <w:rsid w:val="00A73753"/>
    <w:rsid w:val="00A738EF"/>
    <w:rsid w:val="00A73C08"/>
    <w:rsid w:val="00A7436A"/>
    <w:rsid w:val="00A74478"/>
    <w:rsid w:val="00A74485"/>
    <w:rsid w:val="00A74C04"/>
    <w:rsid w:val="00A753CC"/>
    <w:rsid w:val="00A7574B"/>
    <w:rsid w:val="00A75C62"/>
    <w:rsid w:val="00A75E31"/>
    <w:rsid w:val="00A75E32"/>
    <w:rsid w:val="00A76995"/>
    <w:rsid w:val="00A76ECD"/>
    <w:rsid w:val="00A77C20"/>
    <w:rsid w:val="00A77E57"/>
    <w:rsid w:val="00A77F6E"/>
    <w:rsid w:val="00A80C3A"/>
    <w:rsid w:val="00A812A0"/>
    <w:rsid w:val="00A81786"/>
    <w:rsid w:val="00A8229A"/>
    <w:rsid w:val="00A823E8"/>
    <w:rsid w:val="00A8248A"/>
    <w:rsid w:val="00A8291F"/>
    <w:rsid w:val="00A82C3D"/>
    <w:rsid w:val="00A82FA5"/>
    <w:rsid w:val="00A8336F"/>
    <w:rsid w:val="00A83401"/>
    <w:rsid w:val="00A83564"/>
    <w:rsid w:val="00A83879"/>
    <w:rsid w:val="00A84563"/>
    <w:rsid w:val="00A84748"/>
    <w:rsid w:val="00A8478C"/>
    <w:rsid w:val="00A84B3A"/>
    <w:rsid w:val="00A85522"/>
    <w:rsid w:val="00A86739"/>
    <w:rsid w:val="00A86F12"/>
    <w:rsid w:val="00A87290"/>
    <w:rsid w:val="00A87C2F"/>
    <w:rsid w:val="00A87F3F"/>
    <w:rsid w:val="00A90315"/>
    <w:rsid w:val="00A905CD"/>
    <w:rsid w:val="00A91406"/>
    <w:rsid w:val="00A914C6"/>
    <w:rsid w:val="00A9164A"/>
    <w:rsid w:val="00A916C0"/>
    <w:rsid w:val="00A91729"/>
    <w:rsid w:val="00A91AE8"/>
    <w:rsid w:val="00A91D8A"/>
    <w:rsid w:val="00A91DEE"/>
    <w:rsid w:val="00A92440"/>
    <w:rsid w:val="00A9251D"/>
    <w:rsid w:val="00A927B1"/>
    <w:rsid w:val="00A92972"/>
    <w:rsid w:val="00A93613"/>
    <w:rsid w:val="00A93721"/>
    <w:rsid w:val="00A93753"/>
    <w:rsid w:val="00A93836"/>
    <w:rsid w:val="00A93AB0"/>
    <w:rsid w:val="00A9466F"/>
    <w:rsid w:val="00A946D2"/>
    <w:rsid w:val="00A946D3"/>
    <w:rsid w:val="00A94732"/>
    <w:rsid w:val="00A948B4"/>
    <w:rsid w:val="00A949FC"/>
    <w:rsid w:val="00A94DE0"/>
    <w:rsid w:val="00A951E2"/>
    <w:rsid w:val="00A95614"/>
    <w:rsid w:val="00A9618F"/>
    <w:rsid w:val="00A96FAD"/>
    <w:rsid w:val="00A97036"/>
    <w:rsid w:val="00A97752"/>
    <w:rsid w:val="00A97D18"/>
    <w:rsid w:val="00A97E7B"/>
    <w:rsid w:val="00A97FED"/>
    <w:rsid w:val="00AA006A"/>
    <w:rsid w:val="00AA073A"/>
    <w:rsid w:val="00AA0BAF"/>
    <w:rsid w:val="00AA0E8C"/>
    <w:rsid w:val="00AA0EE0"/>
    <w:rsid w:val="00AA11A2"/>
    <w:rsid w:val="00AA146A"/>
    <w:rsid w:val="00AA1A05"/>
    <w:rsid w:val="00AA2359"/>
    <w:rsid w:val="00AA25E2"/>
    <w:rsid w:val="00AA27AF"/>
    <w:rsid w:val="00AA2EDC"/>
    <w:rsid w:val="00AA32A9"/>
    <w:rsid w:val="00AA35A7"/>
    <w:rsid w:val="00AA3AA5"/>
    <w:rsid w:val="00AA3DAE"/>
    <w:rsid w:val="00AA57C0"/>
    <w:rsid w:val="00AA584A"/>
    <w:rsid w:val="00AA6B41"/>
    <w:rsid w:val="00AA6B47"/>
    <w:rsid w:val="00AA70E5"/>
    <w:rsid w:val="00AA7C62"/>
    <w:rsid w:val="00AA7FC3"/>
    <w:rsid w:val="00AB07D0"/>
    <w:rsid w:val="00AB0815"/>
    <w:rsid w:val="00AB0E4D"/>
    <w:rsid w:val="00AB10DE"/>
    <w:rsid w:val="00AB138C"/>
    <w:rsid w:val="00AB13C5"/>
    <w:rsid w:val="00AB151B"/>
    <w:rsid w:val="00AB179A"/>
    <w:rsid w:val="00AB181F"/>
    <w:rsid w:val="00AB230D"/>
    <w:rsid w:val="00AB28D4"/>
    <w:rsid w:val="00AB2F93"/>
    <w:rsid w:val="00AB33C9"/>
    <w:rsid w:val="00AB34C1"/>
    <w:rsid w:val="00AB3CC5"/>
    <w:rsid w:val="00AB3E9B"/>
    <w:rsid w:val="00AB4ED1"/>
    <w:rsid w:val="00AB50A1"/>
    <w:rsid w:val="00AB5C25"/>
    <w:rsid w:val="00AB6855"/>
    <w:rsid w:val="00AB6A11"/>
    <w:rsid w:val="00AB75E9"/>
    <w:rsid w:val="00AB77E7"/>
    <w:rsid w:val="00AB7B00"/>
    <w:rsid w:val="00AC07CA"/>
    <w:rsid w:val="00AC0B3E"/>
    <w:rsid w:val="00AC0CEE"/>
    <w:rsid w:val="00AC0F9D"/>
    <w:rsid w:val="00AC183A"/>
    <w:rsid w:val="00AC19B9"/>
    <w:rsid w:val="00AC1C69"/>
    <w:rsid w:val="00AC21D4"/>
    <w:rsid w:val="00AC25A9"/>
    <w:rsid w:val="00AC265F"/>
    <w:rsid w:val="00AC277B"/>
    <w:rsid w:val="00AC2EFD"/>
    <w:rsid w:val="00AC2F3A"/>
    <w:rsid w:val="00AC30F8"/>
    <w:rsid w:val="00AC325A"/>
    <w:rsid w:val="00AC36BC"/>
    <w:rsid w:val="00AC3A82"/>
    <w:rsid w:val="00AC3F4E"/>
    <w:rsid w:val="00AC4BEA"/>
    <w:rsid w:val="00AC4D55"/>
    <w:rsid w:val="00AC5217"/>
    <w:rsid w:val="00AC55EA"/>
    <w:rsid w:val="00AC573C"/>
    <w:rsid w:val="00AC5B15"/>
    <w:rsid w:val="00AC5E5A"/>
    <w:rsid w:val="00AC5F38"/>
    <w:rsid w:val="00AC611F"/>
    <w:rsid w:val="00AC6281"/>
    <w:rsid w:val="00AC634C"/>
    <w:rsid w:val="00AC7802"/>
    <w:rsid w:val="00AC7F85"/>
    <w:rsid w:val="00AD0015"/>
    <w:rsid w:val="00AD0E46"/>
    <w:rsid w:val="00AD1374"/>
    <w:rsid w:val="00AD15DC"/>
    <w:rsid w:val="00AD1600"/>
    <w:rsid w:val="00AD23DB"/>
    <w:rsid w:val="00AD2481"/>
    <w:rsid w:val="00AD24AE"/>
    <w:rsid w:val="00AD263B"/>
    <w:rsid w:val="00AD2D34"/>
    <w:rsid w:val="00AD3D7F"/>
    <w:rsid w:val="00AD413F"/>
    <w:rsid w:val="00AD44D3"/>
    <w:rsid w:val="00AD4D07"/>
    <w:rsid w:val="00AD509F"/>
    <w:rsid w:val="00AD5510"/>
    <w:rsid w:val="00AD58A3"/>
    <w:rsid w:val="00AD5A23"/>
    <w:rsid w:val="00AD5A77"/>
    <w:rsid w:val="00AD6045"/>
    <w:rsid w:val="00AD6120"/>
    <w:rsid w:val="00AD674C"/>
    <w:rsid w:val="00AD6F7C"/>
    <w:rsid w:val="00AD7E3F"/>
    <w:rsid w:val="00AE05B8"/>
    <w:rsid w:val="00AE1179"/>
    <w:rsid w:val="00AE11C2"/>
    <w:rsid w:val="00AE176D"/>
    <w:rsid w:val="00AE1791"/>
    <w:rsid w:val="00AE1FC7"/>
    <w:rsid w:val="00AE294B"/>
    <w:rsid w:val="00AE2C3B"/>
    <w:rsid w:val="00AE2ED3"/>
    <w:rsid w:val="00AE2F0E"/>
    <w:rsid w:val="00AE2FA6"/>
    <w:rsid w:val="00AE311B"/>
    <w:rsid w:val="00AE3CBF"/>
    <w:rsid w:val="00AE405E"/>
    <w:rsid w:val="00AE47F7"/>
    <w:rsid w:val="00AE4C15"/>
    <w:rsid w:val="00AE4E5D"/>
    <w:rsid w:val="00AE4EEE"/>
    <w:rsid w:val="00AE50EE"/>
    <w:rsid w:val="00AE5341"/>
    <w:rsid w:val="00AE5D26"/>
    <w:rsid w:val="00AE67F4"/>
    <w:rsid w:val="00AE6B2A"/>
    <w:rsid w:val="00AE6CF1"/>
    <w:rsid w:val="00AE73ED"/>
    <w:rsid w:val="00AE76C7"/>
    <w:rsid w:val="00AE77FA"/>
    <w:rsid w:val="00AE7CAA"/>
    <w:rsid w:val="00AE7F9E"/>
    <w:rsid w:val="00AF00EE"/>
    <w:rsid w:val="00AF0C25"/>
    <w:rsid w:val="00AF0DB4"/>
    <w:rsid w:val="00AF0F14"/>
    <w:rsid w:val="00AF1089"/>
    <w:rsid w:val="00AF13FD"/>
    <w:rsid w:val="00AF1B3D"/>
    <w:rsid w:val="00AF24CD"/>
    <w:rsid w:val="00AF2B7E"/>
    <w:rsid w:val="00AF3027"/>
    <w:rsid w:val="00AF30FE"/>
    <w:rsid w:val="00AF3366"/>
    <w:rsid w:val="00AF3558"/>
    <w:rsid w:val="00AF3AA5"/>
    <w:rsid w:val="00AF3B2B"/>
    <w:rsid w:val="00AF3E5B"/>
    <w:rsid w:val="00AF3FB3"/>
    <w:rsid w:val="00AF4788"/>
    <w:rsid w:val="00AF49E9"/>
    <w:rsid w:val="00AF4BB4"/>
    <w:rsid w:val="00AF4BCE"/>
    <w:rsid w:val="00AF4FE4"/>
    <w:rsid w:val="00AF53F2"/>
    <w:rsid w:val="00AF54C6"/>
    <w:rsid w:val="00AF56A1"/>
    <w:rsid w:val="00AF570D"/>
    <w:rsid w:val="00AF59C8"/>
    <w:rsid w:val="00AF5BE2"/>
    <w:rsid w:val="00AF5C40"/>
    <w:rsid w:val="00AF5EF7"/>
    <w:rsid w:val="00AF6233"/>
    <w:rsid w:val="00AF6755"/>
    <w:rsid w:val="00AF6C0F"/>
    <w:rsid w:val="00AF6DF3"/>
    <w:rsid w:val="00AF75A6"/>
    <w:rsid w:val="00AF7CA4"/>
    <w:rsid w:val="00AF7DC3"/>
    <w:rsid w:val="00B0113E"/>
    <w:rsid w:val="00B01945"/>
    <w:rsid w:val="00B019D2"/>
    <w:rsid w:val="00B01AAB"/>
    <w:rsid w:val="00B01F18"/>
    <w:rsid w:val="00B021ED"/>
    <w:rsid w:val="00B028E5"/>
    <w:rsid w:val="00B0293F"/>
    <w:rsid w:val="00B030B3"/>
    <w:rsid w:val="00B033A9"/>
    <w:rsid w:val="00B04109"/>
    <w:rsid w:val="00B05346"/>
    <w:rsid w:val="00B0547E"/>
    <w:rsid w:val="00B0554A"/>
    <w:rsid w:val="00B05BFC"/>
    <w:rsid w:val="00B05FE4"/>
    <w:rsid w:val="00B060DD"/>
    <w:rsid w:val="00B06834"/>
    <w:rsid w:val="00B068FF"/>
    <w:rsid w:val="00B06D51"/>
    <w:rsid w:val="00B07039"/>
    <w:rsid w:val="00B07356"/>
    <w:rsid w:val="00B10A5A"/>
    <w:rsid w:val="00B10AEF"/>
    <w:rsid w:val="00B1153D"/>
    <w:rsid w:val="00B11591"/>
    <w:rsid w:val="00B11885"/>
    <w:rsid w:val="00B118DA"/>
    <w:rsid w:val="00B11A4D"/>
    <w:rsid w:val="00B11DB3"/>
    <w:rsid w:val="00B128E9"/>
    <w:rsid w:val="00B12B3A"/>
    <w:rsid w:val="00B14167"/>
    <w:rsid w:val="00B147A6"/>
    <w:rsid w:val="00B14A6C"/>
    <w:rsid w:val="00B14B10"/>
    <w:rsid w:val="00B14C6D"/>
    <w:rsid w:val="00B14EEF"/>
    <w:rsid w:val="00B15278"/>
    <w:rsid w:val="00B15692"/>
    <w:rsid w:val="00B15BEC"/>
    <w:rsid w:val="00B15E6A"/>
    <w:rsid w:val="00B15EEC"/>
    <w:rsid w:val="00B163D2"/>
    <w:rsid w:val="00B16DB0"/>
    <w:rsid w:val="00B16E2B"/>
    <w:rsid w:val="00B16E4E"/>
    <w:rsid w:val="00B17278"/>
    <w:rsid w:val="00B173EB"/>
    <w:rsid w:val="00B174A0"/>
    <w:rsid w:val="00B20A42"/>
    <w:rsid w:val="00B21426"/>
    <w:rsid w:val="00B21444"/>
    <w:rsid w:val="00B21813"/>
    <w:rsid w:val="00B218AE"/>
    <w:rsid w:val="00B220F5"/>
    <w:rsid w:val="00B229E1"/>
    <w:rsid w:val="00B22EA8"/>
    <w:rsid w:val="00B237AE"/>
    <w:rsid w:val="00B239A5"/>
    <w:rsid w:val="00B23BDE"/>
    <w:rsid w:val="00B23C66"/>
    <w:rsid w:val="00B24010"/>
    <w:rsid w:val="00B24353"/>
    <w:rsid w:val="00B2446A"/>
    <w:rsid w:val="00B24858"/>
    <w:rsid w:val="00B24D00"/>
    <w:rsid w:val="00B25587"/>
    <w:rsid w:val="00B25854"/>
    <w:rsid w:val="00B25EDC"/>
    <w:rsid w:val="00B26435"/>
    <w:rsid w:val="00B26772"/>
    <w:rsid w:val="00B26C60"/>
    <w:rsid w:val="00B270B6"/>
    <w:rsid w:val="00B2770E"/>
    <w:rsid w:val="00B2778A"/>
    <w:rsid w:val="00B27B19"/>
    <w:rsid w:val="00B30289"/>
    <w:rsid w:val="00B303A9"/>
    <w:rsid w:val="00B303B5"/>
    <w:rsid w:val="00B307DE"/>
    <w:rsid w:val="00B30DEB"/>
    <w:rsid w:val="00B317D3"/>
    <w:rsid w:val="00B31877"/>
    <w:rsid w:val="00B31AA6"/>
    <w:rsid w:val="00B31B33"/>
    <w:rsid w:val="00B32DF7"/>
    <w:rsid w:val="00B330BF"/>
    <w:rsid w:val="00B33FB0"/>
    <w:rsid w:val="00B3435A"/>
    <w:rsid w:val="00B355E1"/>
    <w:rsid w:val="00B359D4"/>
    <w:rsid w:val="00B35E51"/>
    <w:rsid w:val="00B3652F"/>
    <w:rsid w:val="00B36610"/>
    <w:rsid w:val="00B36A57"/>
    <w:rsid w:val="00B36EAE"/>
    <w:rsid w:val="00B37530"/>
    <w:rsid w:val="00B379F7"/>
    <w:rsid w:val="00B37AB6"/>
    <w:rsid w:val="00B40053"/>
    <w:rsid w:val="00B40E03"/>
    <w:rsid w:val="00B417E8"/>
    <w:rsid w:val="00B41A20"/>
    <w:rsid w:val="00B41AB3"/>
    <w:rsid w:val="00B41B13"/>
    <w:rsid w:val="00B41BFF"/>
    <w:rsid w:val="00B41F07"/>
    <w:rsid w:val="00B41FC0"/>
    <w:rsid w:val="00B424CC"/>
    <w:rsid w:val="00B42530"/>
    <w:rsid w:val="00B42702"/>
    <w:rsid w:val="00B42BEB"/>
    <w:rsid w:val="00B430CF"/>
    <w:rsid w:val="00B43182"/>
    <w:rsid w:val="00B43C4F"/>
    <w:rsid w:val="00B44044"/>
    <w:rsid w:val="00B44465"/>
    <w:rsid w:val="00B44E60"/>
    <w:rsid w:val="00B45250"/>
    <w:rsid w:val="00B46666"/>
    <w:rsid w:val="00B466C1"/>
    <w:rsid w:val="00B46D27"/>
    <w:rsid w:val="00B473C6"/>
    <w:rsid w:val="00B47953"/>
    <w:rsid w:val="00B47A76"/>
    <w:rsid w:val="00B47C48"/>
    <w:rsid w:val="00B50438"/>
    <w:rsid w:val="00B511E4"/>
    <w:rsid w:val="00B51550"/>
    <w:rsid w:val="00B5175E"/>
    <w:rsid w:val="00B523E4"/>
    <w:rsid w:val="00B524E3"/>
    <w:rsid w:val="00B53034"/>
    <w:rsid w:val="00B53B1D"/>
    <w:rsid w:val="00B54019"/>
    <w:rsid w:val="00B5411B"/>
    <w:rsid w:val="00B54267"/>
    <w:rsid w:val="00B54673"/>
    <w:rsid w:val="00B54957"/>
    <w:rsid w:val="00B5543F"/>
    <w:rsid w:val="00B556A5"/>
    <w:rsid w:val="00B55BD1"/>
    <w:rsid w:val="00B55DFB"/>
    <w:rsid w:val="00B560ED"/>
    <w:rsid w:val="00B56511"/>
    <w:rsid w:val="00B5672D"/>
    <w:rsid w:val="00B56C29"/>
    <w:rsid w:val="00B56FCC"/>
    <w:rsid w:val="00B57544"/>
    <w:rsid w:val="00B57AE8"/>
    <w:rsid w:val="00B57F31"/>
    <w:rsid w:val="00B60167"/>
    <w:rsid w:val="00B603ED"/>
    <w:rsid w:val="00B60625"/>
    <w:rsid w:val="00B60978"/>
    <w:rsid w:val="00B60BCD"/>
    <w:rsid w:val="00B60D40"/>
    <w:rsid w:val="00B60DBD"/>
    <w:rsid w:val="00B614F5"/>
    <w:rsid w:val="00B62D95"/>
    <w:rsid w:val="00B62E22"/>
    <w:rsid w:val="00B62F91"/>
    <w:rsid w:val="00B635FA"/>
    <w:rsid w:val="00B63846"/>
    <w:rsid w:val="00B638F5"/>
    <w:rsid w:val="00B63A0C"/>
    <w:rsid w:val="00B64912"/>
    <w:rsid w:val="00B65C81"/>
    <w:rsid w:val="00B65F61"/>
    <w:rsid w:val="00B6608E"/>
    <w:rsid w:val="00B66296"/>
    <w:rsid w:val="00B664D6"/>
    <w:rsid w:val="00B667E5"/>
    <w:rsid w:val="00B66E19"/>
    <w:rsid w:val="00B66EBD"/>
    <w:rsid w:val="00B700D2"/>
    <w:rsid w:val="00B70641"/>
    <w:rsid w:val="00B70F91"/>
    <w:rsid w:val="00B71257"/>
    <w:rsid w:val="00B71661"/>
    <w:rsid w:val="00B71A77"/>
    <w:rsid w:val="00B71B15"/>
    <w:rsid w:val="00B724CC"/>
    <w:rsid w:val="00B72A0B"/>
    <w:rsid w:val="00B72E07"/>
    <w:rsid w:val="00B7326B"/>
    <w:rsid w:val="00B737AB"/>
    <w:rsid w:val="00B73843"/>
    <w:rsid w:val="00B73902"/>
    <w:rsid w:val="00B739F2"/>
    <w:rsid w:val="00B7421C"/>
    <w:rsid w:val="00B749D9"/>
    <w:rsid w:val="00B74E3B"/>
    <w:rsid w:val="00B75B40"/>
    <w:rsid w:val="00B761DA"/>
    <w:rsid w:val="00B76A58"/>
    <w:rsid w:val="00B76DEE"/>
    <w:rsid w:val="00B777FF"/>
    <w:rsid w:val="00B778A7"/>
    <w:rsid w:val="00B805D0"/>
    <w:rsid w:val="00B80654"/>
    <w:rsid w:val="00B816C6"/>
    <w:rsid w:val="00B8182B"/>
    <w:rsid w:val="00B818E4"/>
    <w:rsid w:val="00B81BAE"/>
    <w:rsid w:val="00B81C74"/>
    <w:rsid w:val="00B82AE7"/>
    <w:rsid w:val="00B82B47"/>
    <w:rsid w:val="00B82ED0"/>
    <w:rsid w:val="00B83701"/>
    <w:rsid w:val="00B83DBB"/>
    <w:rsid w:val="00B83F7E"/>
    <w:rsid w:val="00B8401B"/>
    <w:rsid w:val="00B841F2"/>
    <w:rsid w:val="00B84ADB"/>
    <w:rsid w:val="00B84B06"/>
    <w:rsid w:val="00B84D7F"/>
    <w:rsid w:val="00B8502C"/>
    <w:rsid w:val="00B85143"/>
    <w:rsid w:val="00B8514C"/>
    <w:rsid w:val="00B857E5"/>
    <w:rsid w:val="00B85E72"/>
    <w:rsid w:val="00B86736"/>
    <w:rsid w:val="00B86B04"/>
    <w:rsid w:val="00B86C27"/>
    <w:rsid w:val="00B87013"/>
    <w:rsid w:val="00B875D0"/>
    <w:rsid w:val="00B87949"/>
    <w:rsid w:val="00B87977"/>
    <w:rsid w:val="00B87FEB"/>
    <w:rsid w:val="00B9016D"/>
    <w:rsid w:val="00B904EC"/>
    <w:rsid w:val="00B9149C"/>
    <w:rsid w:val="00B91EB9"/>
    <w:rsid w:val="00B91FD5"/>
    <w:rsid w:val="00B92264"/>
    <w:rsid w:val="00B922B4"/>
    <w:rsid w:val="00B92454"/>
    <w:rsid w:val="00B92BFA"/>
    <w:rsid w:val="00B93239"/>
    <w:rsid w:val="00B9327E"/>
    <w:rsid w:val="00B9331B"/>
    <w:rsid w:val="00B936FC"/>
    <w:rsid w:val="00B940A6"/>
    <w:rsid w:val="00B94609"/>
    <w:rsid w:val="00B94659"/>
    <w:rsid w:val="00B946CF"/>
    <w:rsid w:val="00B94701"/>
    <w:rsid w:val="00B94D2A"/>
    <w:rsid w:val="00B95451"/>
    <w:rsid w:val="00B95633"/>
    <w:rsid w:val="00B95C6B"/>
    <w:rsid w:val="00B9600A"/>
    <w:rsid w:val="00B96455"/>
    <w:rsid w:val="00B9663A"/>
    <w:rsid w:val="00B969DB"/>
    <w:rsid w:val="00B96FD8"/>
    <w:rsid w:val="00B97324"/>
    <w:rsid w:val="00B97917"/>
    <w:rsid w:val="00B97B0F"/>
    <w:rsid w:val="00B97BF9"/>
    <w:rsid w:val="00BA00D7"/>
    <w:rsid w:val="00BA074E"/>
    <w:rsid w:val="00BA0E98"/>
    <w:rsid w:val="00BA142F"/>
    <w:rsid w:val="00BA1BA3"/>
    <w:rsid w:val="00BA2087"/>
    <w:rsid w:val="00BA20C5"/>
    <w:rsid w:val="00BA21EC"/>
    <w:rsid w:val="00BA2D85"/>
    <w:rsid w:val="00BA2E0F"/>
    <w:rsid w:val="00BA370E"/>
    <w:rsid w:val="00BA3C91"/>
    <w:rsid w:val="00BA3FFF"/>
    <w:rsid w:val="00BA426A"/>
    <w:rsid w:val="00BA44A5"/>
    <w:rsid w:val="00BA4B29"/>
    <w:rsid w:val="00BA5869"/>
    <w:rsid w:val="00BA5ADF"/>
    <w:rsid w:val="00BA5DC7"/>
    <w:rsid w:val="00BA6488"/>
    <w:rsid w:val="00BA657A"/>
    <w:rsid w:val="00BA661B"/>
    <w:rsid w:val="00BA6BE2"/>
    <w:rsid w:val="00BA71FB"/>
    <w:rsid w:val="00BA7294"/>
    <w:rsid w:val="00BA7987"/>
    <w:rsid w:val="00BA7C30"/>
    <w:rsid w:val="00BB020E"/>
    <w:rsid w:val="00BB05FD"/>
    <w:rsid w:val="00BB0E18"/>
    <w:rsid w:val="00BB18D4"/>
    <w:rsid w:val="00BB18E0"/>
    <w:rsid w:val="00BB1B30"/>
    <w:rsid w:val="00BB209B"/>
    <w:rsid w:val="00BB24F4"/>
    <w:rsid w:val="00BB281B"/>
    <w:rsid w:val="00BB2901"/>
    <w:rsid w:val="00BB2932"/>
    <w:rsid w:val="00BB2FE6"/>
    <w:rsid w:val="00BB3585"/>
    <w:rsid w:val="00BB3AD2"/>
    <w:rsid w:val="00BB3B2B"/>
    <w:rsid w:val="00BB4189"/>
    <w:rsid w:val="00BB4BEC"/>
    <w:rsid w:val="00BB52DC"/>
    <w:rsid w:val="00BB5FAB"/>
    <w:rsid w:val="00BB605C"/>
    <w:rsid w:val="00BB6371"/>
    <w:rsid w:val="00BB67EF"/>
    <w:rsid w:val="00BB7763"/>
    <w:rsid w:val="00BB77D8"/>
    <w:rsid w:val="00BB7E91"/>
    <w:rsid w:val="00BC027A"/>
    <w:rsid w:val="00BC102D"/>
    <w:rsid w:val="00BC109B"/>
    <w:rsid w:val="00BC1485"/>
    <w:rsid w:val="00BC219A"/>
    <w:rsid w:val="00BC275F"/>
    <w:rsid w:val="00BC2785"/>
    <w:rsid w:val="00BC3A41"/>
    <w:rsid w:val="00BC4268"/>
    <w:rsid w:val="00BC5983"/>
    <w:rsid w:val="00BC5A65"/>
    <w:rsid w:val="00BC5B66"/>
    <w:rsid w:val="00BC5BD7"/>
    <w:rsid w:val="00BC60E5"/>
    <w:rsid w:val="00BC61EB"/>
    <w:rsid w:val="00BC647F"/>
    <w:rsid w:val="00BC6A0D"/>
    <w:rsid w:val="00BC6E75"/>
    <w:rsid w:val="00BC743D"/>
    <w:rsid w:val="00BC74D6"/>
    <w:rsid w:val="00BC76BF"/>
    <w:rsid w:val="00BC79A0"/>
    <w:rsid w:val="00BD004D"/>
    <w:rsid w:val="00BD04CE"/>
    <w:rsid w:val="00BD086B"/>
    <w:rsid w:val="00BD0B8E"/>
    <w:rsid w:val="00BD0F7F"/>
    <w:rsid w:val="00BD1AB3"/>
    <w:rsid w:val="00BD22CF"/>
    <w:rsid w:val="00BD3568"/>
    <w:rsid w:val="00BD37F7"/>
    <w:rsid w:val="00BD3952"/>
    <w:rsid w:val="00BD3B5D"/>
    <w:rsid w:val="00BD435A"/>
    <w:rsid w:val="00BD4714"/>
    <w:rsid w:val="00BD47A0"/>
    <w:rsid w:val="00BD4B01"/>
    <w:rsid w:val="00BD4DFF"/>
    <w:rsid w:val="00BD4E66"/>
    <w:rsid w:val="00BD4EEA"/>
    <w:rsid w:val="00BD5B79"/>
    <w:rsid w:val="00BD62A8"/>
    <w:rsid w:val="00BD63AE"/>
    <w:rsid w:val="00BD6C55"/>
    <w:rsid w:val="00BE0290"/>
    <w:rsid w:val="00BE0A6A"/>
    <w:rsid w:val="00BE139E"/>
    <w:rsid w:val="00BE13C2"/>
    <w:rsid w:val="00BE1469"/>
    <w:rsid w:val="00BE14F1"/>
    <w:rsid w:val="00BE17D8"/>
    <w:rsid w:val="00BE1BE6"/>
    <w:rsid w:val="00BE2360"/>
    <w:rsid w:val="00BE273E"/>
    <w:rsid w:val="00BE28A4"/>
    <w:rsid w:val="00BE2B9D"/>
    <w:rsid w:val="00BE2C47"/>
    <w:rsid w:val="00BE3540"/>
    <w:rsid w:val="00BE3690"/>
    <w:rsid w:val="00BE39EB"/>
    <w:rsid w:val="00BE3CAF"/>
    <w:rsid w:val="00BE50DC"/>
    <w:rsid w:val="00BE53F3"/>
    <w:rsid w:val="00BE58C0"/>
    <w:rsid w:val="00BE5B57"/>
    <w:rsid w:val="00BE6092"/>
    <w:rsid w:val="00BE63BD"/>
    <w:rsid w:val="00BE6BB9"/>
    <w:rsid w:val="00BE71F0"/>
    <w:rsid w:val="00BE7386"/>
    <w:rsid w:val="00BE7780"/>
    <w:rsid w:val="00BE7AE7"/>
    <w:rsid w:val="00BE7C43"/>
    <w:rsid w:val="00BE7D14"/>
    <w:rsid w:val="00BE7F67"/>
    <w:rsid w:val="00BF0B12"/>
    <w:rsid w:val="00BF0F89"/>
    <w:rsid w:val="00BF101A"/>
    <w:rsid w:val="00BF154A"/>
    <w:rsid w:val="00BF16E2"/>
    <w:rsid w:val="00BF19CC"/>
    <w:rsid w:val="00BF1AAD"/>
    <w:rsid w:val="00BF1B5D"/>
    <w:rsid w:val="00BF1F74"/>
    <w:rsid w:val="00BF27FA"/>
    <w:rsid w:val="00BF2993"/>
    <w:rsid w:val="00BF2CEF"/>
    <w:rsid w:val="00BF2CFF"/>
    <w:rsid w:val="00BF3CC5"/>
    <w:rsid w:val="00BF3D47"/>
    <w:rsid w:val="00BF42D1"/>
    <w:rsid w:val="00BF4408"/>
    <w:rsid w:val="00BF44EE"/>
    <w:rsid w:val="00BF455A"/>
    <w:rsid w:val="00BF45EF"/>
    <w:rsid w:val="00BF460F"/>
    <w:rsid w:val="00BF47BB"/>
    <w:rsid w:val="00BF48D0"/>
    <w:rsid w:val="00BF517E"/>
    <w:rsid w:val="00BF51B5"/>
    <w:rsid w:val="00BF5F72"/>
    <w:rsid w:val="00BF672F"/>
    <w:rsid w:val="00BF6D4A"/>
    <w:rsid w:val="00BF70CE"/>
    <w:rsid w:val="00BF738F"/>
    <w:rsid w:val="00BF7857"/>
    <w:rsid w:val="00BF7983"/>
    <w:rsid w:val="00BF7A77"/>
    <w:rsid w:val="00BF7CEA"/>
    <w:rsid w:val="00BF7E9E"/>
    <w:rsid w:val="00C00126"/>
    <w:rsid w:val="00C010E9"/>
    <w:rsid w:val="00C01170"/>
    <w:rsid w:val="00C01765"/>
    <w:rsid w:val="00C01BCF"/>
    <w:rsid w:val="00C02C7B"/>
    <w:rsid w:val="00C02EC0"/>
    <w:rsid w:val="00C03721"/>
    <w:rsid w:val="00C038C9"/>
    <w:rsid w:val="00C03B3F"/>
    <w:rsid w:val="00C0407B"/>
    <w:rsid w:val="00C049BC"/>
    <w:rsid w:val="00C05248"/>
    <w:rsid w:val="00C05509"/>
    <w:rsid w:val="00C05936"/>
    <w:rsid w:val="00C05E9F"/>
    <w:rsid w:val="00C06CF2"/>
    <w:rsid w:val="00C072D8"/>
    <w:rsid w:val="00C077D3"/>
    <w:rsid w:val="00C07DC6"/>
    <w:rsid w:val="00C100B5"/>
    <w:rsid w:val="00C100C9"/>
    <w:rsid w:val="00C102E9"/>
    <w:rsid w:val="00C10B13"/>
    <w:rsid w:val="00C10F2A"/>
    <w:rsid w:val="00C11579"/>
    <w:rsid w:val="00C11850"/>
    <w:rsid w:val="00C1226F"/>
    <w:rsid w:val="00C12BB8"/>
    <w:rsid w:val="00C12DD7"/>
    <w:rsid w:val="00C131B7"/>
    <w:rsid w:val="00C13516"/>
    <w:rsid w:val="00C13533"/>
    <w:rsid w:val="00C136AA"/>
    <w:rsid w:val="00C136FB"/>
    <w:rsid w:val="00C13B07"/>
    <w:rsid w:val="00C14491"/>
    <w:rsid w:val="00C14874"/>
    <w:rsid w:val="00C14D74"/>
    <w:rsid w:val="00C153BD"/>
    <w:rsid w:val="00C15BD2"/>
    <w:rsid w:val="00C16137"/>
    <w:rsid w:val="00C165C8"/>
    <w:rsid w:val="00C16955"/>
    <w:rsid w:val="00C16DE7"/>
    <w:rsid w:val="00C17626"/>
    <w:rsid w:val="00C17E67"/>
    <w:rsid w:val="00C20061"/>
    <w:rsid w:val="00C20103"/>
    <w:rsid w:val="00C20335"/>
    <w:rsid w:val="00C203E8"/>
    <w:rsid w:val="00C213E4"/>
    <w:rsid w:val="00C21475"/>
    <w:rsid w:val="00C21E41"/>
    <w:rsid w:val="00C21F1F"/>
    <w:rsid w:val="00C22340"/>
    <w:rsid w:val="00C22575"/>
    <w:rsid w:val="00C2273B"/>
    <w:rsid w:val="00C22A29"/>
    <w:rsid w:val="00C22DD9"/>
    <w:rsid w:val="00C235F4"/>
    <w:rsid w:val="00C23F22"/>
    <w:rsid w:val="00C2518D"/>
    <w:rsid w:val="00C25BF2"/>
    <w:rsid w:val="00C26105"/>
    <w:rsid w:val="00C26381"/>
    <w:rsid w:val="00C266EA"/>
    <w:rsid w:val="00C269EB"/>
    <w:rsid w:val="00C26CC3"/>
    <w:rsid w:val="00C26E9A"/>
    <w:rsid w:val="00C2776B"/>
    <w:rsid w:val="00C27852"/>
    <w:rsid w:val="00C27AC4"/>
    <w:rsid w:val="00C27AFA"/>
    <w:rsid w:val="00C303BD"/>
    <w:rsid w:val="00C3059C"/>
    <w:rsid w:val="00C3090B"/>
    <w:rsid w:val="00C311EE"/>
    <w:rsid w:val="00C312A2"/>
    <w:rsid w:val="00C312EB"/>
    <w:rsid w:val="00C31805"/>
    <w:rsid w:val="00C31E50"/>
    <w:rsid w:val="00C31F58"/>
    <w:rsid w:val="00C322D5"/>
    <w:rsid w:val="00C32DD6"/>
    <w:rsid w:val="00C32FD5"/>
    <w:rsid w:val="00C33300"/>
    <w:rsid w:val="00C33316"/>
    <w:rsid w:val="00C3352E"/>
    <w:rsid w:val="00C33687"/>
    <w:rsid w:val="00C3415D"/>
    <w:rsid w:val="00C35368"/>
    <w:rsid w:val="00C358A8"/>
    <w:rsid w:val="00C35F0B"/>
    <w:rsid w:val="00C363A5"/>
    <w:rsid w:val="00C364F8"/>
    <w:rsid w:val="00C36992"/>
    <w:rsid w:val="00C36DD5"/>
    <w:rsid w:val="00C36E93"/>
    <w:rsid w:val="00C37064"/>
    <w:rsid w:val="00C37164"/>
    <w:rsid w:val="00C3757F"/>
    <w:rsid w:val="00C379C1"/>
    <w:rsid w:val="00C37CEE"/>
    <w:rsid w:val="00C402A8"/>
    <w:rsid w:val="00C404E5"/>
    <w:rsid w:val="00C42184"/>
    <w:rsid w:val="00C42200"/>
    <w:rsid w:val="00C423BC"/>
    <w:rsid w:val="00C42429"/>
    <w:rsid w:val="00C424E1"/>
    <w:rsid w:val="00C42A0C"/>
    <w:rsid w:val="00C42B66"/>
    <w:rsid w:val="00C42E61"/>
    <w:rsid w:val="00C4329D"/>
    <w:rsid w:val="00C4360A"/>
    <w:rsid w:val="00C43983"/>
    <w:rsid w:val="00C43FB5"/>
    <w:rsid w:val="00C44437"/>
    <w:rsid w:val="00C45656"/>
    <w:rsid w:val="00C4579E"/>
    <w:rsid w:val="00C457B4"/>
    <w:rsid w:val="00C46336"/>
    <w:rsid w:val="00C467C8"/>
    <w:rsid w:val="00C46A8A"/>
    <w:rsid w:val="00C4715F"/>
    <w:rsid w:val="00C47190"/>
    <w:rsid w:val="00C47319"/>
    <w:rsid w:val="00C4767C"/>
    <w:rsid w:val="00C47C14"/>
    <w:rsid w:val="00C47CA7"/>
    <w:rsid w:val="00C505A2"/>
    <w:rsid w:val="00C506A3"/>
    <w:rsid w:val="00C5140E"/>
    <w:rsid w:val="00C51A4D"/>
    <w:rsid w:val="00C51C32"/>
    <w:rsid w:val="00C52335"/>
    <w:rsid w:val="00C52805"/>
    <w:rsid w:val="00C52DB8"/>
    <w:rsid w:val="00C53EB3"/>
    <w:rsid w:val="00C549D7"/>
    <w:rsid w:val="00C54D79"/>
    <w:rsid w:val="00C554FB"/>
    <w:rsid w:val="00C55B16"/>
    <w:rsid w:val="00C56386"/>
    <w:rsid w:val="00C5698A"/>
    <w:rsid w:val="00C56DC3"/>
    <w:rsid w:val="00C56F1D"/>
    <w:rsid w:val="00C57866"/>
    <w:rsid w:val="00C579D3"/>
    <w:rsid w:val="00C57DD3"/>
    <w:rsid w:val="00C603CD"/>
    <w:rsid w:val="00C60776"/>
    <w:rsid w:val="00C609DC"/>
    <w:rsid w:val="00C60C65"/>
    <w:rsid w:val="00C60E52"/>
    <w:rsid w:val="00C615F3"/>
    <w:rsid w:val="00C617E1"/>
    <w:rsid w:val="00C61841"/>
    <w:rsid w:val="00C61986"/>
    <w:rsid w:val="00C61E52"/>
    <w:rsid w:val="00C6211F"/>
    <w:rsid w:val="00C62437"/>
    <w:rsid w:val="00C62973"/>
    <w:rsid w:val="00C62AA2"/>
    <w:rsid w:val="00C635C6"/>
    <w:rsid w:val="00C63C9E"/>
    <w:rsid w:val="00C65827"/>
    <w:rsid w:val="00C65B33"/>
    <w:rsid w:val="00C65FEB"/>
    <w:rsid w:val="00C662DC"/>
    <w:rsid w:val="00C665E9"/>
    <w:rsid w:val="00C66D78"/>
    <w:rsid w:val="00C67ACA"/>
    <w:rsid w:val="00C67D07"/>
    <w:rsid w:val="00C7016C"/>
    <w:rsid w:val="00C7032E"/>
    <w:rsid w:val="00C70576"/>
    <w:rsid w:val="00C70676"/>
    <w:rsid w:val="00C70BFB"/>
    <w:rsid w:val="00C72A2E"/>
    <w:rsid w:val="00C72A8D"/>
    <w:rsid w:val="00C72BEE"/>
    <w:rsid w:val="00C72D47"/>
    <w:rsid w:val="00C72E27"/>
    <w:rsid w:val="00C73000"/>
    <w:rsid w:val="00C7321B"/>
    <w:rsid w:val="00C73C23"/>
    <w:rsid w:val="00C74032"/>
    <w:rsid w:val="00C74348"/>
    <w:rsid w:val="00C74752"/>
    <w:rsid w:val="00C74F8C"/>
    <w:rsid w:val="00C7510D"/>
    <w:rsid w:val="00C75162"/>
    <w:rsid w:val="00C7523C"/>
    <w:rsid w:val="00C75326"/>
    <w:rsid w:val="00C754C4"/>
    <w:rsid w:val="00C75BE0"/>
    <w:rsid w:val="00C75C59"/>
    <w:rsid w:val="00C75CAA"/>
    <w:rsid w:val="00C7736C"/>
    <w:rsid w:val="00C774C3"/>
    <w:rsid w:val="00C77EAE"/>
    <w:rsid w:val="00C807DC"/>
    <w:rsid w:val="00C80B9C"/>
    <w:rsid w:val="00C8110B"/>
    <w:rsid w:val="00C811F6"/>
    <w:rsid w:val="00C8163F"/>
    <w:rsid w:val="00C81F82"/>
    <w:rsid w:val="00C8221B"/>
    <w:rsid w:val="00C822DA"/>
    <w:rsid w:val="00C829BE"/>
    <w:rsid w:val="00C82D91"/>
    <w:rsid w:val="00C83358"/>
    <w:rsid w:val="00C83917"/>
    <w:rsid w:val="00C83DAA"/>
    <w:rsid w:val="00C83F80"/>
    <w:rsid w:val="00C8408C"/>
    <w:rsid w:val="00C84111"/>
    <w:rsid w:val="00C852A9"/>
    <w:rsid w:val="00C85866"/>
    <w:rsid w:val="00C85F81"/>
    <w:rsid w:val="00C86044"/>
    <w:rsid w:val="00C86269"/>
    <w:rsid w:val="00C863A6"/>
    <w:rsid w:val="00C868F8"/>
    <w:rsid w:val="00C872D2"/>
    <w:rsid w:val="00C87898"/>
    <w:rsid w:val="00C879DA"/>
    <w:rsid w:val="00C87C85"/>
    <w:rsid w:val="00C87DDD"/>
    <w:rsid w:val="00C9037F"/>
    <w:rsid w:val="00C903C0"/>
    <w:rsid w:val="00C9056F"/>
    <w:rsid w:val="00C90732"/>
    <w:rsid w:val="00C90E59"/>
    <w:rsid w:val="00C92831"/>
    <w:rsid w:val="00C929EB"/>
    <w:rsid w:val="00C92FD0"/>
    <w:rsid w:val="00C94A25"/>
    <w:rsid w:val="00C94CC3"/>
    <w:rsid w:val="00C94E1B"/>
    <w:rsid w:val="00C94E40"/>
    <w:rsid w:val="00C950E9"/>
    <w:rsid w:val="00C950F5"/>
    <w:rsid w:val="00C95789"/>
    <w:rsid w:val="00C95C33"/>
    <w:rsid w:val="00C96094"/>
    <w:rsid w:val="00C96312"/>
    <w:rsid w:val="00C96639"/>
    <w:rsid w:val="00C968D7"/>
    <w:rsid w:val="00C96E20"/>
    <w:rsid w:val="00C97005"/>
    <w:rsid w:val="00CA0BCF"/>
    <w:rsid w:val="00CA14C3"/>
    <w:rsid w:val="00CA173C"/>
    <w:rsid w:val="00CA2053"/>
    <w:rsid w:val="00CA21E6"/>
    <w:rsid w:val="00CA2712"/>
    <w:rsid w:val="00CA2BFC"/>
    <w:rsid w:val="00CA3491"/>
    <w:rsid w:val="00CA457C"/>
    <w:rsid w:val="00CA473F"/>
    <w:rsid w:val="00CA49CD"/>
    <w:rsid w:val="00CA4D55"/>
    <w:rsid w:val="00CA4E3E"/>
    <w:rsid w:val="00CA51B0"/>
    <w:rsid w:val="00CA58D7"/>
    <w:rsid w:val="00CA5C06"/>
    <w:rsid w:val="00CA6638"/>
    <w:rsid w:val="00CA6893"/>
    <w:rsid w:val="00CA76F5"/>
    <w:rsid w:val="00CAF56F"/>
    <w:rsid w:val="00CB076B"/>
    <w:rsid w:val="00CB0939"/>
    <w:rsid w:val="00CB0C14"/>
    <w:rsid w:val="00CB0CDA"/>
    <w:rsid w:val="00CB0EB4"/>
    <w:rsid w:val="00CB2C48"/>
    <w:rsid w:val="00CB34BE"/>
    <w:rsid w:val="00CB3F67"/>
    <w:rsid w:val="00CB44F1"/>
    <w:rsid w:val="00CB4878"/>
    <w:rsid w:val="00CB488D"/>
    <w:rsid w:val="00CB4E6D"/>
    <w:rsid w:val="00CB5E9D"/>
    <w:rsid w:val="00CB610F"/>
    <w:rsid w:val="00CB61A9"/>
    <w:rsid w:val="00CB6F1E"/>
    <w:rsid w:val="00CB70D9"/>
    <w:rsid w:val="00CB73F4"/>
    <w:rsid w:val="00CB77E2"/>
    <w:rsid w:val="00CB7ADF"/>
    <w:rsid w:val="00CB7CAD"/>
    <w:rsid w:val="00CB7D7C"/>
    <w:rsid w:val="00CC02EF"/>
    <w:rsid w:val="00CC04B3"/>
    <w:rsid w:val="00CC08E7"/>
    <w:rsid w:val="00CC0A2F"/>
    <w:rsid w:val="00CC11BD"/>
    <w:rsid w:val="00CC15F7"/>
    <w:rsid w:val="00CC182A"/>
    <w:rsid w:val="00CC2951"/>
    <w:rsid w:val="00CC2BEC"/>
    <w:rsid w:val="00CC2DD4"/>
    <w:rsid w:val="00CC2E98"/>
    <w:rsid w:val="00CC3478"/>
    <w:rsid w:val="00CC356C"/>
    <w:rsid w:val="00CC3F9B"/>
    <w:rsid w:val="00CC4458"/>
    <w:rsid w:val="00CC4ADD"/>
    <w:rsid w:val="00CC4C8F"/>
    <w:rsid w:val="00CC592A"/>
    <w:rsid w:val="00CC5D9A"/>
    <w:rsid w:val="00CC60AC"/>
    <w:rsid w:val="00CC610E"/>
    <w:rsid w:val="00CC6302"/>
    <w:rsid w:val="00CC683D"/>
    <w:rsid w:val="00CC692D"/>
    <w:rsid w:val="00CC7223"/>
    <w:rsid w:val="00CC77E6"/>
    <w:rsid w:val="00CC78B8"/>
    <w:rsid w:val="00CC7B17"/>
    <w:rsid w:val="00CC7FD2"/>
    <w:rsid w:val="00CD1003"/>
    <w:rsid w:val="00CD10E6"/>
    <w:rsid w:val="00CD1240"/>
    <w:rsid w:val="00CD12E2"/>
    <w:rsid w:val="00CD12E7"/>
    <w:rsid w:val="00CD134E"/>
    <w:rsid w:val="00CD1D7F"/>
    <w:rsid w:val="00CD2A78"/>
    <w:rsid w:val="00CD2CB8"/>
    <w:rsid w:val="00CD3331"/>
    <w:rsid w:val="00CD337B"/>
    <w:rsid w:val="00CD354D"/>
    <w:rsid w:val="00CD358D"/>
    <w:rsid w:val="00CD39B3"/>
    <w:rsid w:val="00CD5145"/>
    <w:rsid w:val="00CD5B01"/>
    <w:rsid w:val="00CD5C32"/>
    <w:rsid w:val="00CD638C"/>
    <w:rsid w:val="00CD6589"/>
    <w:rsid w:val="00CD68A6"/>
    <w:rsid w:val="00CD6A2A"/>
    <w:rsid w:val="00CD6D72"/>
    <w:rsid w:val="00CD727D"/>
    <w:rsid w:val="00CD72AC"/>
    <w:rsid w:val="00CD7499"/>
    <w:rsid w:val="00CD78A0"/>
    <w:rsid w:val="00CE014F"/>
    <w:rsid w:val="00CE086F"/>
    <w:rsid w:val="00CE0871"/>
    <w:rsid w:val="00CE0A91"/>
    <w:rsid w:val="00CE0F7C"/>
    <w:rsid w:val="00CE11B7"/>
    <w:rsid w:val="00CE1C2A"/>
    <w:rsid w:val="00CE21AA"/>
    <w:rsid w:val="00CE2687"/>
    <w:rsid w:val="00CE2D5F"/>
    <w:rsid w:val="00CE3498"/>
    <w:rsid w:val="00CE3506"/>
    <w:rsid w:val="00CE3581"/>
    <w:rsid w:val="00CE45B1"/>
    <w:rsid w:val="00CE5068"/>
    <w:rsid w:val="00CE549C"/>
    <w:rsid w:val="00CE64F6"/>
    <w:rsid w:val="00CE6959"/>
    <w:rsid w:val="00CE695B"/>
    <w:rsid w:val="00CE6A63"/>
    <w:rsid w:val="00CE748F"/>
    <w:rsid w:val="00CE74A3"/>
    <w:rsid w:val="00CE7512"/>
    <w:rsid w:val="00CF012B"/>
    <w:rsid w:val="00CF1AFF"/>
    <w:rsid w:val="00CF1B57"/>
    <w:rsid w:val="00CF1FFB"/>
    <w:rsid w:val="00CF2453"/>
    <w:rsid w:val="00CF2576"/>
    <w:rsid w:val="00CF2582"/>
    <w:rsid w:val="00CF3498"/>
    <w:rsid w:val="00CF3507"/>
    <w:rsid w:val="00CF4608"/>
    <w:rsid w:val="00CF48B6"/>
    <w:rsid w:val="00CF4F1B"/>
    <w:rsid w:val="00CF55DB"/>
    <w:rsid w:val="00CF5619"/>
    <w:rsid w:val="00CF601C"/>
    <w:rsid w:val="00CF65DD"/>
    <w:rsid w:val="00CF68A5"/>
    <w:rsid w:val="00CF7B19"/>
    <w:rsid w:val="00CF7D71"/>
    <w:rsid w:val="00D000AD"/>
    <w:rsid w:val="00D001F9"/>
    <w:rsid w:val="00D00401"/>
    <w:rsid w:val="00D007A1"/>
    <w:rsid w:val="00D0091E"/>
    <w:rsid w:val="00D00B79"/>
    <w:rsid w:val="00D00FFA"/>
    <w:rsid w:val="00D015E0"/>
    <w:rsid w:val="00D01625"/>
    <w:rsid w:val="00D01703"/>
    <w:rsid w:val="00D033F7"/>
    <w:rsid w:val="00D0397C"/>
    <w:rsid w:val="00D03C8F"/>
    <w:rsid w:val="00D03DD8"/>
    <w:rsid w:val="00D044C8"/>
    <w:rsid w:val="00D04EFB"/>
    <w:rsid w:val="00D056E6"/>
    <w:rsid w:val="00D058EE"/>
    <w:rsid w:val="00D0629A"/>
    <w:rsid w:val="00D076B9"/>
    <w:rsid w:val="00D07865"/>
    <w:rsid w:val="00D07B3E"/>
    <w:rsid w:val="00D07F32"/>
    <w:rsid w:val="00D104A2"/>
    <w:rsid w:val="00D10586"/>
    <w:rsid w:val="00D10868"/>
    <w:rsid w:val="00D10C9C"/>
    <w:rsid w:val="00D1113B"/>
    <w:rsid w:val="00D11166"/>
    <w:rsid w:val="00D112AE"/>
    <w:rsid w:val="00D116CD"/>
    <w:rsid w:val="00D119E7"/>
    <w:rsid w:val="00D11A3B"/>
    <w:rsid w:val="00D11C64"/>
    <w:rsid w:val="00D12231"/>
    <w:rsid w:val="00D123EB"/>
    <w:rsid w:val="00D1262A"/>
    <w:rsid w:val="00D12AD1"/>
    <w:rsid w:val="00D12AE0"/>
    <w:rsid w:val="00D131C4"/>
    <w:rsid w:val="00D13578"/>
    <w:rsid w:val="00D140E7"/>
    <w:rsid w:val="00D14422"/>
    <w:rsid w:val="00D1452C"/>
    <w:rsid w:val="00D14A7E"/>
    <w:rsid w:val="00D14F45"/>
    <w:rsid w:val="00D150D0"/>
    <w:rsid w:val="00D15564"/>
    <w:rsid w:val="00D158C0"/>
    <w:rsid w:val="00D1619A"/>
    <w:rsid w:val="00D161C2"/>
    <w:rsid w:val="00D1648D"/>
    <w:rsid w:val="00D177E4"/>
    <w:rsid w:val="00D17858"/>
    <w:rsid w:val="00D17A9E"/>
    <w:rsid w:val="00D17B97"/>
    <w:rsid w:val="00D17F7E"/>
    <w:rsid w:val="00D17FB6"/>
    <w:rsid w:val="00D209A9"/>
    <w:rsid w:val="00D20B7E"/>
    <w:rsid w:val="00D20D3E"/>
    <w:rsid w:val="00D20FC0"/>
    <w:rsid w:val="00D2104A"/>
    <w:rsid w:val="00D2123B"/>
    <w:rsid w:val="00D2182C"/>
    <w:rsid w:val="00D21C91"/>
    <w:rsid w:val="00D22AF0"/>
    <w:rsid w:val="00D22BD0"/>
    <w:rsid w:val="00D2322E"/>
    <w:rsid w:val="00D232AC"/>
    <w:rsid w:val="00D23956"/>
    <w:rsid w:val="00D23B66"/>
    <w:rsid w:val="00D23F29"/>
    <w:rsid w:val="00D241EC"/>
    <w:rsid w:val="00D24346"/>
    <w:rsid w:val="00D2492B"/>
    <w:rsid w:val="00D259BE"/>
    <w:rsid w:val="00D2617D"/>
    <w:rsid w:val="00D26679"/>
    <w:rsid w:val="00D2688F"/>
    <w:rsid w:val="00D26E89"/>
    <w:rsid w:val="00D26EF4"/>
    <w:rsid w:val="00D272EF"/>
    <w:rsid w:val="00D3031B"/>
    <w:rsid w:val="00D308FD"/>
    <w:rsid w:val="00D30DAE"/>
    <w:rsid w:val="00D310B8"/>
    <w:rsid w:val="00D32594"/>
    <w:rsid w:val="00D327D3"/>
    <w:rsid w:val="00D341E1"/>
    <w:rsid w:val="00D34519"/>
    <w:rsid w:val="00D3461C"/>
    <w:rsid w:val="00D34741"/>
    <w:rsid w:val="00D347C4"/>
    <w:rsid w:val="00D35307"/>
    <w:rsid w:val="00D35584"/>
    <w:rsid w:val="00D35B17"/>
    <w:rsid w:val="00D35DDB"/>
    <w:rsid w:val="00D3638D"/>
    <w:rsid w:val="00D36458"/>
    <w:rsid w:val="00D37227"/>
    <w:rsid w:val="00D372D1"/>
    <w:rsid w:val="00D37533"/>
    <w:rsid w:val="00D376C5"/>
    <w:rsid w:val="00D378A4"/>
    <w:rsid w:val="00D37F57"/>
    <w:rsid w:val="00D40006"/>
    <w:rsid w:val="00D400DC"/>
    <w:rsid w:val="00D40CD9"/>
    <w:rsid w:val="00D40E95"/>
    <w:rsid w:val="00D40F30"/>
    <w:rsid w:val="00D410B9"/>
    <w:rsid w:val="00D414BD"/>
    <w:rsid w:val="00D41503"/>
    <w:rsid w:val="00D41535"/>
    <w:rsid w:val="00D41E5D"/>
    <w:rsid w:val="00D426A3"/>
    <w:rsid w:val="00D42EE6"/>
    <w:rsid w:val="00D4356D"/>
    <w:rsid w:val="00D435BE"/>
    <w:rsid w:val="00D43757"/>
    <w:rsid w:val="00D43DBF"/>
    <w:rsid w:val="00D43E72"/>
    <w:rsid w:val="00D44251"/>
    <w:rsid w:val="00D443A6"/>
    <w:rsid w:val="00D44720"/>
    <w:rsid w:val="00D454CB"/>
    <w:rsid w:val="00D45672"/>
    <w:rsid w:val="00D457A5"/>
    <w:rsid w:val="00D45888"/>
    <w:rsid w:val="00D46207"/>
    <w:rsid w:val="00D4638A"/>
    <w:rsid w:val="00D46764"/>
    <w:rsid w:val="00D46870"/>
    <w:rsid w:val="00D47758"/>
    <w:rsid w:val="00D477DD"/>
    <w:rsid w:val="00D47E7C"/>
    <w:rsid w:val="00D47F0B"/>
    <w:rsid w:val="00D51426"/>
    <w:rsid w:val="00D51736"/>
    <w:rsid w:val="00D51757"/>
    <w:rsid w:val="00D517DD"/>
    <w:rsid w:val="00D51FDF"/>
    <w:rsid w:val="00D52B96"/>
    <w:rsid w:val="00D53011"/>
    <w:rsid w:val="00D530E4"/>
    <w:rsid w:val="00D5401B"/>
    <w:rsid w:val="00D54D59"/>
    <w:rsid w:val="00D556BE"/>
    <w:rsid w:val="00D55AF4"/>
    <w:rsid w:val="00D560CE"/>
    <w:rsid w:val="00D5679F"/>
    <w:rsid w:val="00D56B86"/>
    <w:rsid w:val="00D56FDD"/>
    <w:rsid w:val="00D576F9"/>
    <w:rsid w:val="00D57BE5"/>
    <w:rsid w:val="00D6078D"/>
    <w:rsid w:val="00D60A28"/>
    <w:rsid w:val="00D6123F"/>
    <w:rsid w:val="00D614FF"/>
    <w:rsid w:val="00D637E4"/>
    <w:rsid w:val="00D63EE2"/>
    <w:rsid w:val="00D64339"/>
    <w:rsid w:val="00D64AA8"/>
    <w:rsid w:val="00D64DC1"/>
    <w:rsid w:val="00D65E22"/>
    <w:rsid w:val="00D65EE1"/>
    <w:rsid w:val="00D667B6"/>
    <w:rsid w:val="00D66D8A"/>
    <w:rsid w:val="00D67726"/>
    <w:rsid w:val="00D704DF"/>
    <w:rsid w:val="00D709A4"/>
    <w:rsid w:val="00D70CBC"/>
    <w:rsid w:val="00D7110B"/>
    <w:rsid w:val="00D7136A"/>
    <w:rsid w:val="00D71734"/>
    <w:rsid w:val="00D72AB2"/>
    <w:rsid w:val="00D72DF9"/>
    <w:rsid w:val="00D72E91"/>
    <w:rsid w:val="00D735AA"/>
    <w:rsid w:val="00D73658"/>
    <w:rsid w:val="00D73936"/>
    <w:rsid w:val="00D73CE2"/>
    <w:rsid w:val="00D74917"/>
    <w:rsid w:val="00D74C9B"/>
    <w:rsid w:val="00D754BB"/>
    <w:rsid w:val="00D757BB"/>
    <w:rsid w:val="00D762A4"/>
    <w:rsid w:val="00D7649F"/>
    <w:rsid w:val="00D76994"/>
    <w:rsid w:val="00D76A0B"/>
    <w:rsid w:val="00D76FE0"/>
    <w:rsid w:val="00D776B1"/>
    <w:rsid w:val="00D779A9"/>
    <w:rsid w:val="00D779D7"/>
    <w:rsid w:val="00D77E21"/>
    <w:rsid w:val="00D800FD"/>
    <w:rsid w:val="00D81720"/>
    <w:rsid w:val="00D82643"/>
    <w:rsid w:val="00D82797"/>
    <w:rsid w:val="00D82B78"/>
    <w:rsid w:val="00D82E34"/>
    <w:rsid w:val="00D83594"/>
    <w:rsid w:val="00D8378B"/>
    <w:rsid w:val="00D83827"/>
    <w:rsid w:val="00D839A9"/>
    <w:rsid w:val="00D83B2C"/>
    <w:rsid w:val="00D83FD8"/>
    <w:rsid w:val="00D84022"/>
    <w:rsid w:val="00D8453A"/>
    <w:rsid w:val="00D84AAA"/>
    <w:rsid w:val="00D84F68"/>
    <w:rsid w:val="00D85357"/>
    <w:rsid w:val="00D85AE2"/>
    <w:rsid w:val="00D861A4"/>
    <w:rsid w:val="00D865EE"/>
    <w:rsid w:val="00D869C7"/>
    <w:rsid w:val="00D871C1"/>
    <w:rsid w:val="00D875C2"/>
    <w:rsid w:val="00D876BE"/>
    <w:rsid w:val="00D9022F"/>
    <w:rsid w:val="00D90279"/>
    <w:rsid w:val="00D9038D"/>
    <w:rsid w:val="00D9086D"/>
    <w:rsid w:val="00D90AFF"/>
    <w:rsid w:val="00D9118A"/>
    <w:rsid w:val="00D917AB"/>
    <w:rsid w:val="00D91CD7"/>
    <w:rsid w:val="00D92FE8"/>
    <w:rsid w:val="00D93C5B"/>
    <w:rsid w:val="00D93EE8"/>
    <w:rsid w:val="00D9517D"/>
    <w:rsid w:val="00D953CB"/>
    <w:rsid w:val="00D95419"/>
    <w:rsid w:val="00D964EE"/>
    <w:rsid w:val="00D96946"/>
    <w:rsid w:val="00D96D8A"/>
    <w:rsid w:val="00D9702A"/>
    <w:rsid w:val="00D9756E"/>
    <w:rsid w:val="00D976E7"/>
    <w:rsid w:val="00D9773B"/>
    <w:rsid w:val="00D97F91"/>
    <w:rsid w:val="00DA0292"/>
    <w:rsid w:val="00DA02D1"/>
    <w:rsid w:val="00DA069C"/>
    <w:rsid w:val="00DA072B"/>
    <w:rsid w:val="00DA0BBB"/>
    <w:rsid w:val="00DA0DA9"/>
    <w:rsid w:val="00DA169F"/>
    <w:rsid w:val="00DA1914"/>
    <w:rsid w:val="00DA2350"/>
    <w:rsid w:val="00DA251A"/>
    <w:rsid w:val="00DA2550"/>
    <w:rsid w:val="00DA3232"/>
    <w:rsid w:val="00DA3836"/>
    <w:rsid w:val="00DA3E20"/>
    <w:rsid w:val="00DA4320"/>
    <w:rsid w:val="00DA46BF"/>
    <w:rsid w:val="00DA482A"/>
    <w:rsid w:val="00DA4AD0"/>
    <w:rsid w:val="00DA4E88"/>
    <w:rsid w:val="00DA5581"/>
    <w:rsid w:val="00DA5776"/>
    <w:rsid w:val="00DA5DC5"/>
    <w:rsid w:val="00DA64F1"/>
    <w:rsid w:val="00DA6967"/>
    <w:rsid w:val="00DA7710"/>
    <w:rsid w:val="00DB038A"/>
    <w:rsid w:val="00DB0E1F"/>
    <w:rsid w:val="00DB15BC"/>
    <w:rsid w:val="00DB177D"/>
    <w:rsid w:val="00DB1896"/>
    <w:rsid w:val="00DB1B99"/>
    <w:rsid w:val="00DB1BD3"/>
    <w:rsid w:val="00DB22E8"/>
    <w:rsid w:val="00DB2497"/>
    <w:rsid w:val="00DB371C"/>
    <w:rsid w:val="00DB3A89"/>
    <w:rsid w:val="00DB3CD3"/>
    <w:rsid w:val="00DB3FC3"/>
    <w:rsid w:val="00DB4135"/>
    <w:rsid w:val="00DB414F"/>
    <w:rsid w:val="00DB44E2"/>
    <w:rsid w:val="00DB44FA"/>
    <w:rsid w:val="00DB4A1B"/>
    <w:rsid w:val="00DB4A9A"/>
    <w:rsid w:val="00DB5657"/>
    <w:rsid w:val="00DB5A8C"/>
    <w:rsid w:val="00DB5C5A"/>
    <w:rsid w:val="00DB5CBA"/>
    <w:rsid w:val="00DB5D5D"/>
    <w:rsid w:val="00DB6164"/>
    <w:rsid w:val="00DB637A"/>
    <w:rsid w:val="00DB6576"/>
    <w:rsid w:val="00DB65A4"/>
    <w:rsid w:val="00DB6960"/>
    <w:rsid w:val="00DB6F5E"/>
    <w:rsid w:val="00DB7026"/>
    <w:rsid w:val="00DB73A6"/>
    <w:rsid w:val="00DB7694"/>
    <w:rsid w:val="00DB7FFA"/>
    <w:rsid w:val="00DC175A"/>
    <w:rsid w:val="00DC216C"/>
    <w:rsid w:val="00DC2C9A"/>
    <w:rsid w:val="00DC2CD4"/>
    <w:rsid w:val="00DC37F7"/>
    <w:rsid w:val="00DC3B23"/>
    <w:rsid w:val="00DC47FA"/>
    <w:rsid w:val="00DC4A2D"/>
    <w:rsid w:val="00DC4BE9"/>
    <w:rsid w:val="00DC51F5"/>
    <w:rsid w:val="00DC55D6"/>
    <w:rsid w:val="00DC5BC9"/>
    <w:rsid w:val="00DC5FD3"/>
    <w:rsid w:val="00DC6334"/>
    <w:rsid w:val="00DC68E9"/>
    <w:rsid w:val="00DC7230"/>
    <w:rsid w:val="00DD03CB"/>
    <w:rsid w:val="00DD0E65"/>
    <w:rsid w:val="00DD166F"/>
    <w:rsid w:val="00DD1BDE"/>
    <w:rsid w:val="00DD1D9D"/>
    <w:rsid w:val="00DD1EFE"/>
    <w:rsid w:val="00DD2F36"/>
    <w:rsid w:val="00DD3796"/>
    <w:rsid w:val="00DD3A56"/>
    <w:rsid w:val="00DD4A2F"/>
    <w:rsid w:val="00DD51C1"/>
    <w:rsid w:val="00DD5786"/>
    <w:rsid w:val="00DD5924"/>
    <w:rsid w:val="00DD5927"/>
    <w:rsid w:val="00DD6698"/>
    <w:rsid w:val="00DD6D92"/>
    <w:rsid w:val="00DD6F45"/>
    <w:rsid w:val="00DD71B7"/>
    <w:rsid w:val="00DD7300"/>
    <w:rsid w:val="00DD7456"/>
    <w:rsid w:val="00DD76B6"/>
    <w:rsid w:val="00DD76F9"/>
    <w:rsid w:val="00DD782E"/>
    <w:rsid w:val="00DD7A8C"/>
    <w:rsid w:val="00DE106C"/>
    <w:rsid w:val="00DE10B2"/>
    <w:rsid w:val="00DE26EA"/>
    <w:rsid w:val="00DE27E6"/>
    <w:rsid w:val="00DE2F0E"/>
    <w:rsid w:val="00DE2FCB"/>
    <w:rsid w:val="00DE3890"/>
    <w:rsid w:val="00DE3A88"/>
    <w:rsid w:val="00DE3EF1"/>
    <w:rsid w:val="00DE450A"/>
    <w:rsid w:val="00DE47CD"/>
    <w:rsid w:val="00DE4C5C"/>
    <w:rsid w:val="00DE4CCC"/>
    <w:rsid w:val="00DE51F4"/>
    <w:rsid w:val="00DE5212"/>
    <w:rsid w:val="00DE54CC"/>
    <w:rsid w:val="00DE5739"/>
    <w:rsid w:val="00DE5774"/>
    <w:rsid w:val="00DE586E"/>
    <w:rsid w:val="00DE5EE3"/>
    <w:rsid w:val="00DE5FE1"/>
    <w:rsid w:val="00DE6261"/>
    <w:rsid w:val="00DE62FE"/>
    <w:rsid w:val="00DE7D69"/>
    <w:rsid w:val="00DE7E06"/>
    <w:rsid w:val="00DF030C"/>
    <w:rsid w:val="00DF0344"/>
    <w:rsid w:val="00DF2327"/>
    <w:rsid w:val="00DF2857"/>
    <w:rsid w:val="00DF3302"/>
    <w:rsid w:val="00DF43C6"/>
    <w:rsid w:val="00DF47BA"/>
    <w:rsid w:val="00DF5680"/>
    <w:rsid w:val="00DF59C1"/>
    <w:rsid w:val="00DF6795"/>
    <w:rsid w:val="00DF70BB"/>
    <w:rsid w:val="00DF7107"/>
    <w:rsid w:val="00DF71D5"/>
    <w:rsid w:val="00DF72CC"/>
    <w:rsid w:val="00DF7307"/>
    <w:rsid w:val="00DF77F4"/>
    <w:rsid w:val="00E002D0"/>
    <w:rsid w:val="00E014FF"/>
    <w:rsid w:val="00E01BA2"/>
    <w:rsid w:val="00E01ED0"/>
    <w:rsid w:val="00E0274C"/>
    <w:rsid w:val="00E02750"/>
    <w:rsid w:val="00E02EFA"/>
    <w:rsid w:val="00E03210"/>
    <w:rsid w:val="00E047B8"/>
    <w:rsid w:val="00E04E5E"/>
    <w:rsid w:val="00E04E9B"/>
    <w:rsid w:val="00E05E5B"/>
    <w:rsid w:val="00E05EB2"/>
    <w:rsid w:val="00E064BC"/>
    <w:rsid w:val="00E067F9"/>
    <w:rsid w:val="00E068BC"/>
    <w:rsid w:val="00E06A6F"/>
    <w:rsid w:val="00E0732F"/>
    <w:rsid w:val="00E079E9"/>
    <w:rsid w:val="00E10008"/>
    <w:rsid w:val="00E10093"/>
    <w:rsid w:val="00E105E2"/>
    <w:rsid w:val="00E10C64"/>
    <w:rsid w:val="00E1117B"/>
    <w:rsid w:val="00E11AE3"/>
    <w:rsid w:val="00E11F56"/>
    <w:rsid w:val="00E12117"/>
    <w:rsid w:val="00E12153"/>
    <w:rsid w:val="00E1228D"/>
    <w:rsid w:val="00E12690"/>
    <w:rsid w:val="00E12A59"/>
    <w:rsid w:val="00E13031"/>
    <w:rsid w:val="00E132CF"/>
    <w:rsid w:val="00E13B54"/>
    <w:rsid w:val="00E144EE"/>
    <w:rsid w:val="00E14582"/>
    <w:rsid w:val="00E14884"/>
    <w:rsid w:val="00E1588A"/>
    <w:rsid w:val="00E1622A"/>
    <w:rsid w:val="00E1658B"/>
    <w:rsid w:val="00E16601"/>
    <w:rsid w:val="00E1677C"/>
    <w:rsid w:val="00E16EE7"/>
    <w:rsid w:val="00E17916"/>
    <w:rsid w:val="00E17B71"/>
    <w:rsid w:val="00E17D01"/>
    <w:rsid w:val="00E2070F"/>
    <w:rsid w:val="00E211D5"/>
    <w:rsid w:val="00E21340"/>
    <w:rsid w:val="00E2175F"/>
    <w:rsid w:val="00E219F1"/>
    <w:rsid w:val="00E21B68"/>
    <w:rsid w:val="00E21DDB"/>
    <w:rsid w:val="00E21E23"/>
    <w:rsid w:val="00E22AAD"/>
    <w:rsid w:val="00E22E7F"/>
    <w:rsid w:val="00E23D26"/>
    <w:rsid w:val="00E240E3"/>
    <w:rsid w:val="00E2433C"/>
    <w:rsid w:val="00E250D1"/>
    <w:rsid w:val="00E253A0"/>
    <w:rsid w:val="00E259CA"/>
    <w:rsid w:val="00E26229"/>
    <w:rsid w:val="00E26345"/>
    <w:rsid w:val="00E268A0"/>
    <w:rsid w:val="00E268F4"/>
    <w:rsid w:val="00E27001"/>
    <w:rsid w:val="00E27561"/>
    <w:rsid w:val="00E275E0"/>
    <w:rsid w:val="00E2767D"/>
    <w:rsid w:val="00E27B8F"/>
    <w:rsid w:val="00E305C2"/>
    <w:rsid w:val="00E306F6"/>
    <w:rsid w:val="00E3073C"/>
    <w:rsid w:val="00E30A6D"/>
    <w:rsid w:val="00E30C14"/>
    <w:rsid w:val="00E30F9B"/>
    <w:rsid w:val="00E30FA6"/>
    <w:rsid w:val="00E31964"/>
    <w:rsid w:val="00E330B9"/>
    <w:rsid w:val="00E33A56"/>
    <w:rsid w:val="00E34536"/>
    <w:rsid w:val="00E34590"/>
    <w:rsid w:val="00E35164"/>
    <w:rsid w:val="00E35855"/>
    <w:rsid w:val="00E35911"/>
    <w:rsid w:val="00E35A03"/>
    <w:rsid w:val="00E3604B"/>
    <w:rsid w:val="00E3624A"/>
    <w:rsid w:val="00E365AD"/>
    <w:rsid w:val="00E365C8"/>
    <w:rsid w:val="00E36917"/>
    <w:rsid w:val="00E372CF"/>
    <w:rsid w:val="00E37778"/>
    <w:rsid w:val="00E37AA8"/>
    <w:rsid w:val="00E40675"/>
    <w:rsid w:val="00E40F8C"/>
    <w:rsid w:val="00E41440"/>
    <w:rsid w:val="00E416A8"/>
    <w:rsid w:val="00E41A44"/>
    <w:rsid w:val="00E41CA7"/>
    <w:rsid w:val="00E421EE"/>
    <w:rsid w:val="00E4230C"/>
    <w:rsid w:val="00E4244E"/>
    <w:rsid w:val="00E427D6"/>
    <w:rsid w:val="00E43782"/>
    <w:rsid w:val="00E43948"/>
    <w:rsid w:val="00E43AA8"/>
    <w:rsid w:val="00E44013"/>
    <w:rsid w:val="00E44698"/>
    <w:rsid w:val="00E44F82"/>
    <w:rsid w:val="00E4563F"/>
    <w:rsid w:val="00E4584E"/>
    <w:rsid w:val="00E45B12"/>
    <w:rsid w:val="00E45D79"/>
    <w:rsid w:val="00E468BC"/>
    <w:rsid w:val="00E46AB7"/>
    <w:rsid w:val="00E46D20"/>
    <w:rsid w:val="00E46D5E"/>
    <w:rsid w:val="00E46D6F"/>
    <w:rsid w:val="00E46F46"/>
    <w:rsid w:val="00E47525"/>
    <w:rsid w:val="00E478D9"/>
    <w:rsid w:val="00E47DDB"/>
    <w:rsid w:val="00E51062"/>
    <w:rsid w:val="00E51480"/>
    <w:rsid w:val="00E51779"/>
    <w:rsid w:val="00E520DF"/>
    <w:rsid w:val="00E52532"/>
    <w:rsid w:val="00E5303A"/>
    <w:rsid w:val="00E54462"/>
    <w:rsid w:val="00E54540"/>
    <w:rsid w:val="00E55061"/>
    <w:rsid w:val="00E55175"/>
    <w:rsid w:val="00E554E1"/>
    <w:rsid w:val="00E55AA0"/>
    <w:rsid w:val="00E56584"/>
    <w:rsid w:val="00E565B4"/>
    <w:rsid w:val="00E5666F"/>
    <w:rsid w:val="00E567EC"/>
    <w:rsid w:val="00E56BDD"/>
    <w:rsid w:val="00E5760A"/>
    <w:rsid w:val="00E57683"/>
    <w:rsid w:val="00E57809"/>
    <w:rsid w:val="00E57A8A"/>
    <w:rsid w:val="00E57C37"/>
    <w:rsid w:val="00E60126"/>
    <w:rsid w:val="00E60A8B"/>
    <w:rsid w:val="00E61152"/>
    <w:rsid w:val="00E6156B"/>
    <w:rsid w:val="00E6158D"/>
    <w:rsid w:val="00E61782"/>
    <w:rsid w:val="00E624C4"/>
    <w:rsid w:val="00E63DAC"/>
    <w:rsid w:val="00E63FE4"/>
    <w:rsid w:val="00E645FB"/>
    <w:rsid w:val="00E64C4E"/>
    <w:rsid w:val="00E64EA9"/>
    <w:rsid w:val="00E6581A"/>
    <w:rsid w:val="00E65A5B"/>
    <w:rsid w:val="00E663BD"/>
    <w:rsid w:val="00E66A17"/>
    <w:rsid w:val="00E66EA4"/>
    <w:rsid w:val="00E674A9"/>
    <w:rsid w:val="00E70009"/>
    <w:rsid w:val="00E70AE5"/>
    <w:rsid w:val="00E711B1"/>
    <w:rsid w:val="00E722A7"/>
    <w:rsid w:val="00E72D40"/>
    <w:rsid w:val="00E72E16"/>
    <w:rsid w:val="00E7413B"/>
    <w:rsid w:val="00E74736"/>
    <w:rsid w:val="00E74B68"/>
    <w:rsid w:val="00E74B83"/>
    <w:rsid w:val="00E750AA"/>
    <w:rsid w:val="00E75298"/>
    <w:rsid w:val="00E753C0"/>
    <w:rsid w:val="00E76241"/>
    <w:rsid w:val="00E763CC"/>
    <w:rsid w:val="00E76FBB"/>
    <w:rsid w:val="00E806E6"/>
    <w:rsid w:val="00E80F2E"/>
    <w:rsid w:val="00E82296"/>
    <w:rsid w:val="00E82343"/>
    <w:rsid w:val="00E82A41"/>
    <w:rsid w:val="00E82FB2"/>
    <w:rsid w:val="00E83215"/>
    <w:rsid w:val="00E83428"/>
    <w:rsid w:val="00E83476"/>
    <w:rsid w:val="00E8359D"/>
    <w:rsid w:val="00E83F04"/>
    <w:rsid w:val="00E84C22"/>
    <w:rsid w:val="00E85976"/>
    <w:rsid w:val="00E8626D"/>
    <w:rsid w:val="00E86E5B"/>
    <w:rsid w:val="00E87665"/>
    <w:rsid w:val="00E87C94"/>
    <w:rsid w:val="00E87E71"/>
    <w:rsid w:val="00E90DC1"/>
    <w:rsid w:val="00E9209A"/>
    <w:rsid w:val="00E934EE"/>
    <w:rsid w:val="00E93A7F"/>
    <w:rsid w:val="00E93FBA"/>
    <w:rsid w:val="00E948CF"/>
    <w:rsid w:val="00E954F1"/>
    <w:rsid w:val="00E95BBE"/>
    <w:rsid w:val="00E95C25"/>
    <w:rsid w:val="00E95CF6"/>
    <w:rsid w:val="00E96808"/>
    <w:rsid w:val="00E96B31"/>
    <w:rsid w:val="00EA0B50"/>
    <w:rsid w:val="00EA0C32"/>
    <w:rsid w:val="00EA0E99"/>
    <w:rsid w:val="00EA0FF9"/>
    <w:rsid w:val="00EA13F4"/>
    <w:rsid w:val="00EA1579"/>
    <w:rsid w:val="00EA1628"/>
    <w:rsid w:val="00EA1B9D"/>
    <w:rsid w:val="00EA1D2A"/>
    <w:rsid w:val="00EA20E9"/>
    <w:rsid w:val="00EA2876"/>
    <w:rsid w:val="00EA2C32"/>
    <w:rsid w:val="00EA2FAA"/>
    <w:rsid w:val="00EA3043"/>
    <w:rsid w:val="00EA304A"/>
    <w:rsid w:val="00EA375C"/>
    <w:rsid w:val="00EA3B14"/>
    <w:rsid w:val="00EA3BA3"/>
    <w:rsid w:val="00EA447B"/>
    <w:rsid w:val="00EA47DA"/>
    <w:rsid w:val="00EA4FD4"/>
    <w:rsid w:val="00EA51DF"/>
    <w:rsid w:val="00EA6BC7"/>
    <w:rsid w:val="00EA702A"/>
    <w:rsid w:val="00EB03AA"/>
    <w:rsid w:val="00EB07F9"/>
    <w:rsid w:val="00EB0869"/>
    <w:rsid w:val="00EB0879"/>
    <w:rsid w:val="00EB08AF"/>
    <w:rsid w:val="00EB0A7C"/>
    <w:rsid w:val="00EB0C99"/>
    <w:rsid w:val="00EB13E8"/>
    <w:rsid w:val="00EB1823"/>
    <w:rsid w:val="00EB183C"/>
    <w:rsid w:val="00EB1EC7"/>
    <w:rsid w:val="00EB2248"/>
    <w:rsid w:val="00EB371B"/>
    <w:rsid w:val="00EB3980"/>
    <w:rsid w:val="00EB3CE1"/>
    <w:rsid w:val="00EB3E34"/>
    <w:rsid w:val="00EB3F9C"/>
    <w:rsid w:val="00EB40A2"/>
    <w:rsid w:val="00EB4B17"/>
    <w:rsid w:val="00EB4D12"/>
    <w:rsid w:val="00EB5872"/>
    <w:rsid w:val="00EB5873"/>
    <w:rsid w:val="00EB593B"/>
    <w:rsid w:val="00EB5BFF"/>
    <w:rsid w:val="00EB5EF6"/>
    <w:rsid w:val="00EB74C7"/>
    <w:rsid w:val="00EB7B85"/>
    <w:rsid w:val="00EB7EAF"/>
    <w:rsid w:val="00EC11BE"/>
    <w:rsid w:val="00EC1799"/>
    <w:rsid w:val="00EC1B07"/>
    <w:rsid w:val="00EC2223"/>
    <w:rsid w:val="00EC267A"/>
    <w:rsid w:val="00EC26C2"/>
    <w:rsid w:val="00EC27FF"/>
    <w:rsid w:val="00EC2C18"/>
    <w:rsid w:val="00EC3397"/>
    <w:rsid w:val="00EC3501"/>
    <w:rsid w:val="00EC3975"/>
    <w:rsid w:val="00EC3A67"/>
    <w:rsid w:val="00EC4764"/>
    <w:rsid w:val="00EC59AF"/>
    <w:rsid w:val="00EC6001"/>
    <w:rsid w:val="00EC6D4B"/>
    <w:rsid w:val="00EC6DDE"/>
    <w:rsid w:val="00EC6FB5"/>
    <w:rsid w:val="00EC728F"/>
    <w:rsid w:val="00EC7A0A"/>
    <w:rsid w:val="00EC7B12"/>
    <w:rsid w:val="00ED018B"/>
    <w:rsid w:val="00ED05AD"/>
    <w:rsid w:val="00ED06FD"/>
    <w:rsid w:val="00ED0AB4"/>
    <w:rsid w:val="00ED1514"/>
    <w:rsid w:val="00ED17A3"/>
    <w:rsid w:val="00ED19E2"/>
    <w:rsid w:val="00ED1CA2"/>
    <w:rsid w:val="00ED28E8"/>
    <w:rsid w:val="00ED2B17"/>
    <w:rsid w:val="00ED2E39"/>
    <w:rsid w:val="00ED2EE5"/>
    <w:rsid w:val="00ED3023"/>
    <w:rsid w:val="00ED3088"/>
    <w:rsid w:val="00ED3282"/>
    <w:rsid w:val="00ED4602"/>
    <w:rsid w:val="00ED4902"/>
    <w:rsid w:val="00ED57D4"/>
    <w:rsid w:val="00ED582C"/>
    <w:rsid w:val="00ED5969"/>
    <w:rsid w:val="00ED5C47"/>
    <w:rsid w:val="00ED5C84"/>
    <w:rsid w:val="00ED6509"/>
    <w:rsid w:val="00ED66A6"/>
    <w:rsid w:val="00ED6941"/>
    <w:rsid w:val="00ED6D66"/>
    <w:rsid w:val="00ED7054"/>
    <w:rsid w:val="00ED797B"/>
    <w:rsid w:val="00ED7B36"/>
    <w:rsid w:val="00ED7BFE"/>
    <w:rsid w:val="00ED7DA3"/>
    <w:rsid w:val="00ED7F57"/>
    <w:rsid w:val="00EE003F"/>
    <w:rsid w:val="00EE0586"/>
    <w:rsid w:val="00EE14FB"/>
    <w:rsid w:val="00EE18D8"/>
    <w:rsid w:val="00EE2021"/>
    <w:rsid w:val="00EE2A81"/>
    <w:rsid w:val="00EE373A"/>
    <w:rsid w:val="00EE387D"/>
    <w:rsid w:val="00EE3D45"/>
    <w:rsid w:val="00EE3E88"/>
    <w:rsid w:val="00EE3E9C"/>
    <w:rsid w:val="00EE4581"/>
    <w:rsid w:val="00EE4925"/>
    <w:rsid w:val="00EE5469"/>
    <w:rsid w:val="00EE58A9"/>
    <w:rsid w:val="00EE5B3A"/>
    <w:rsid w:val="00EE6169"/>
    <w:rsid w:val="00EE6485"/>
    <w:rsid w:val="00EE65D9"/>
    <w:rsid w:val="00EE6863"/>
    <w:rsid w:val="00EE6AFF"/>
    <w:rsid w:val="00EE722F"/>
    <w:rsid w:val="00EE7343"/>
    <w:rsid w:val="00EE7C96"/>
    <w:rsid w:val="00EE7DE2"/>
    <w:rsid w:val="00EE7FC8"/>
    <w:rsid w:val="00EF04E4"/>
    <w:rsid w:val="00EF0BE7"/>
    <w:rsid w:val="00EF151D"/>
    <w:rsid w:val="00EF1722"/>
    <w:rsid w:val="00EF197B"/>
    <w:rsid w:val="00EF1A04"/>
    <w:rsid w:val="00EF1A22"/>
    <w:rsid w:val="00EF220A"/>
    <w:rsid w:val="00EF2C5B"/>
    <w:rsid w:val="00EF2E61"/>
    <w:rsid w:val="00EF40B0"/>
    <w:rsid w:val="00EF4693"/>
    <w:rsid w:val="00EF505E"/>
    <w:rsid w:val="00EF51DA"/>
    <w:rsid w:val="00EF613B"/>
    <w:rsid w:val="00EF738E"/>
    <w:rsid w:val="00EF73A0"/>
    <w:rsid w:val="00EF7F66"/>
    <w:rsid w:val="00F00399"/>
    <w:rsid w:val="00F00495"/>
    <w:rsid w:val="00F00B5E"/>
    <w:rsid w:val="00F016B5"/>
    <w:rsid w:val="00F017B0"/>
    <w:rsid w:val="00F02C50"/>
    <w:rsid w:val="00F035EF"/>
    <w:rsid w:val="00F0364E"/>
    <w:rsid w:val="00F038FA"/>
    <w:rsid w:val="00F03F00"/>
    <w:rsid w:val="00F045A5"/>
    <w:rsid w:val="00F04682"/>
    <w:rsid w:val="00F052E9"/>
    <w:rsid w:val="00F052F4"/>
    <w:rsid w:val="00F05BD3"/>
    <w:rsid w:val="00F05E28"/>
    <w:rsid w:val="00F05F72"/>
    <w:rsid w:val="00F066BE"/>
    <w:rsid w:val="00F06732"/>
    <w:rsid w:val="00F06976"/>
    <w:rsid w:val="00F06D17"/>
    <w:rsid w:val="00F06E78"/>
    <w:rsid w:val="00F0767B"/>
    <w:rsid w:val="00F07FD4"/>
    <w:rsid w:val="00F10A9B"/>
    <w:rsid w:val="00F10FA4"/>
    <w:rsid w:val="00F11071"/>
    <w:rsid w:val="00F11913"/>
    <w:rsid w:val="00F1197E"/>
    <w:rsid w:val="00F1265E"/>
    <w:rsid w:val="00F1268D"/>
    <w:rsid w:val="00F12810"/>
    <w:rsid w:val="00F129F2"/>
    <w:rsid w:val="00F12BC9"/>
    <w:rsid w:val="00F13947"/>
    <w:rsid w:val="00F13A3B"/>
    <w:rsid w:val="00F148D9"/>
    <w:rsid w:val="00F14E52"/>
    <w:rsid w:val="00F15578"/>
    <w:rsid w:val="00F15652"/>
    <w:rsid w:val="00F15B65"/>
    <w:rsid w:val="00F16963"/>
    <w:rsid w:val="00F17885"/>
    <w:rsid w:val="00F17CC3"/>
    <w:rsid w:val="00F17CC7"/>
    <w:rsid w:val="00F2103C"/>
    <w:rsid w:val="00F21635"/>
    <w:rsid w:val="00F21814"/>
    <w:rsid w:val="00F21927"/>
    <w:rsid w:val="00F21D3E"/>
    <w:rsid w:val="00F21D8D"/>
    <w:rsid w:val="00F22222"/>
    <w:rsid w:val="00F22460"/>
    <w:rsid w:val="00F228B7"/>
    <w:rsid w:val="00F23B2C"/>
    <w:rsid w:val="00F23FA9"/>
    <w:rsid w:val="00F23FF6"/>
    <w:rsid w:val="00F24777"/>
    <w:rsid w:val="00F24D00"/>
    <w:rsid w:val="00F250C0"/>
    <w:rsid w:val="00F25ACC"/>
    <w:rsid w:val="00F25B97"/>
    <w:rsid w:val="00F2603B"/>
    <w:rsid w:val="00F26111"/>
    <w:rsid w:val="00F26201"/>
    <w:rsid w:val="00F263D6"/>
    <w:rsid w:val="00F26692"/>
    <w:rsid w:val="00F26883"/>
    <w:rsid w:val="00F26AB2"/>
    <w:rsid w:val="00F2706B"/>
    <w:rsid w:val="00F271F8"/>
    <w:rsid w:val="00F27253"/>
    <w:rsid w:val="00F27F80"/>
    <w:rsid w:val="00F30063"/>
    <w:rsid w:val="00F3016F"/>
    <w:rsid w:val="00F3098A"/>
    <w:rsid w:val="00F30DF4"/>
    <w:rsid w:val="00F313A1"/>
    <w:rsid w:val="00F313F6"/>
    <w:rsid w:val="00F3143D"/>
    <w:rsid w:val="00F31549"/>
    <w:rsid w:val="00F32302"/>
    <w:rsid w:val="00F32384"/>
    <w:rsid w:val="00F3355F"/>
    <w:rsid w:val="00F3475F"/>
    <w:rsid w:val="00F34D77"/>
    <w:rsid w:val="00F34F31"/>
    <w:rsid w:val="00F35A82"/>
    <w:rsid w:val="00F35FE3"/>
    <w:rsid w:val="00F3609E"/>
    <w:rsid w:val="00F369F1"/>
    <w:rsid w:val="00F3730D"/>
    <w:rsid w:val="00F373BA"/>
    <w:rsid w:val="00F373F3"/>
    <w:rsid w:val="00F37A80"/>
    <w:rsid w:val="00F37F08"/>
    <w:rsid w:val="00F400B7"/>
    <w:rsid w:val="00F40E2B"/>
    <w:rsid w:val="00F4103C"/>
    <w:rsid w:val="00F41142"/>
    <w:rsid w:val="00F411F9"/>
    <w:rsid w:val="00F4176A"/>
    <w:rsid w:val="00F41AE1"/>
    <w:rsid w:val="00F41EE5"/>
    <w:rsid w:val="00F4238C"/>
    <w:rsid w:val="00F42CC3"/>
    <w:rsid w:val="00F42D4F"/>
    <w:rsid w:val="00F42F08"/>
    <w:rsid w:val="00F43CEE"/>
    <w:rsid w:val="00F43DB3"/>
    <w:rsid w:val="00F4464E"/>
    <w:rsid w:val="00F44E34"/>
    <w:rsid w:val="00F45847"/>
    <w:rsid w:val="00F46919"/>
    <w:rsid w:val="00F46B81"/>
    <w:rsid w:val="00F46C0B"/>
    <w:rsid w:val="00F46ECD"/>
    <w:rsid w:val="00F46FA4"/>
    <w:rsid w:val="00F471CA"/>
    <w:rsid w:val="00F479FB"/>
    <w:rsid w:val="00F50043"/>
    <w:rsid w:val="00F50ACE"/>
    <w:rsid w:val="00F50E24"/>
    <w:rsid w:val="00F51967"/>
    <w:rsid w:val="00F52165"/>
    <w:rsid w:val="00F52A67"/>
    <w:rsid w:val="00F52BE1"/>
    <w:rsid w:val="00F5316A"/>
    <w:rsid w:val="00F532F4"/>
    <w:rsid w:val="00F5356D"/>
    <w:rsid w:val="00F53D17"/>
    <w:rsid w:val="00F548F3"/>
    <w:rsid w:val="00F54B02"/>
    <w:rsid w:val="00F56179"/>
    <w:rsid w:val="00F563F7"/>
    <w:rsid w:val="00F566FE"/>
    <w:rsid w:val="00F56A44"/>
    <w:rsid w:val="00F56A56"/>
    <w:rsid w:val="00F56FCB"/>
    <w:rsid w:val="00F57D10"/>
    <w:rsid w:val="00F57D95"/>
    <w:rsid w:val="00F605F0"/>
    <w:rsid w:val="00F6093A"/>
    <w:rsid w:val="00F60C83"/>
    <w:rsid w:val="00F61063"/>
    <w:rsid w:val="00F613A7"/>
    <w:rsid w:val="00F6142E"/>
    <w:rsid w:val="00F61BBC"/>
    <w:rsid w:val="00F61DF3"/>
    <w:rsid w:val="00F61FD7"/>
    <w:rsid w:val="00F623D2"/>
    <w:rsid w:val="00F62A63"/>
    <w:rsid w:val="00F63227"/>
    <w:rsid w:val="00F633F9"/>
    <w:rsid w:val="00F63BF5"/>
    <w:rsid w:val="00F64133"/>
    <w:rsid w:val="00F6442C"/>
    <w:rsid w:val="00F64907"/>
    <w:rsid w:val="00F654A6"/>
    <w:rsid w:val="00F654F9"/>
    <w:rsid w:val="00F656A6"/>
    <w:rsid w:val="00F66AD9"/>
    <w:rsid w:val="00F66D24"/>
    <w:rsid w:val="00F6759C"/>
    <w:rsid w:val="00F7099D"/>
    <w:rsid w:val="00F70A5B"/>
    <w:rsid w:val="00F70D2B"/>
    <w:rsid w:val="00F71073"/>
    <w:rsid w:val="00F71601"/>
    <w:rsid w:val="00F718BE"/>
    <w:rsid w:val="00F72162"/>
    <w:rsid w:val="00F7347F"/>
    <w:rsid w:val="00F73542"/>
    <w:rsid w:val="00F73CE0"/>
    <w:rsid w:val="00F73ECE"/>
    <w:rsid w:val="00F74427"/>
    <w:rsid w:val="00F749BD"/>
    <w:rsid w:val="00F75058"/>
    <w:rsid w:val="00F751D5"/>
    <w:rsid w:val="00F76840"/>
    <w:rsid w:val="00F76F2B"/>
    <w:rsid w:val="00F779C1"/>
    <w:rsid w:val="00F77C63"/>
    <w:rsid w:val="00F77D9C"/>
    <w:rsid w:val="00F807E7"/>
    <w:rsid w:val="00F80888"/>
    <w:rsid w:val="00F80B5E"/>
    <w:rsid w:val="00F81359"/>
    <w:rsid w:val="00F81C35"/>
    <w:rsid w:val="00F81E1C"/>
    <w:rsid w:val="00F82110"/>
    <w:rsid w:val="00F82391"/>
    <w:rsid w:val="00F825EB"/>
    <w:rsid w:val="00F83745"/>
    <w:rsid w:val="00F83A85"/>
    <w:rsid w:val="00F83E72"/>
    <w:rsid w:val="00F841F8"/>
    <w:rsid w:val="00F84E56"/>
    <w:rsid w:val="00F852CF"/>
    <w:rsid w:val="00F85D1A"/>
    <w:rsid w:val="00F85F01"/>
    <w:rsid w:val="00F86740"/>
    <w:rsid w:val="00F86824"/>
    <w:rsid w:val="00F868A9"/>
    <w:rsid w:val="00F868DF"/>
    <w:rsid w:val="00F871D4"/>
    <w:rsid w:val="00F87887"/>
    <w:rsid w:val="00F90A79"/>
    <w:rsid w:val="00F91558"/>
    <w:rsid w:val="00F919C3"/>
    <w:rsid w:val="00F91B7A"/>
    <w:rsid w:val="00F91DFE"/>
    <w:rsid w:val="00F91E56"/>
    <w:rsid w:val="00F9219A"/>
    <w:rsid w:val="00F92647"/>
    <w:rsid w:val="00F92662"/>
    <w:rsid w:val="00F93352"/>
    <w:rsid w:val="00F933FF"/>
    <w:rsid w:val="00F93963"/>
    <w:rsid w:val="00F94101"/>
    <w:rsid w:val="00F94324"/>
    <w:rsid w:val="00F94EC6"/>
    <w:rsid w:val="00F9595F"/>
    <w:rsid w:val="00F95D8E"/>
    <w:rsid w:val="00F9600A"/>
    <w:rsid w:val="00F9638C"/>
    <w:rsid w:val="00F96B93"/>
    <w:rsid w:val="00F96D7B"/>
    <w:rsid w:val="00F97013"/>
    <w:rsid w:val="00F972CD"/>
    <w:rsid w:val="00F976FD"/>
    <w:rsid w:val="00F97817"/>
    <w:rsid w:val="00F978E9"/>
    <w:rsid w:val="00FA07DC"/>
    <w:rsid w:val="00FA09A0"/>
    <w:rsid w:val="00FA0D4B"/>
    <w:rsid w:val="00FA120B"/>
    <w:rsid w:val="00FA14AB"/>
    <w:rsid w:val="00FA160A"/>
    <w:rsid w:val="00FA1CC2"/>
    <w:rsid w:val="00FA1E0B"/>
    <w:rsid w:val="00FA208D"/>
    <w:rsid w:val="00FA2199"/>
    <w:rsid w:val="00FA22A2"/>
    <w:rsid w:val="00FA22A8"/>
    <w:rsid w:val="00FA24B4"/>
    <w:rsid w:val="00FA2AE1"/>
    <w:rsid w:val="00FA3277"/>
    <w:rsid w:val="00FA33E3"/>
    <w:rsid w:val="00FA3B4F"/>
    <w:rsid w:val="00FA3C9C"/>
    <w:rsid w:val="00FA4A4D"/>
    <w:rsid w:val="00FA4EF4"/>
    <w:rsid w:val="00FA5128"/>
    <w:rsid w:val="00FA5458"/>
    <w:rsid w:val="00FA5642"/>
    <w:rsid w:val="00FA5BF4"/>
    <w:rsid w:val="00FA615C"/>
    <w:rsid w:val="00FA65F7"/>
    <w:rsid w:val="00FA6A86"/>
    <w:rsid w:val="00FA76D2"/>
    <w:rsid w:val="00FB0B3B"/>
    <w:rsid w:val="00FB0EC6"/>
    <w:rsid w:val="00FB18BD"/>
    <w:rsid w:val="00FB1A58"/>
    <w:rsid w:val="00FB1D17"/>
    <w:rsid w:val="00FB243B"/>
    <w:rsid w:val="00FB24AC"/>
    <w:rsid w:val="00FB25B8"/>
    <w:rsid w:val="00FB2670"/>
    <w:rsid w:val="00FB2B44"/>
    <w:rsid w:val="00FB2F10"/>
    <w:rsid w:val="00FB2FAD"/>
    <w:rsid w:val="00FB3086"/>
    <w:rsid w:val="00FB340A"/>
    <w:rsid w:val="00FB346A"/>
    <w:rsid w:val="00FB4270"/>
    <w:rsid w:val="00FB46C0"/>
    <w:rsid w:val="00FB495D"/>
    <w:rsid w:val="00FB4D74"/>
    <w:rsid w:val="00FB51B1"/>
    <w:rsid w:val="00FB582D"/>
    <w:rsid w:val="00FB5CA0"/>
    <w:rsid w:val="00FB5D27"/>
    <w:rsid w:val="00FB5F79"/>
    <w:rsid w:val="00FB600B"/>
    <w:rsid w:val="00FB6F8D"/>
    <w:rsid w:val="00FB7055"/>
    <w:rsid w:val="00FB747C"/>
    <w:rsid w:val="00FB7CBF"/>
    <w:rsid w:val="00FC02EF"/>
    <w:rsid w:val="00FC03BA"/>
    <w:rsid w:val="00FC048B"/>
    <w:rsid w:val="00FC088C"/>
    <w:rsid w:val="00FC1580"/>
    <w:rsid w:val="00FC158C"/>
    <w:rsid w:val="00FC234D"/>
    <w:rsid w:val="00FC3236"/>
    <w:rsid w:val="00FC417F"/>
    <w:rsid w:val="00FC436B"/>
    <w:rsid w:val="00FC48B8"/>
    <w:rsid w:val="00FC4A2E"/>
    <w:rsid w:val="00FC518F"/>
    <w:rsid w:val="00FC526D"/>
    <w:rsid w:val="00FC5ABA"/>
    <w:rsid w:val="00FC5AD2"/>
    <w:rsid w:val="00FC777D"/>
    <w:rsid w:val="00FC7AB9"/>
    <w:rsid w:val="00FD058B"/>
    <w:rsid w:val="00FD0A71"/>
    <w:rsid w:val="00FD0B4D"/>
    <w:rsid w:val="00FD0FC5"/>
    <w:rsid w:val="00FD1464"/>
    <w:rsid w:val="00FD172B"/>
    <w:rsid w:val="00FD1928"/>
    <w:rsid w:val="00FD24FB"/>
    <w:rsid w:val="00FD2AAC"/>
    <w:rsid w:val="00FD301B"/>
    <w:rsid w:val="00FD3F0C"/>
    <w:rsid w:val="00FD4053"/>
    <w:rsid w:val="00FD42B1"/>
    <w:rsid w:val="00FD4AF9"/>
    <w:rsid w:val="00FD5179"/>
    <w:rsid w:val="00FD55B9"/>
    <w:rsid w:val="00FD59B5"/>
    <w:rsid w:val="00FD5A19"/>
    <w:rsid w:val="00FD5A1D"/>
    <w:rsid w:val="00FD6006"/>
    <w:rsid w:val="00FD646D"/>
    <w:rsid w:val="00FD7674"/>
    <w:rsid w:val="00FD773F"/>
    <w:rsid w:val="00FD7B99"/>
    <w:rsid w:val="00FD7F94"/>
    <w:rsid w:val="00FE0182"/>
    <w:rsid w:val="00FE02E5"/>
    <w:rsid w:val="00FE171A"/>
    <w:rsid w:val="00FE18C0"/>
    <w:rsid w:val="00FE1B38"/>
    <w:rsid w:val="00FE1C29"/>
    <w:rsid w:val="00FE1EED"/>
    <w:rsid w:val="00FE2246"/>
    <w:rsid w:val="00FE2351"/>
    <w:rsid w:val="00FE2918"/>
    <w:rsid w:val="00FE2B5F"/>
    <w:rsid w:val="00FE3362"/>
    <w:rsid w:val="00FE34AE"/>
    <w:rsid w:val="00FE3AC7"/>
    <w:rsid w:val="00FE4084"/>
    <w:rsid w:val="00FE4C89"/>
    <w:rsid w:val="00FE5FCC"/>
    <w:rsid w:val="00FE6CFD"/>
    <w:rsid w:val="00FE6E5A"/>
    <w:rsid w:val="00FE7187"/>
    <w:rsid w:val="00FE766D"/>
    <w:rsid w:val="00FE769C"/>
    <w:rsid w:val="00FF01DC"/>
    <w:rsid w:val="00FF08B4"/>
    <w:rsid w:val="00FF0BF4"/>
    <w:rsid w:val="00FF11DC"/>
    <w:rsid w:val="00FF1A23"/>
    <w:rsid w:val="00FF29CE"/>
    <w:rsid w:val="00FF2B3E"/>
    <w:rsid w:val="00FF2FA9"/>
    <w:rsid w:val="00FF3157"/>
    <w:rsid w:val="00FF31F3"/>
    <w:rsid w:val="00FF3B57"/>
    <w:rsid w:val="00FF3F2D"/>
    <w:rsid w:val="00FF4129"/>
    <w:rsid w:val="00FF47A5"/>
    <w:rsid w:val="00FF4BDF"/>
    <w:rsid w:val="00FF5116"/>
    <w:rsid w:val="00FF5224"/>
    <w:rsid w:val="00FF5531"/>
    <w:rsid w:val="00FF5588"/>
    <w:rsid w:val="00FF573D"/>
    <w:rsid w:val="00FF590B"/>
    <w:rsid w:val="00FF5939"/>
    <w:rsid w:val="00FF5D19"/>
    <w:rsid w:val="00FF5F2C"/>
    <w:rsid w:val="00FF642F"/>
    <w:rsid w:val="00FF72ED"/>
    <w:rsid w:val="01008D1F"/>
    <w:rsid w:val="0103FC4E"/>
    <w:rsid w:val="0164A3C5"/>
    <w:rsid w:val="0182A31F"/>
    <w:rsid w:val="019FB548"/>
    <w:rsid w:val="01DFF3D1"/>
    <w:rsid w:val="01F95E2A"/>
    <w:rsid w:val="01FCCE1D"/>
    <w:rsid w:val="020B9D12"/>
    <w:rsid w:val="021B3060"/>
    <w:rsid w:val="02694830"/>
    <w:rsid w:val="02992E9D"/>
    <w:rsid w:val="02B0D5B0"/>
    <w:rsid w:val="02B38629"/>
    <w:rsid w:val="0310F910"/>
    <w:rsid w:val="035A64A7"/>
    <w:rsid w:val="03612247"/>
    <w:rsid w:val="0368B19C"/>
    <w:rsid w:val="037FAC69"/>
    <w:rsid w:val="03A46DAC"/>
    <w:rsid w:val="03B8F899"/>
    <w:rsid w:val="03CE5A95"/>
    <w:rsid w:val="03DAB1A0"/>
    <w:rsid w:val="0436F685"/>
    <w:rsid w:val="0437671A"/>
    <w:rsid w:val="04382575"/>
    <w:rsid w:val="045F6752"/>
    <w:rsid w:val="046A0B78"/>
    <w:rsid w:val="0476E615"/>
    <w:rsid w:val="048FA48F"/>
    <w:rsid w:val="04A012D2"/>
    <w:rsid w:val="04B2A6E1"/>
    <w:rsid w:val="04DFD6A8"/>
    <w:rsid w:val="04F791A0"/>
    <w:rsid w:val="0506508B"/>
    <w:rsid w:val="052974A1"/>
    <w:rsid w:val="0537E406"/>
    <w:rsid w:val="05405ED6"/>
    <w:rsid w:val="054B69B9"/>
    <w:rsid w:val="0584FA51"/>
    <w:rsid w:val="058BEABD"/>
    <w:rsid w:val="059AE0F5"/>
    <w:rsid w:val="05BFC5A8"/>
    <w:rsid w:val="05D7880B"/>
    <w:rsid w:val="05F4E7FC"/>
    <w:rsid w:val="065A3C0F"/>
    <w:rsid w:val="066A0690"/>
    <w:rsid w:val="0680D10D"/>
    <w:rsid w:val="06836DCE"/>
    <w:rsid w:val="06901F39"/>
    <w:rsid w:val="069A7C45"/>
    <w:rsid w:val="07140D37"/>
    <w:rsid w:val="0738B88C"/>
    <w:rsid w:val="07406D0B"/>
    <w:rsid w:val="0743F276"/>
    <w:rsid w:val="079C8F52"/>
    <w:rsid w:val="07A84FB4"/>
    <w:rsid w:val="07CD39DF"/>
    <w:rsid w:val="07DDAC55"/>
    <w:rsid w:val="0800B4BC"/>
    <w:rsid w:val="082E5C54"/>
    <w:rsid w:val="0831951B"/>
    <w:rsid w:val="084848C2"/>
    <w:rsid w:val="0861985D"/>
    <w:rsid w:val="087726F1"/>
    <w:rsid w:val="088FC1FE"/>
    <w:rsid w:val="08AE66A7"/>
    <w:rsid w:val="08C1EBEF"/>
    <w:rsid w:val="08CE62CA"/>
    <w:rsid w:val="08CE7B49"/>
    <w:rsid w:val="08E3B511"/>
    <w:rsid w:val="08ECEC86"/>
    <w:rsid w:val="08F2A76B"/>
    <w:rsid w:val="090ACE40"/>
    <w:rsid w:val="09169617"/>
    <w:rsid w:val="0918FD75"/>
    <w:rsid w:val="094448B8"/>
    <w:rsid w:val="0966BDD7"/>
    <w:rsid w:val="0984AE46"/>
    <w:rsid w:val="09851B59"/>
    <w:rsid w:val="0994E2FB"/>
    <w:rsid w:val="09A2D642"/>
    <w:rsid w:val="09EF4485"/>
    <w:rsid w:val="09FE90C3"/>
    <w:rsid w:val="0AA7074C"/>
    <w:rsid w:val="0B120657"/>
    <w:rsid w:val="0B5AA6B7"/>
    <w:rsid w:val="0B752542"/>
    <w:rsid w:val="0B7D6828"/>
    <w:rsid w:val="0BBFF970"/>
    <w:rsid w:val="0BCD9B5A"/>
    <w:rsid w:val="0BED0E4B"/>
    <w:rsid w:val="0BEFB705"/>
    <w:rsid w:val="0C0828A3"/>
    <w:rsid w:val="0C311368"/>
    <w:rsid w:val="0C34B5E2"/>
    <w:rsid w:val="0C4F1235"/>
    <w:rsid w:val="0C71969D"/>
    <w:rsid w:val="0CA7D135"/>
    <w:rsid w:val="0CB1F6DE"/>
    <w:rsid w:val="0CBB926F"/>
    <w:rsid w:val="0CC4BFEE"/>
    <w:rsid w:val="0D23749A"/>
    <w:rsid w:val="0D32485E"/>
    <w:rsid w:val="0D42E1C0"/>
    <w:rsid w:val="0D55551A"/>
    <w:rsid w:val="0D73B4F2"/>
    <w:rsid w:val="0D7AF921"/>
    <w:rsid w:val="0D8F3C01"/>
    <w:rsid w:val="0DF5A158"/>
    <w:rsid w:val="0DFCF575"/>
    <w:rsid w:val="0E5188C5"/>
    <w:rsid w:val="0E5C8FEE"/>
    <w:rsid w:val="0E679FB6"/>
    <w:rsid w:val="0E6A177A"/>
    <w:rsid w:val="0E773E95"/>
    <w:rsid w:val="0E81F4CF"/>
    <w:rsid w:val="0EC4A6B5"/>
    <w:rsid w:val="0EE37CBF"/>
    <w:rsid w:val="0F0EE064"/>
    <w:rsid w:val="0F159C3D"/>
    <w:rsid w:val="0F350A20"/>
    <w:rsid w:val="0F405640"/>
    <w:rsid w:val="0F58A4E8"/>
    <w:rsid w:val="0F5E4EB8"/>
    <w:rsid w:val="0F871136"/>
    <w:rsid w:val="0FAEC932"/>
    <w:rsid w:val="0FEB49EB"/>
    <w:rsid w:val="0FED3325"/>
    <w:rsid w:val="101B04D2"/>
    <w:rsid w:val="106CF55F"/>
    <w:rsid w:val="109934C6"/>
    <w:rsid w:val="111502F9"/>
    <w:rsid w:val="11427F7B"/>
    <w:rsid w:val="115C0C46"/>
    <w:rsid w:val="1165E964"/>
    <w:rsid w:val="117567D9"/>
    <w:rsid w:val="119E007B"/>
    <w:rsid w:val="11FCBCB6"/>
    <w:rsid w:val="121699ED"/>
    <w:rsid w:val="122DFBD4"/>
    <w:rsid w:val="124FCA2A"/>
    <w:rsid w:val="12541B53"/>
    <w:rsid w:val="128C3F31"/>
    <w:rsid w:val="12A0EE80"/>
    <w:rsid w:val="12F23094"/>
    <w:rsid w:val="12FCD50E"/>
    <w:rsid w:val="130DD5A3"/>
    <w:rsid w:val="131C1D13"/>
    <w:rsid w:val="1336FD81"/>
    <w:rsid w:val="138F88D9"/>
    <w:rsid w:val="1405993F"/>
    <w:rsid w:val="144E7C10"/>
    <w:rsid w:val="14737245"/>
    <w:rsid w:val="14989D03"/>
    <w:rsid w:val="1499347B"/>
    <w:rsid w:val="14E08F26"/>
    <w:rsid w:val="14F87115"/>
    <w:rsid w:val="15134848"/>
    <w:rsid w:val="1522934D"/>
    <w:rsid w:val="152E2867"/>
    <w:rsid w:val="1536E9BF"/>
    <w:rsid w:val="156781D0"/>
    <w:rsid w:val="1575B7F4"/>
    <w:rsid w:val="158333FF"/>
    <w:rsid w:val="1594CC9B"/>
    <w:rsid w:val="15E3FBEE"/>
    <w:rsid w:val="160FB8B3"/>
    <w:rsid w:val="161BE4EB"/>
    <w:rsid w:val="16333053"/>
    <w:rsid w:val="164021CE"/>
    <w:rsid w:val="1663641F"/>
    <w:rsid w:val="1683165A"/>
    <w:rsid w:val="168AC24B"/>
    <w:rsid w:val="16922068"/>
    <w:rsid w:val="169B8E14"/>
    <w:rsid w:val="16A18F69"/>
    <w:rsid w:val="16B5004C"/>
    <w:rsid w:val="16C312E0"/>
    <w:rsid w:val="16DA63C2"/>
    <w:rsid w:val="17B9FCA4"/>
    <w:rsid w:val="17C16A18"/>
    <w:rsid w:val="17E2CE3E"/>
    <w:rsid w:val="1833EDAD"/>
    <w:rsid w:val="185B5A93"/>
    <w:rsid w:val="1897BA26"/>
    <w:rsid w:val="18A57B86"/>
    <w:rsid w:val="18C05516"/>
    <w:rsid w:val="18D22EA9"/>
    <w:rsid w:val="18F64D50"/>
    <w:rsid w:val="19052240"/>
    <w:rsid w:val="1934863E"/>
    <w:rsid w:val="19660F62"/>
    <w:rsid w:val="1989CD15"/>
    <w:rsid w:val="1992BB20"/>
    <w:rsid w:val="19BBEB79"/>
    <w:rsid w:val="19BDBF69"/>
    <w:rsid w:val="19BED811"/>
    <w:rsid w:val="19C928A7"/>
    <w:rsid w:val="1A4509D5"/>
    <w:rsid w:val="1A6FE9DA"/>
    <w:rsid w:val="1AB4D5E0"/>
    <w:rsid w:val="1AC632E9"/>
    <w:rsid w:val="1ACA1341"/>
    <w:rsid w:val="1AE439E9"/>
    <w:rsid w:val="1AF3FC53"/>
    <w:rsid w:val="1AFD984F"/>
    <w:rsid w:val="1B04E9E1"/>
    <w:rsid w:val="1B06EECF"/>
    <w:rsid w:val="1B3E5530"/>
    <w:rsid w:val="1B55C3E7"/>
    <w:rsid w:val="1B8A47E2"/>
    <w:rsid w:val="1BA849E7"/>
    <w:rsid w:val="1BAB4434"/>
    <w:rsid w:val="1BB05403"/>
    <w:rsid w:val="1BC3D519"/>
    <w:rsid w:val="1BC52B47"/>
    <w:rsid w:val="1BDF8302"/>
    <w:rsid w:val="1BEE3DDD"/>
    <w:rsid w:val="1C0E2E62"/>
    <w:rsid w:val="1C14C9D7"/>
    <w:rsid w:val="1C15A90D"/>
    <w:rsid w:val="1C1B559C"/>
    <w:rsid w:val="1C3A2E95"/>
    <w:rsid w:val="1C3EB32F"/>
    <w:rsid w:val="1C5A185E"/>
    <w:rsid w:val="1C60863B"/>
    <w:rsid w:val="1CCD3399"/>
    <w:rsid w:val="1D1F99FD"/>
    <w:rsid w:val="1D4759FF"/>
    <w:rsid w:val="1D531264"/>
    <w:rsid w:val="1D987F94"/>
    <w:rsid w:val="1D9D9947"/>
    <w:rsid w:val="1DD8CE3B"/>
    <w:rsid w:val="1DE0DC84"/>
    <w:rsid w:val="1E029BB9"/>
    <w:rsid w:val="1E0C2BF7"/>
    <w:rsid w:val="1E434AD5"/>
    <w:rsid w:val="1E6D67C8"/>
    <w:rsid w:val="1E7FCFBF"/>
    <w:rsid w:val="1E821F13"/>
    <w:rsid w:val="1EBC7339"/>
    <w:rsid w:val="1EFDC1AD"/>
    <w:rsid w:val="1F01D61C"/>
    <w:rsid w:val="1F04EB65"/>
    <w:rsid w:val="1F1A3C7A"/>
    <w:rsid w:val="1F40D20D"/>
    <w:rsid w:val="1F4D756A"/>
    <w:rsid w:val="1F6FEF6A"/>
    <w:rsid w:val="1F757F7A"/>
    <w:rsid w:val="1F91BC32"/>
    <w:rsid w:val="1FF2B32F"/>
    <w:rsid w:val="2038CA2E"/>
    <w:rsid w:val="204B91B2"/>
    <w:rsid w:val="20739D8C"/>
    <w:rsid w:val="207A419D"/>
    <w:rsid w:val="20813A75"/>
    <w:rsid w:val="2088748C"/>
    <w:rsid w:val="2090F1D4"/>
    <w:rsid w:val="20EA7C0D"/>
    <w:rsid w:val="2111246A"/>
    <w:rsid w:val="21114FDB"/>
    <w:rsid w:val="214235FE"/>
    <w:rsid w:val="21579EBA"/>
    <w:rsid w:val="21755A9E"/>
    <w:rsid w:val="2188652D"/>
    <w:rsid w:val="2197A22D"/>
    <w:rsid w:val="2197EB1C"/>
    <w:rsid w:val="219824A1"/>
    <w:rsid w:val="21B8F49E"/>
    <w:rsid w:val="21C1E744"/>
    <w:rsid w:val="226194B2"/>
    <w:rsid w:val="2279FB32"/>
    <w:rsid w:val="22AD203C"/>
    <w:rsid w:val="22C26150"/>
    <w:rsid w:val="22EA4D17"/>
    <w:rsid w:val="23110F2D"/>
    <w:rsid w:val="234C9312"/>
    <w:rsid w:val="2359F693"/>
    <w:rsid w:val="23E07F31"/>
    <w:rsid w:val="23EF59D6"/>
    <w:rsid w:val="24082E35"/>
    <w:rsid w:val="24120581"/>
    <w:rsid w:val="24330C98"/>
    <w:rsid w:val="243FDD1F"/>
    <w:rsid w:val="244C995E"/>
    <w:rsid w:val="2469FCAF"/>
    <w:rsid w:val="2480C72C"/>
    <w:rsid w:val="24A20579"/>
    <w:rsid w:val="24CF4320"/>
    <w:rsid w:val="24EBF0D7"/>
    <w:rsid w:val="251670F2"/>
    <w:rsid w:val="25297824"/>
    <w:rsid w:val="253D08CE"/>
    <w:rsid w:val="25541585"/>
    <w:rsid w:val="25577D4F"/>
    <w:rsid w:val="255CB542"/>
    <w:rsid w:val="256DBEFB"/>
    <w:rsid w:val="25836E53"/>
    <w:rsid w:val="2598BA88"/>
    <w:rsid w:val="259A3193"/>
    <w:rsid w:val="259E6371"/>
    <w:rsid w:val="25B05250"/>
    <w:rsid w:val="25C00334"/>
    <w:rsid w:val="25CEBF65"/>
    <w:rsid w:val="25D086F7"/>
    <w:rsid w:val="25D8CE8C"/>
    <w:rsid w:val="261260D5"/>
    <w:rsid w:val="262397B3"/>
    <w:rsid w:val="263A55E3"/>
    <w:rsid w:val="267EB1ED"/>
    <w:rsid w:val="268B4DC1"/>
    <w:rsid w:val="268E7AE8"/>
    <w:rsid w:val="26B8E9AA"/>
    <w:rsid w:val="26CA02CB"/>
    <w:rsid w:val="26E170CC"/>
    <w:rsid w:val="270038A7"/>
    <w:rsid w:val="2746A64E"/>
    <w:rsid w:val="27AF220E"/>
    <w:rsid w:val="27C9E904"/>
    <w:rsid w:val="27CC4070"/>
    <w:rsid w:val="27CC6225"/>
    <w:rsid w:val="27D5B183"/>
    <w:rsid w:val="27DBB511"/>
    <w:rsid w:val="27EE4F15"/>
    <w:rsid w:val="28287725"/>
    <w:rsid w:val="287D4A9C"/>
    <w:rsid w:val="288DD89C"/>
    <w:rsid w:val="288FC40B"/>
    <w:rsid w:val="2894070F"/>
    <w:rsid w:val="289CA24F"/>
    <w:rsid w:val="28A4C467"/>
    <w:rsid w:val="28C22B15"/>
    <w:rsid w:val="28C62250"/>
    <w:rsid w:val="28E8BB71"/>
    <w:rsid w:val="292E6EDD"/>
    <w:rsid w:val="29425841"/>
    <w:rsid w:val="2945C5B6"/>
    <w:rsid w:val="29A0E1F3"/>
    <w:rsid w:val="29A3ABCD"/>
    <w:rsid w:val="29A6EE94"/>
    <w:rsid w:val="29E614A9"/>
    <w:rsid w:val="2A0B5680"/>
    <w:rsid w:val="2A16C872"/>
    <w:rsid w:val="2A346288"/>
    <w:rsid w:val="2A5BB195"/>
    <w:rsid w:val="2AA2F265"/>
    <w:rsid w:val="2AB23D6A"/>
    <w:rsid w:val="2AC39BF8"/>
    <w:rsid w:val="2B29EFEE"/>
    <w:rsid w:val="2B3427C4"/>
    <w:rsid w:val="2B484657"/>
    <w:rsid w:val="2B4B9D9C"/>
    <w:rsid w:val="2B67E3AF"/>
    <w:rsid w:val="2BB074CC"/>
    <w:rsid w:val="2C0122DB"/>
    <w:rsid w:val="2C0A184B"/>
    <w:rsid w:val="2C2078D1"/>
    <w:rsid w:val="2C3A10D7"/>
    <w:rsid w:val="2C90AEAF"/>
    <w:rsid w:val="2C9107FF"/>
    <w:rsid w:val="2CC6CC1B"/>
    <w:rsid w:val="2D01F18D"/>
    <w:rsid w:val="2D1C284F"/>
    <w:rsid w:val="2D477C0F"/>
    <w:rsid w:val="2D48DF3B"/>
    <w:rsid w:val="2D4E31EF"/>
    <w:rsid w:val="2D76B25F"/>
    <w:rsid w:val="2DCB5302"/>
    <w:rsid w:val="2DCE30B1"/>
    <w:rsid w:val="2DF2A25B"/>
    <w:rsid w:val="2E278F64"/>
    <w:rsid w:val="2E58B3D0"/>
    <w:rsid w:val="2E59306E"/>
    <w:rsid w:val="2E82EAF6"/>
    <w:rsid w:val="2E8D8460"/>
    <w:rsid w:val="2E986EF3"/>
    <w:rsid w:val="2EA9DE84"/>
    <w:rsid w:val="2EAD8E55"/>
    <w:rsid w:val="2EBE7C09"/>
    <w:rsid w:val="2EE2DC79"/>
    <w:rsid w:val="2F1A200C"/>
    <w:rsid w:val="2F22653D"/>
    <w:rsid w:val="2F50131F"/>
    <w:rsid w:val="2F67A7A3"/>
    <w:rsid w:val="2F82E9B4"/>
    <w:rsid w:val="2F83B554"/>
    <w:rsid w:val="2F8B8CAF"/>
    <w:rsid w:val="2FB54B87"/>
    <w:rsid w:val="2FF7702D"/>
    <w:rsid w:val="304BD001"/>
    <w:rsid w:val="30789ECB"/>
    <w:rsid w:val="309FD93C"/>
    <w:rsid w:val="30ADB1BE"/>
    <w:rsid w:val="30BF811E"/>
    <w:rsid w:val="30E1BD96"/>
    <w:rsid w:val="30FBD0B4"/>
    <w:rsid w:val="310559C8"/>
    <w:rsid w:val="31500ABF"/>
    <w:rsid w:val="319A0A25"/>
    <w:rsid w:val="31C57DAE"/>
    <w:rsid w:val="31F2F59D"/>
    <w:rsid w:val="322B20CD"/>
    <w:rsid w:val="323810A3"/>
    <w:rsid w:val="3268CD45"/>
    <w:rsid w:val="3275449A"/>
    <w:rsid w:val="327F74BE"/>
    <w:rsid w:val="328E113C"/>
    <w:rsid w:val="32B58628"/>
    <w:rsid w:val="32CD20F4"/>
    <w:rsid w:val="334B9CE8"/>
    <w:rsid w:val="3350F46D"/>
    <w:rsid w:val="339DE8CA"/>
    <w:rsid w:val="33AA9968"/>
    <w:rsid w:val="33B0E59E"/>
    <w:rsid w:val="33CBBC00"/>
    <w:rsid w:val="33E4CD5F"/>
    <w:rsid w:val="33F3A694"/>
    <w:rsid w:val="342BE5ED"/>
    <w:rsid w:val="3430725E"/>
    <w:rsid w:val="3437A526"/>
    <w:rsid w:val="347FBBD2"/>
    <w:rsid w:val="34A58B5A"/>
    <w:rsid w:val="3540D924"/>
    <w:rsid w:val="35664881"/>
    <w:rsid w:val="35A5EC37"/>
    <w:rsid w:val="35C34262"/>
    <w:rsid w:val="35D5C343"/>
    <w:rsid w:val="35E39ED3"/>
    <w:rsid w:val="35F245F5"/>
    <w:rsid w:val="360159F8"/>
    <w:rsid w:val="3629FA76"/>
    <w:rsid w:val="362D07D8"/>
    <w:rsid w:val="3654AC91"/>
    <w:rsid w:val="365BB9A3"/>
    <w:rsid w:val="367444E8"/>
    <w:rsid w:val="3699179B"/>
    <w:rsid w:val="36AB43F9"/>
    <w:rsid w:val="36C4B35C"/>
    <w:rsid w:val="36E748D7"/>
    <w:rsid w:val="376347B1"/>
    <w:rsid w:val="377E8881"/>
    <w:rsid w:val="37B85215"/>
    <w:rsid w:val="37C75B9F"/>
    <w:rsid w:val="37CB6580"/>
    <w:rsid w:val="37F13110"/>
    <w:rsid w:val="37F63469"/>
    <w:rsid w:val="3819AA98"/>
    <w:rsid w:val="3887AA3B"/>
    <w:rsid w:val="38935B14"/>
    <w:rsid w:val="3894889D"/>
    <w:rsid w:val="3898E796"/>
    <w:rsid w:val="38BF2FC4"/>
    <w:rsid w:val="38C0239C"/>
    <w:rsid w:val="38C8DA70"/>
    <w:rsid w:val="38EF7FEB"/>
    <w:rsid w:val="38F1CB49"/>
    <w:rsid w:val="39149766"/>
    <w:rsid w:val="39B159E1"/>
    <w:rsid w:val="39D8AFAA"/>
    <w:rsid w:val="39E8F5AE"/>
    <w:rsid w:val="3A009ADF"/>
    <w:rsid w:val="3A1EF205"/>
    <w:rsid w:val="3A41E285"/>
    <w:rsid w:val="3A4D2706"/>
    <w:rsid w:val="3A58DFD3"/>
    <w:rsid w:val="3AD21C33"/>
    <w:rsid w:val="3B114B37"/>
    <w:rsid w:val="3B1AD6AF"/>
    <w:rsid w:val="3B4B17A8"/>
    <w:rsid w:val="3B5CAEAD"/>
    <w:rsid w:val="3B77CE26"/>
    <w:rsid w:val="3B918635"/>
    <w:rsid w:val="3BEB4770"/>
    <w:rsid w:val="3BF0B626"/>
    <w:rsid w:val="3BFD803A"/>
    <w:rsid w:val="3C1D743E"/>
    <w:rsid w:val="3C46FB3B"/>
    <w:rsid w:val="3CA553B3"/>
    <w:rsid w:val="3CB1C1B7"/>
    <w:rsid w:val="3D009E6A"/>
    <w:rsid w:val="3D5218D6"/>
    <w:rsid w:val="3D8989FD"/>
    <w:rsid w:val="3DA005B4"/>
    <w:rsid w:val="3DC39025"/>
    <w:rsid w:val="3DCF8337"/>
    <w:rsid w:val="3DE01392"/>
    <w:rsid w:val="3DF74070"/>
    <w:rsid w:val="3E6F221A"/>
    <w:rsid w:val="3E9DC405"/>
    <w:rsid w:val="3EA0FA3F"/>
    <w:rsid w:val="3EA2E5D1"/>
    <w:rsid w:val="3EA51CE9"/>
    <w:rsid w:val="3EB9D94E"/>
    <w:rsid w:val="3EF0B244"/>
    <w:rsid w:val="3EF15721"/>
    <w:rsid w:val="3F09BF14"/>
    <w:rsid w:val="3F0B937B"/>
    <w:rsid w:val="3F16A7A2"/>
    <w:rsid w:val="3F1AF52F"/>
    <w:rsid w:val="3F43FA0A"/>
    <w:rsid w:val="3F7D12E3"/>
    <w:rsid w:val="3F822C9E"/>
    <w:rsid w:val="3FBCC34E"/>
    <w:rsid w:val="407A3CF1"/>
    <w:rsid w:val="408BE13C"/>
    <w:rsid w:val="40BB7B81"/>
    <w:rsid w:val="40D2F036"/>
    <w:rsid w:val="40E771B9"/>
    <w:rsid w:val="40EE9314"/>
    <w:rsid w:val="4102CBB2"/>
    <w:rsid w:val="4109C012"/>
    <w:rsid w:val="4132F28B"/>
    <w:rsid w:val="4160479A"/>
    <w:rsid w:val="41BB0FAA"/>
    <w:rsid w:val="41C08C0B"/>
    <w:rsid w:val="41C48412"/>
    <w:rsid w:val="42183808"/>
    <w:rsid w:val="4238E07F"/>
    <w:rsid w:val="4257343D"/>
    <w:rsid w:val="4282DB91"/>
    <w:rsid w:val="42A786E6"/>
    <w:rsid w:val="42C2871C"/>
    <w:rsid w:val="43254655"/>
    <w:rsid w:val="43405CDB"/>
    <w:rsid w:val="4361F383"/>
    <w:rsid w:val="43A1ACE7"/>
    <w:rsid w:val="43D9A7E3"/>
    <w:rsid w:val="43DC31B5"/>
    <w:rsid w:val="43DFA5F1"/>
    <w:rsid w:val="43E32A8D"/>
    <w:rsid w:val="43F8FA4D"/>
    <w:rsid w:val="4428ECE5"/>
    <w:rsid w:val="44361FC8"/>
    <w:rsid w:val="44618BC6"/>
    <w:rsid w:val="447FCF7F"/>
    <w:rsid w:val="44AD53C2"/>
    <w:rsid w:val="45229A99"/>
    <w:rsid w:val="45372DF6"/>
    <w:rsid w:val="45453EAA"/>
    <w:rsid w:val="454BD035"/>
    <w:rsid w:val="4589C330"/>
    <w:rsid w:val="45CC1139"/>
    <w:rsid w:val="4613E564"/>
    <w:rsid w:val="464D5333"/>
    <w:rsid w:val="46619EB5"/>
    <w:rsid w:val="46B2AD79"/>
    <w:rsid w:val="46F31477"/>
    <w:rsid w:val="4771E87D"/>
    <w:rsid w:val="47EE11B4"/>
    <w:rsid w:val="48915077"/>
    <w:rsid w:val="4891CB33"/>
    <w:rsid w:val="48B6CEAB"/>
    <w:rsid w:val="48BC2786"/>
    <w:rsid w:val="48DC114E"/>
    <w:rsid w:val="4927C5D8"/>
    <w:rsid w:val="495313BE"/>
    <w:rsid w:val="4976FFC1"/>
    <w:rsid w:val="49906FDA"/>
    <w:rsid w:val="499B189F"/>
    <w:rsid w:val="49AEC9F1"/>
    <w:rsid w:val="49B1070E"/>
    <w:rsid w:val="49BDFBDB"/>
    <w:rsid w:val="49D656A6"/>
    <w:rsid w:val="4A404FB4"/>
    <w:rsid w:val="4A4A4E1A"/>
    <w:rsid w:val="4ABB8270"/>
    <w:rsid w:val="4ABCCF03"/>
    <w:rsid w:val="4AE9245F"/>
    <w:rsid w:val="4B11C6C8"/>
    <w:rsid w:val="4B215277"/>
    <w:rsid w:val="4B3DC103"/>
    <w:rsid w:val="4B6E98CD"/>
    <w:rsid w:val="4B730548"/>
    <w:rsid w:val="4BC1362D"/>
    <w:rsid w:val="4C0143CB"/>
    <w:rsid w:val="4CDFF3C5"/>
    <w:rsid w:val="4D0C291C"/>
    <w:rsid w:val="4D65395D"/>
    <w:rsid w:val="4D9113B6"/>
    <w:rsid w:val="4DCC4C19"/>
    <w:rsid w:val="4DD88B60"/>
    <w:rsid w:val="4DF97C26"/>
    <w:rsid w:val="4E0951BE"/>
    <w:rsid w:val="4E0CDDCC"/>
    <w:rsid w:val="4EB5B0C1"/>
    <w:rsid w:val="4EC90734"/>
    <w:rsid w:val="4EC91FA9"/>
    <w:rsid w:val="4EDA6DE9"/>
    <w:rsid w:val="4EE01366"/>
    <w:rsid w:val="4F0C3A05"/>
    <w:rsid w:val="4F297E28"/>
    <w:rsid w:val="4F399F20"/>
    <w:rsid w:val="4F9C33C0"/>
    <w:rsid w:val="4FC4CF27"/>
    <w:rsid w:val="4FD13A5B"/>
    <w:rsid w:val="4FD78619"/>
    <w:rsid w:val="500AEC9A"/>
    <w:rsid w:val="5012B9FF"/>
    <w:rsid w:val="502E8E11"/>
    <w:rsid w:val="5075843C"/>
    <w:rsid w:val="509027AC"/>
    <w:rsid w:val="50E36F25"/>
    <w:rsid w:val="50E71AC7"/>
    <w:rsid w:val="50F2B1BE"/>
    <w:rsid w:val="5148B1AE"/>
    <w:rsid w:val="51AF0F28"/>
    <w:rsid w:val="51F72F3E"/>
    <w:rsid w:val="5219B527"/>
    <w:rsid w:val="521F00D2"/>
    <w:rsid w:val="52A5B38E"/>
    <w:rsid w:val="52BAE658"/>
    <w:rsid w:val="52C0FA17"/>
    <w:rsid w:val="53244367"/>
    <w:rsid w:val="532A93EF"/>
    <w:rsid w:val="53520B5C"/>
    <w:rsid w:val="53639141"/>
    <w:rsid w:val="53640094"/>
    <w:rsid w:val="53C24AE8"/>
    <w:rsid w:val="53C30289"/>
    <w:rsid w:val="53D84C4C"/>
    <w:rsid w:val="540F2FD8"/>
    <w:rsid w:val="5432A4AD"/>
    <w:rsid w:val="547C54D1"/>
    <w:rsid w:val="54A81A5B"/>
    <w:rsid w:val="54B4F7A3"/>
    <w:rsid w:val="54BDB5E8"/>
    <w:rsid w:val="54ECC73E"/>
    <w:rsid w:val="55561C16"/>
    <w:rsid w:val="557445CD"/>
    <w:rsid w:val="5589A8C2"/>
    <w:rsid w:val="55B15266"/>
    <w:rsid w:val="55BC9A48"/>
    <w:rsid w:val="55E7BC3D"/>
    <w:rsid w:val="55EC520D"/>
    <w:rsid w:val="55FD2D65"/>
    <w:rsid w:val="56480519"/>
    <w:rsid w:val="565D127F"/>
    <w:rsid w:val="56AF5582"/>
    <w:rsid w:val="56B8CD2A"/>
    <w:rsid w:val="56C2E08C"/>
    <w:rsid w:val="56CCD505"/>
    <w:rsid w:val="56CD38B6"/>
    <w:rsid w:val="56F9B2F2"/>
    <w:rsid w:val="56FFD8E2"/>
    <w:rsid w:val="570E23BB"/>
    <w:rsid w:val="571223C9"/>
    <w:rsid w:val="577D2534"/>
    <w:rsid w:val="578FCC20"/>
    <w:rsid w:val="5799419A"/>
    <w:rsid w:val="57CF539E"/>
    <w:rsid w:val="57EE8139"/>
    <w:rsid w:val="57FD5AC9"/>
    <w:rsid w:val="581A24CA"/>
    <w:rsid w:val="585ABD0B"/>
    <w:rsid w:val="58642E85"/>
    <w:rsid w:val="589F79E7"/>
    <w:rsid w:val="59172FE4"/>
    <w:rsid w:val="59554831"/>
    <w:rsid w:val="5963B6EE"/>
    <w:rsid w:val="598C0E36"/>
    <w:rsid w:val="59A0F8B0"/>
    <w:rsid w:val="59B4BE83"/>
    <w:rsid w:val="59B55624"/>
    <w:rsid w:val="59B58187"/>
    <w:rsid w:val="59C7323F"/>
    <w:rsid w:val="59CDFE9E"/>
    <w:rsid w:val="59CF57F3"/>
    <w:rsid w:val="59E54953"/>
    <w:rsid w:val="5A0BC9E4"/>
    <w:rsid w:val="5A389590"/>
    <w:rsid w:val="5A4227D3"/>
    <w:rsid w:val="5A4F02D7"/>
    <w:rsid w:val="5A5947F0"/>
    <w:rsid w:val="5A9D0EC6"/>
    <w:rsid w:val="5AA6294B"/>
    <w:rsid w:val="5AFA62D3"/>
    <w:rsid w:val="5B1DF030"/>
    <w:rsid w:val="5B542B06"/>
    <w:rsid w:val="5B5A4465"/>
    <w:rsid w:val="5B80997C"/>
    <w:rsid w:val="5B882160"/>
    <w:rsid w:val="5B9912C0"/>
    <w:rsid w:val="5BCB72CF"/>
    <w:rsid w:val="5BEB7931"/>
    <w:rsid w:val="5BEC93C4"/>
    <w:rsid w:val="5BF60DF6"/>
    <w:rsid w:val="5C3341EC"/>
    <w:rsid w:val="5C4A2CC9"/>
    <w:rsid w:val="5C4B7D79"/>
    <w:rsid w:val="5C5C25D3"/>
    <w:rsid w:val="5C6A24C2"/>
    <w:rsid w:val="5CB57841"/>
    <w:rsid w:val="5CC8DE95"/>
    <w:rsid w:val="5D078470"/>
    <w:rsid w:val="5D311644"/>
    <w:rsid w:val="5D5D5EA5"/>
    <w:rsid w:val="5D9D2D86"/>
    <w:rsid w:val="5DB399AA"/>
    <w:rsid w:val="5DBC36FB"/>
    <w:rsid w:val="5DD5E092"/>
    <w:rsid w:val="5E0F558E"/>
    <w:rsid w:val="5E3C8B7A"/>
    <w:rsid w:val="5E560BD3"/>
    <w:rsid w:val="5E65EC78"/>
    <w:rsid w:val="5E7A5061"/>
    <w:rsid w:val="5E8DE691"/>
    <w:rsid w:val="5EC4789A"/>
    <w:rsid w:val="5F0AAE5C"/>
    <w:rsid w:val="5F10479C"/>
    <w:rsid w:val="5F24695A"/>
    <w:rsid w:val="5F5680D1"/>
    <w:rsid w:val="5F582BD6"/>
    <w:rsid w:val="5F5D5DE7"/>
    <w:rsid w:val="5F85E538"/>
    <w:rsid w:val="5FB36BA4"/>
    <w:rsid w:val="6006C2E8"/>
    <w:rsid w:val="60329276"/>
    <w:rsid w:val="6038AD25"/>
    <w:rsid w:val="6038DF39"/>
    <w:rsid w:val="6065B145"/>
    <w:rsid w:val="60921122"/>
    <w:rsid w:val="60AB4599"/>
    <w:rsid w:val="60B9F97B"/>
    <w:rsid w:val="60EF03EE"/>
    <w:rsid w:val="6106CD3F"/>
    <w:rsid w:val="6118092E"/>
    <w:rsid w:val="611D3F11"/>
    <w:rsid w:val="612E4B26"/>
    <w:rsid w:val="614F5CD9"/>
    <w:rsid w:val="61982BE0"/>
    <w:rsid w:val="61C1D62E"/>
    <w:rsid w:val="61F6CB6C"/>
    <w:rsid w:val="623C5167"/>
    <w:rsid w:val="624078D3"/>
    <w:rsid w:val="62439DB7"/>
    <w:rsid w:val="624D1102"/>
    <w:rsid w:val="62AF5CFB"/>
    <w:rsid w:val="62DBE33E"/>
    <w:rsid w:val="62DF745B"/>
    <w:rsid w:val="631497EE"/>
    <w:rsid w:val="631635B3"/>
    <w:rsid w:val="63633898"/>
    <w:rsid w:val="63ACA829"/>
    <w:rsid w:val="63AFB7CD"/>
    <w:rsid w:val="63F712A7"/>
    <w:rsid w:val="643C1F94"/>
    <w:rsid w:val="64BAAB51"/>
    <w:rsid w:val="64BF7012"/>
    <w:rsid w:val="64C5104D"/>
    <w:rsid w:val="64D02D59"/>
    <w:rsid w:val="64DE8E28"/>
    <w:rsid w:val="65001527"/>
    <w:rsid w:val="6536DB01"/>
    <w:rsid w:val="653A2D8A"/>
    <w:rsid w:val="653EBDBD"/>
    <w:rsid w:val="65BA4AD9"/>
    <w:rsid w:val="65F25E8E"/>
    <w:rsid w:val="66032F1D"/>
    <w:rsid w:val="6652B107"/>
    <w:rsid w:val="66765912"/>
    <w:rsid w:val="667FAE89"/>
    <w:rsid w:val="66A303E7"/>
    <w:rsid w:val="66BE9558"/>
    <w:rsid w:val="66C21D44"/>
    <w:rsid w:val="66C53CF0"/>
    <w:rsid w:val="66CC602D"/>
    <w:rsid w:val="66CE365A"/>
    <w:rsid w:val="66F9B18A"/>
    <w:rsid w:val="677E4CA3"/>
    <w:rsid w:val="678256DF"/>
    <w:rsid w:val="678AC06F"/>
    <w:rsid w:val="6791910C"/>
    <w:rsid w:val="67A7FFB8"/>
    <w:rsid w:val="67CFC720"/>
    <w:rsid w:val="67D68334"/>
    <w:rsid w:val="67EB5DDB"/>
    <w:rsid w:val="67FEAB97"/>
    <w:rsid w:val="68208A1C"/>
    <w:rsid w:val="6842BAF0"/>
    <w:rsid w:val="684761C0"/>
    <w:rsid w:val="6847728E"/>
    <w:rsid w:val="686E5F1D"/>
    <w:rsid w:val="68836443"/>
    <w:rsid w:val="68A3738F"/>
    <w:rsid w:val="68C01ADB"/>
    <w:rsid w:val="68C0BC12"/>
    <w:rsid w:val="68EAD2EF"/>
    <w:rsid w:val="69131C1A"/>
    <w:rsid w:val="6970B706"/>
    <w:rsid w:val="6974107F"/>
    <w:rsid w:val="6997CCC0"/>
    <w:rsid w:val="69B6A0D6"/>
    <w:rsid w:val="69BAD7F9"/>
    <w:rsid w:val="69DAC9C1"/>
    <w:rsid w:val="6A0D7AB5"/>
    <w:rsid w:val="6A207F29"/>
    <w:rsid w:val="6A3125D2"/>
    <w:rsid w:val="6A691752"/>
    <w:rsid w:val="6AC33B65"/>
    <w:rsid w:val="6AC4FE42"/>
    <w:rsid w:val="6B406442"/>
    <w:rsid w:val="6B6EFD06"/>
    <w:rsid w:val="6B817B2E"/>
    <w:rsid w:val="6B8E0672"/>
    <w:rsid w:val="6BAF86F7"/>
    <w:rsid w:val="6BD42C51"/>
    <w:rsid w:val="6BF7A8B6"/>
    <w:rsid w:val="6C6A53E7"/>
    <w:rsid w:val="6CBC4621"/>
    <w:rsid w:val="6CC7BB0E"/>
    <w:rsid w:val="6CE44CC7"/>
    <w:rsid w:val="6CE641A5"/>
    <w:rsid w:val="6CFDC67D"/>
    <w:rsid w:val="6D00DFF8"/>
    <w:rsid w:val="6D3A767D"/>
    <w:rsid w:val="6D4A1A01"/>
    <w:rsid w:val="6D4DB5A9"/>
    <w:rsid w:val="6D57AA86"/>
    <w:rsid w:val="6DDEC189"/>
    <w:rsid w:val="6E177467"/>
    <w:rsid w:val="6E3D9AA6"/>
    <w:rsid w:val="6E5E01E8"/>
    <w:rsid w:val="6E7A4EE5"/>
    <w:rsid w:val="6E9DF3E5"/>
    <w:rsid w:val="6E9F521D"/>
    <w:rsid w:val="6EC9C84D"/>
    <w:rsid w:val="6EDBF6DF"/>
    <w:rsid w:val="6EF57E21"/>
    <w:rsid w:val="6F0F43E3"/>
    <w:rsid w:val="6F0F7C79"/>
    <w:rsid w:val="6F1A8FEE"/>
    <w:rsid w:val="6F1F08A1"/>
    <w:rsid w:val="6F405410"/>
    <w:rsid w:val="6F5255D8"/>
    <w:rsid w:val="6F5B6430"/>
    <w:rsid w:val="6F67D3E9"/>
    <w:rsid w:val="6FC533AC"/>
    <w:rsid w:val="6FD56A3B"/>
    <w:rsid w:val="6FFA6A10"/>
    <w:rsid w:val="70103262"/>
    <w:rsid w:val="7032B3AB"/>
    <w:rsid w:val="70909737"/>
    <w:rsid w:val="709DB020"/>
    <w:rsid w:val="70A9D40E"/>
    <w:rsid w:val="70D9B566"/>
    <w:rsid w:val="70DA2FC1"/>
    <w:rsid w:val="71258BE9"/>
    <w:rsid w:val="714614A6"/>
    <w:rsid w:val="716D2CE4"/>
    <w:rsid w:val="71816DC1"/>
    <w:rsid w:val="7182775A"/>
    <w:rsid w:val="71AE99E4"/>
    <w:rsid w:val="71C6CB80"/>
    <w:rsid w:val="71FE3CA4"/>
    <w:rsid w:val="72082EA0"/>
    <w:rsid w:val="7224EA14"/>
    <w:rsid w:val="72350870"/>
    <w:rsid w:val="723F224F"/>
    <w:rsid w:val="727B8378"/>
    <w:rsid w:val="7299244C"/>
    <w:rsid w:val="729F59A6"/>
    <w:rsid w:val="72DC6500"/>
    <w:rsid w:val="734C9984"/>
    <w:rsid w:val="73994D25"/>
    <w:rsid w:val="73A0FD71"/>
    <w:rsid w:val="73BFE74A"/>
    <w:rsid w:val="73C46822"/>
    <w:rsid w:val="73E787F7"/>
    <w:rsid w:val="7405CF8B"/>
    <w:rsid w:val="7442C655"/>
    <w:rsid w:val="745BAE13"/>
    <w:rsid w:val="7464E08E"/>
    <w:rsid w:val="7510FF40"/>
    <w:rsid w:val="75218853"/>
    <w:rsid w:val="75351B89"/>
    <w:rsid w:val="753A5120"/>
    <w:rsid w:val="754846FF"/>
    <w:rsid w:val="75B61FC2"/>
    <w:rsid w:val="75B9A74A"/>
    <w:rsid w:val="75BBE13E"/>
    <w:rsid w:val="75D8FB95"/>
    <w:rsid w:val="762CA1B3"/>
    <w:rsid w:val="765F436D"/>
    <w:rsid w:val="76632883"/>
    <w:rsid w:val="766B1D7C"/>
    <w:rsid w:val="767247C5"/>
    <w:rsid w:val="76A0CC5A"/>
    <w:rsid w:val="76A115B6"/>
    <w:rsid w:val="76EBBD0E"/>
    <w:rsid w:val="7718F477"/>
    <w:rsid w:val="7738D359"/>
    <w:rsid w:val="773F08DD"/>
    <w:rsid w:val="774BF55B"/>
    <w:rsid w:val="77BC79C6"/>
    <w:rsid w:val="77CE8C35"/>
    <w:rsid w:val="780BF29A"/>
    <w:rsid w:val="78164189"/>
    <w:rsid w:val="78382E79"/>
    <w:rsid w:val="78533ECB"/>
    <w:rsid w:val="789B9FF0"/>
    <w:rsid w:val="78DCB783"/>
    <w:rsid w:val="790AEBB1"/>
    <w:rsid w:val="79125532"/>
    <w:rsid w:val="7954D65B"/>
    <w:rsid w:val="796E9548"/>
    <w:rsid w:val="79784B61"/>
    <w:rsid w:val="79E89F3E"/>
    <w:rsid w:val="79EAC957"/>
    <w:rsid w:val="7A5FAF3C"/>
    <w:rsid w:val="7A86B833"/>
    <w:rsid w:val="7A96E5D8"/>
    <w:rsid w:val="7AB8A255"/>
    <w:rsid w:val="7AE29DF9"/>
    <w:rsid w:val="7B096324"/>
    <w:rsid w:val="7B0CE109"/>
    <w:rsid w:val="7B381B30"/>
    <w:rsid w:val="7B3E0149"/>
    <w:rsid w:val="7B4F2B19"/>
    <w:rsid w:val="7B6551FF"/>
    <w:rsid w:val="7B87F386"/>
    <w:rsid w:val="7BD8C3E8"/>
    <w:rsid w:val="7C121381"/>
    <w:rsid w:val="7C44B7E6"/>
    <w:rsid w:val="7C453A34"/>
    <w:rsid w:val="7C8082CE"/>
    <w:rsid w:val="7C896C73"/>
    <w:rsid w:val="7C8DE02D"/>
    <w:rsid w:val="7CA7C764"/>
    <w:rsid w:val="7CBD5D53"/>
    <w:rsid w:val="7CDA5F00"/>
    <w:rsid w:val="7CE2A59A"/>
    <w:rsid w:val="7CFEC729"/>
    <w:rsid w:val="7D447AE6"/>
    <w:rsid w:val="7D927950"/>
    <w:rsid w:val="7DE59077"/>
    <w:rsid w:val="7DFA64A5"/>
    <w:rsid w:val="7E0FF0C9"/>
    <w:rsid w:val="7E15AFB8"/>
    <w:rsid w:val="7E20EFDE"/>
    <w:rsid w:val="7E3DCDB9"/>
    <w:rsid w:val="7E5E58B6"/>
    <w:rsid w:val="7E6E53E9"/>
    <w:rsid w:val="7E84510D"/>
    <w:rsid w:val="7E84E641"/>
    <w:rsid w:val="7E97DA2B"/>
    <w:rsid w:val="7EB54EA8"/>
    <w:rsid w:val="7EC6AA19"/>
    <w:rsid w:val="7F3B15C1"/>
    <w:rsid w:val="7F5C534B"/>
    <w:rsid w:val="7F734060"/>
    <w:rsid w:val="7F9DDA81"/>
    <w:rsid w:val="7FD1CE3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1B86"/>
  <w15:chartTrackingRefBased/>
  <w15:docId w15:val="{D412B439-7B64-4DA5-9240-14F222E6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44B"/>
  </w:style>
  <w:style w:type="paragraph" w:styleId="Heading1">
    <w:name w:val="heading 1"/>
    <w:basedOn w:val="Normal"/>
    <w:next w:val="Normal"/>
    <w:link w:val="Heading1Char"/>
    <w:uiPriority w:val="9"/>
    <w:qFormat/>
    <w:rsid w:val="008D1BBB"/>
    <w:pPr>
      <w:keepNext/>
      <w:keepLines/>
      <w:spacing w:before="240" w:after="0"/>
      <w:outlineLvl w:val="0"/>
    </w:pPr>
    <w:rPr>
      <w:rFonts w:ascii="Avenir Next LT Pro" w:eastAsiaTheme="majorEastAsia" w:hAnsi="Avenir Next LT Pro" w:cstheme="majorBidi"/>
      <w:b/>
      <w:sz w:val="26"/>
      <w:szCs w:val="32"/>
    </w:rPr>
  </w:style>
  <w:style w:type="paragraph" w:styleId="Heading2">
    <w:name w:val="heading 2"/>
    <w:basedOn w:val="Normal"/>
    <w:next w:val="Normal"/>
    <w:link w:val="Heading2Char"/>
    <w:uiPriority w:val="9"/>
    <w:unhideWhenUsed/>
    <w:qFormat/>
    <w:rsid w:val="00A00277"/>
    <w:pPr>
      <w:keepNext/>
      <w:keepLines/>
      <w:spacing w:before="40" w:after="0"/>
      <w:outlineLvl w:val="1"/>
    </w:pPr>
    <w:rPr>
      <w:rFonts w:ascii="Avenir Next LT Pro" w:eastAsiaTheme="majorEastAsia" w:hAnsi="Avenir Next LT Pro" w:cstheme="majorBidi"/>
      <w:b/>
      <w:color w:val="0066B3"/>
      <w:sz w:val="26"/>
      <w:szCs w:val="26"/>
    </w:rPr>
  </w:style>
  <w:style w:type="paragraph" w:styleId="Heading3">
    <w:name w:val="heading 3"/>
    <w:basedOn w:val="Normal"/>
    <w:next w:val="Normal"/>
    <w:link w:val="Heading3Char"/>
    <w:uiPriority w:val="9"/>
    <w:unhideWhenUsed/>
    <w:qFormat/>
    <w:rsid w:val="00720D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6EB"/>
    <w:pPr>
      <w:ind w:left="720"/>
      <w:contextualSpacing/>
    </w:pPr>
  </w:style>
  <w:style w:type="character" w:styleId="Hyperlink">
    <w:name w:val="Hyperlink"/>
    <w:basedOn w:val="DefaultParagraphFont"/>
    <w:uiPriority w:val="99"/>
    <w:unhideWhenUsed/>
    <w:rsid w:val="009D538F"/>
    <w:rPr>
      <w:color w:val="0563C1" w:themeColor="hyperlink"/>
      <w:u w:val="single"/>
    </w:rPr>
  </w:style>
  <w:style w:type="character" w:styleId="UnresolvedMention">
    <w:name w:val="Unresolved Mention"/>
    <w:basedOn w:val="DefaultParagraphFont"/>
    <w:uiPriority w:val="99"/>
    <w:semiHidden/>
    <w:unhideWhenUsed/>
    <w:rsid w:val="009D538F"/>
    <w:rPr>
      <w:color w:val="605E5C"/>
      <w:shd w:val="clear" w:color="auto" w:fill="E1DFDD"/>
    </w:rPr>
  </w:style>
  <w:style w:type="paragraph" w:customStyle="1" w:styleId="Default">
    <w:name w:val="Default"/>
    <w:rsid w:val="002E1DE0"/>
    <w:pPr>
      <w:autoSpaceDE w:val="0"/>
      <w:autoSpaceDN w:val="0"/>
      <w:adjustRightInd w:val="0"/>
      <w:spacing w:after="0" w:line="240" w:lineRule="auto"/>
    </w:pPr>
    <w:rPr>
      <w:rFonts w:ascii="Calibri" w:eastAsia="Calibri" w:hAnsi="Calibri" w:cs="Calibri"/>
      <w:color w:val="000000"/>
      <w:sz w:val="24"/>
      <w:szCs w:val="24"/>
    </w:rPr>
  </w:style>
  <w:style w:type="character" w:customStyle="1" w:styleId="ui-provider">
    <w:name w:val="ui-provider"/>
    <w:basedOn w:val="DefaultParagraphFont"/>
    <w:rsid w:val="00B94701"/>
  </w:style>
  <w:style w:type="paragraph" w:customStyle="1" w:styleId="xparagraph">
    <w:name w:val="x_paragraph"/>
    <w:basedOn w:val="Normal"/>
    <w:rsid w:val="00F42F08"/>
    <w:pPr>
      <w:spacing w:before="100" w:beforeAutospacing="1" w:after="100" w:afterAutospacing="1" w:line="240" w:lineRule="auto"/>
    </w:pPr>
    <w:rPr>
      <w:rFonts w:ascii="Times New Roman" w:hAnsi="Times New Roman" w:cs="Times New Roman"/>
      <w:sz w:val="24"/>
      <w:szCs w:val="24"/>
      <w:lang w:eastAsia="en-CA"/>
    </w:rPr>
  </w:style>
  <w:style w:type="character" w:customStyle="1" w:styleId="xnormaltextrun">
    <w:name w:val="x_normaltextrun"/>
    <w:basedOn w:val="DefaultParagraphFont"/>
    <w:rsid w:val="00F42F08"/>
  </w:style>
  <w:style w:type="character" w:customStyle="1" w:styleId="xeop">
    <w:name w:val="x_eop"/>
    <w:basedOn w:val="DefaultParagraphFont"/>
    <w:rsid w:val="00F42F08"/>
  </w:style>
  <w:style w:type="character" w:styleId="CommentReference">
    <w:name w:val="annotation reference"/>
    <w:basedOn w:val="DefaultParagraphFont"/>
    <w:uiPriority w:val="99"/>
    <w:semiHidden/>
    <w:unhideWhenUsed/>
    <w:rsid w:val="00AC0B3E"/>
    <w:rPr>
      <w:sz w:val="16"/>
      <w:szCs w:val="16"/>
    </w:rPr>
  </w:style>
  <w:style w:type="paragraph" w:styleId="CommentText">
    <w:name w:val="annotation text"/>
    <w:basedOn w:val="Normal"/>
    <w:link w:val="CommentTextChar"/>
    <w:uiPriority w:val="99"/>
    <w:unhideWhenUsed/>
    <w:rsid w:val="00AC0B3E"/>
    <w:pPr>
      <w:spacing w:line="240" w:lineRule="auto"/>
    </w:pPr>
    <w:rPr>
      <w:sz w:val="20"/>
      <w:szCs w:val="20"/>
    </w:rPr>
  </w:style>
  <w:style w:type="character" w:customStyle="1" w:styleId="CommentTextChar">
    <w:name w:val="Comment Text Char"/>
    <w:basedOn w:val="DefaultParagraphFont"/>
    <w:link w:val="CommentText"/>
    <w:uiPriority w:val="99"/>
    <w:rsid w:val="00AC0B3E"/>
    <w:rPr>
      <w:sz w:val="20"/>
      <w:szCs w:val="20"/>
    </w:rPr>
  </w:style>
  <w:style w:type="paragraph" w:styleId="CommentSubject">
    <w:name w:val="annotation subject"/>
    <w:basedOn w:val="CommentText"/>
    <w:next w:val="CommentText"/>
    <w:link w:val="CommentSubjectChar"/>
    <w:uiPriority w:val="99"/>
    <w:semiHidden/>
    <w:unhideWhenUsed/>
    <w:rsid w:val="00AC0B3E"/>
    <w:rPr>
      <w:b/>
      <w:bCs/>
    </w:rPr>
  </w:style>
  <w:style w:type="character" w:customStyle="1" w:styleId="CommentSubjectChar">
    <w:name w:val="Comment Subject Char"/>
    <w:basedOn w:val="CommentTextChar"/>
    <w:link w:val="CommentSubject"/>
    <w:uiPriority w:val="99"/>
    <w:semiHidden/>
    <w:rsid w:val="00AC0B3E"/>
    <w:rPr>
      <w:b/>
      <w:bCs/>
      <w:sz w:val="20"/>
      <w:szCs w:val="20"/>
    </w:rPr>
  </w:style>
  <w:style w:type="character" w:styleId="Mention">
    <w:name w:val="Mention"/>
    <w:basedOn w:val="DefaultParagraphFont"/>
    <w:uiPriority w:val="99"/>
    <w:unhideWhenUsed/>
    <w:rsid w:val="00B06D51"/>
    <w:rPr>
      <w:color w:val="2B579A"/>
      <w:shd w:val="clear" w:color="auto" w:fill="E1DFDD"/>
    </w:rPr>
  </w:style>
  <w:style w:type="character" w:styleId="FollowedHyperlink">
    <w:name w:val="FollowedHyperlink"/>
    <w:basedOn w:val="DefaultParagraphFont"/>
    <w:uiPriority w:val="99"/>
    <w:semiHidden/>
    <w:unhideWhenUsed/>
    <w:rsid w:val="008F18F8"/>
    <w:rPr>
      <w:color w:val="954F72" w:themeColor="followedHyperlink"/>
      <w:u w:val="single"/>
    </w:rPr>
  </w:style>
  <w:style w:type="paragraph" w:styleId="Header">
    <w:name w:val="header"/>
    <w:basedOn w:val="Normal"/>
    <w:link w:val="HeaderChar"/>
    <w:uiPriority w:val="99"/>
    <w:unhideWhenUsed/>
    <w:rsid w:val="00D64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339"/>
  </w:style>
  <w:style w:type="paragraph" w:styleId="Footer">
    <w:name w:val="footer"/>
    <w:basedOn w:val="Normal"/>
    <w:link w:val="FooterChar"/>
    <w:uiPriority w:val="99"/>
    <w:unhideWhenUsed/>
    <w:rsid w:val="00D64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339"/>
  </w:style>
  <w:style w:type="character" w:customStyle="1" w:styleId="Heading1Char">
    <w:name w:val="Heading 1 Char"/>
    <w:basedOn w:val="DefaultParagraphFont"/>
    <w:link w:val="Heading1"/>
    <w:uiPriority w:val="9"/>
    <w:rsid w:val="008D1BBB"/>
    <w:rPr>
      <w:rFonts w:ascii="Avenir Next LT Pro" w:eastAsiaTheme="majorEastAsia" w:hAnsi="Avenir Next LT Pro" w:cstheme="majorBidi"/>
      <w:b/>
      <w:sz w:val="26"/>
      <w:szCs w:val="32"/>
    </w:rPr>
  </w:style>
  <w:style w:type="character" w:customStyle="1" w:styleId="Heading2Char">
    <w:name w:val="Heading 2 Char"/>
    <w:basedOn w:val="DefaultParagraphFont"/>
    <w:link w:val="Heading2"/>
    <w:uiPriority w:val="9"/>
    <w:rsid w:val="00A00277"/>
    <w:rPr>
      <w:rFonts w:ascii="Avenir Next LT Pro" w:eastAsiaTheme="majorEastAsia" w:hAnsi="Avenir Next LT Pro" w:cstheme="majorBidi"/>
      <w:b/>
      <w:color w:val="0066B3"/>
      <w:sz w:val="26"/>
      <w:szCs w:val="26"/>
    </w:rPr>
  </w:style>
  <w:style w:type="paragraph" w:customStyle="1" w:styleId="paragraph">
    <w:name w:val="paragraph"/>
    <w:basedOn w:val="Normal"/>
    <w:rsid w:val="00D6433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D64339"/>
  </w:style>
  <w:style w:type="character" w:customStyle="1" w:styleId="eop">
    <w:name w:val="eop"/>
    <w:basedOn w:val="DefaultParagraphFont"/>
    <w:rsid w:val="00D64339"/>
  </w:style>
  <w:style w:type="paragraph" w:styleId="NormalWeb">
    <w:name w:val="Normal (Web)"/>
    <w:basedOn w:val="Normal"/>
    <w:uiPriority w:val="99"/>
    <w:unhideWhenUsed/>
    <w:rsid w:val="00D64339"/>
    <w:pPr>
      <w:spacing w:before="100" w:beforeAutospacing="1" w:after="100" w:afterAutospacing="1" w:line="240" w:lineRule="auto"/>
    </w:pPr>
    <w:rPr>
      <w:rFonts w:ascii="Calibri" w:hAnsi="Calibri" w:cs="Calibri"/>
      <w:lang w:eastAsia="en-CA"/>
    </w:rPr>
  </w:style>
  <w:style w:type="character" w:customStyle="1" w:styleId="contentpasted2">
    <w:name w:val="contentpasted2"/>
    <w:basedOn w:val="DefaultParagraphFont"/>
    <w:rsid w:val="00D64339"/>
  </w:style>
  <w:style w:type="character" w:styleId="SmartLink">
    <w:name w:val="Smart Link"/>
    <w:basedOn w:val="DefaultParagraphFont"/>
    <w:uiPriority w:val="99"/>
    <w:semiHidden/>
    <w:unhideWhenUsed/>
    <w:rsid w:val="00D64339"/>
    <w:rPr>
      <w:color w:val="0000FF"/>
      <w:u w:val="single"/>
      <w:shd w:val="clear" w:color="auto" w:fill="F3F2F1"/>
    </w:rPr>
  </w:style>
  <w:style w:type="character" w:customStyle="1" w:styleId="Heading3Char">
    <w:name w:val="Heading 3 Char"/>
    <w:basedOn w:val="DefaultParagraphFont"/>
    <w:link w:val="Heading3"/>
    <w:uiPriority w:val="9"/>
    <w:rsid w:val="00720D2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234BB"/>
    <w:pPr>
      <w:spacing w:after="0" w:line="240" w:lineRule="auto"/>
    </w:pPr>
  </w:style>
  <w:style w:type="character" w:customStyle="1" w:styleId="cf01">
    <w:name w:val="cf01"/>
    <w:basedOn w:val="DefaultParagraphFont"/>
    <w:rsid w:val="00721BCC"/>
    <w:rPr>
      <w:rFonts w:ascii="Segoe UI" w:hAnsi="Segoe UI" w:cs="Segoe UI" w:hint="default"/>
      <w:sz w:val="18"/>
      <w:szCs w:val="18"/>
    </w:rPr>
  </w:style>
  <w:style w:type="paragraph" w:styleId="BodyText">
    <w:name w:val="Body Text"/>
    <w:basedOn w:val="Normal"/>
    <w:link w:val="BodyTextChar"/>
    <w:uiPriority w:val="1"/>
    <w:qFormat/>
    <w:rsid w:val="001B37F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1B37F0"/>
    <w:rPr>
      <w:rFonts w:ascii="Arial" w:eastAsia="Arial" w:hAnsi="Arial" w:cs="Arial"/>
      <w:sz w:val="24"/>
      <w:szCs w:val="24"/>
      <w:lang w:val="en-US"/>
    </w:rPr>
  </w:style>
  <w:style w:type="paragraph" w:customStyle="1" w:styleId="pf0">
    <w:name w:val="pf0"/>
    <w:basedOn w:val="Normal"/>
    <w:rsid w:val="009518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xw256273897">
    <w:name w:val="scxw256273897"/>
    <w:basedOn w:val="DefaultParagraphFont"/>
    <w:rsid w:val="00DB3FC3"/>
  </w:style>
  <w:style w:type="paragraph" w:styleId="Title">
    <w:name w:val="Title"/>
    <w:basedOn w:val="Normal"/>
    <w:next w:val="Normal"/>
    <w:link w:val="TitleChar"/>
    <w:uiPriority w:val="10"/>
    <w:qFormat/>
    <w:rsid w:val="00F57D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D9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60">
      <w:bodyDiv w:val="1"/>
      <w:marLeft w:val="0"/>
      <w:marRight w:val="0"/>
      <w:marTop w:val="0"/>
      <w:marBottom w:val="0"/>
      <w:divBdr>
        <w:top w:val="none" w:sz="0" w:space="0" w:color="auto"/>
        <w:left w:val="none" w:sz="0" w:space="0" w:color="auto"/>
        <w:bottom w:val="none" w:sz="0" w:space="0" w:color="auto"/>
        <w:right w:val="none" w:sz="0" w:space="0" w:color="auto"/>
      </w:divBdr>
    </w:div>
    <w:div w:id="31659310">
      <w:bodyDiv w:val="1"/>
      <w:marLeft w:val="0"/>
      <w:marRight w:val="0"/>
      <w:marTop w:val="0"/>
      <w:marBottom w:val="0"/>
      <w:divBdr>
        <w:top w:val="none" w:sz="0" w:space="0" w:color="auto"/>
        <w:left w:val="none" w:sz="0" w:space="0" w:color="auto"/>
        <w:bottom w:val="none" w:sz="0" w:space="0" w:color="auto"/>
        <w:right w:val="none" w:sz="0" w:space="0" w:color="auto"/>
      </w:divBdr>
    </w:div>
    <w:div w:id="39087315">
      <w:bodyDiv w:val="1"/>
      <w:marLeft w:val="0"/>
      <w:marRight w:val="0"/>
      <w:marTop w:val="0"/>
      <w:marBottom w:val="0"/>
      <w:divBdr>
        <w:top w:val="none" w:sz="0" w:space="0" w:color="auto"/>
        <w:left w:val="none" w:sz="0" w:space="0" w:color="auto"/>
        <w:bottom w:val="none" w:sz="0" w:space="0" w:color="auto"/>
        <w:right w:val="none" w:sz="0" w:space="0" w:color="auto"/>
      </w:divBdr>
      <w:divsChild>
        <w:div w:id="26875755">
          <w:marLeft w:val="0"/>
          <w:marRight w:val="0"/>
          <w:marTop w:val="0"/>
          <w:marBottom w:val="0"/>
          <w:divBdr>
            <w:top w:val="none" w:sz="0" w:space="0" w:color="auto"/>
            <w:left w:val="none" w:sz="0" w:space="0" w:color="auto"/>
            <w:bottom w:val="none" w:sz="0" w:space="0" w:color="auto"/>
            <w:right w:val="none" w:sz="0" w:space="0" w:color="auto"/>
          </w:divBdr>
        </w:div>
        <w:div w:id="1890844815">
          <w:marLeft w:val="0"/>
          <w:marRight w:val="0"/>
          <w:marTop w:val="0"/>
          <w:marBottom w:val="0"/>
          <w:divBdr>
            <w:top w:val="none" w:sz="0" w:space="0" w:color="auto"/>
            <w:left w:val="none" w:sz="0" w:space="0" w:color="auto"/>
            <w:bottom w:val="none" w:sz="0" w:space="0" w:color="auto"/>
            <w:right w:val="none" w:sz="0" w:space="0" w:color="auto"/>
          </w:divBdr>
        </w:div>
      </w:divsChild>
    </w:div>
    <w:div w:id="55713795">
      <w:bodyDiv w:val="1"/>
      <w:marLeft w:val="0"/>
      <w:marRight w:val="0"/>
      <w:marTop w:val="0"/>
      <w:marBottom w:val="0"/>
      <w:divBdr>
        <w:top w:val="none" w:sz="0" w:space="0" w:color="auto"/>
        <w:left w:val="none" w:sz="0" w:space="0" w:color="auto"/>
        <w:bottom w:val="none" w:sz="0" w:space="0" w:color="auto"/>
        <w:right w:val="none" w:sz="0" w:space="0" w:color="auto"/>
      </w:divBdr>
      <w:divsChild>
        <w:div w:id="1488132344">
          <w:marLeft w:val="0"/>
          <w:marRight w:val="0"/>
          <w:marTop w:val="0"/>
          <w:marBottom w:val="0"/>
          <w:divBdr>
            <w:top w:val="none" w:sz="0" w:space="0" w:color="auto"/>
            <w:left w:val="none" w:sz="0" w:space="0" w:color="auto"/>
            <w:bottom w:val="none" w:sz="0" w:space="0" w:color="auto"/>
            <w:right w:val="none" w:sz="0" w:space="0" w:color="auto"/>
          </w:divBdr>
        </w:div>
      </w:divsChild>
    </w:div>
    <w:div w:id="58942301">
      <w:bodyDiv w:val="1"/>
      <w:marLeft w:val="0"/>
      <w:marRight w:val="0"/>
      <w:marTop w:val="0"/>
      <w:marBottom w:val="0"/>
      <w:divBdr>
        <w:top w:val="none" w:sz="0" w:space="0" w:color="auto"/>
        <w:left w:val="none" w:sz="0" w:space="0" w:color="auto"/>
        <w:bottom w:val="none" w:sz="0" w:space="0" w:color="auto"/>
        <w:right w:val="none" w:sz="0" w:space="0" w:color="auto"/>
      </w:divBdr>
    </w:div>
    <w:div w:id="62139902">
      <w:bodyDiv w:val="1"/>
      <w:marLeft w:val="0"/>
      <w:marRight w:val="0"/>
      <w:marTop w:val="0"/>
      <w:marBottom w:val="0"/>
      <w:divBdr>
        <w:top w:val="none" w:sz="0" w:space="0" w:color="auto"/>
        <w:left w:val="none" w:sz="0" w:space="0" w:color="auto"/>
        <w:bottom w:val="none" w:sz="0" w:space="0" w:color="auto"/>
        <w:right w:val="none" w:sz="0" w:space="0" w:color="auto"/>
      </w:divBdr>
      <w:divsChild>
        <w:div w:id="1206061086">
          <w:marLeft w:val="0"/>
          <w:marRight w:val="0"/>
          <w:marTop w:val="0"/>
          <w:marBottom w:val="0"/>
          <w:divBdr>
            <w:top w:val="none" w:sz="0" w:space="0" w:color="auto"/>
            <w:left w:val="none" w:sz="0" w:space="0" w:color="auto"/>
            <w:bottom w:val="none" w:sz="0" w:space="0" w:color="auto"/>
            <w:right w:val="none" w:sz="0" w:space="0" w:color="auto"/>
          </w:divBdr>
        </w:div>
      </w:divsChild>
    </w:div>
    <w:div w:id="63575732">
      <w:bodyDiv w:val="1"/>
      <w:marLeft w:val="0"/>
      <w:marRight w:val="0"/>
      <w:marTop w:val="0"/>
      <w:marBottom w:val="0"/>
      <w:divBdr>
        <w:top w:val="none" w:sz="0" w:space="0" w:color="auto"/>
        <w:left w:val="none" w:sz="0" w:space="0" w:color="auto"/>
        <w:bottom w:val="none" w:sz="0" w:space="0" w:color="auto"/>
        <w:right w:val="none" w:sz="0" w:space="0" w:color="auto"/>
      </w:divBdr>
      <w:divsChild>
        <w:div w:id="763772072">
          <w:marLeft w:val="0"/>
          <w:marRight w:val="0"/>
          <w:marTop w:val="0"/>
          <w:marBottom w:val="0"/>
          <w:divBdr>
            <w:top w:val="none" w:sz="0" w:space="0" w:color="auto"/>
            <w:left w:val="none" w:sz="0" w:space="0" w:color="auto"/>
            <w:bottom w:val="none" w:sz="0" w:space="0" w:color="auto"/>
            <w:right w:val="none" w:sz="0" w:space="0" w:color="auto"/>
          </w:divBdr>
        </w:div>
      </w:divsChild>
    </w:div>
    <w:div w:id="67580031">
      <w:bodyDiv w:val="1"/>
      <w:marLeft w:val="0"/>
      <w:marRight w:val="0"/>
      <w:marTop w:val="0"/>
      <w:marBottom w:val="0"/>
      <w:divBdr>
        <w:top w:val="none" w:sz="0" w:space="0" w:color="auto"/>
        <w:left w:val="none" w:sz="0" w:space="0" w:color="auto"/>
        <w:bottom w:val="none" w:sz="0" w:space="0" w:color="auto"/>
        <w:right w:val="none" w:sz="0" w:space="0" w:color="auto"/>
      </w:divBdr>
      <w:divsChild>
        <w:div w:id="1250694012">
          <w:marLeft w:val="0"/>
          <w:marRight w:val="0"/>
          <w:marTop w:val="0"/>
          <w:marBottom w:val="0"/>
          <w:divBdr>
            <w:top w:val="none" w:sz="0" w:space="0" w:color="auto"/>
            <w:left w:val="none" w:sz="0" w:space="0" w:color="auto"/>
            <w:bottom w:val="none" w:sz="0" w:space="0" w:color="auto"/>
            <w:right w:val="none" w:sz="0" w:space="0" w:color="auto"/>
          </w:divBdr>
        </w:div>
      </w:divsChild>
    </w:div>
    <w:div w:id="100417152">
      <w:bodyDiv w:val="1"/>
      <w:marLeft w:val="0"/>
      <w:marRight w:val="0"/>
      <w:marTop w:val="0"/>
      <w:marBottom w:val="0"/>
      <w:divBdr>
        <w:top w:val="none" w:sz="0" w:space="0" w:color="auto"/>
        <w:left w:val="none" w:sz="0" w:space="0" w:color="auto"/>
        <w:bottom w:val="none" w:sz="0" w:space="0" w:color="auto"/>
        <w:right w:val="none" w:sz="0" w:space="0" w:color="auto"/>
      </w:divBdr>
    </w:div>
    <w:div w:id="107968185">
      <w:bodyDiv w:val="1"/>
      <w:marLeft w:val="0"/>
      <w:marRight w:val="0"/>
      <w:marTop w:val="0"/>
      <w:marBottom w:val="0"/>
      <w:divBdr>
        <w:top w:val="none" w:sz="0" w:space="0" w:color="auto"/>
        <w:left w:val="none" w:sz="0" w:space="0" w:color="auto"/>
        <w:bottom w:val="none" w:sz="0" w:space="0" w:color="auto"/>
        <w:right w:val="none" w:sz="0" w:space="0" w:color="auto"/>
      </w:divBdr>
    </w:div>
    <w:div w:id="108282338">
      <w:bodyDiv w:val="1"/>
      <w:marLeft w:val="0"/>
      <w:marRight w:val="0"/>
      <w:marTop w:val="0"/>
      <w:marBottom w:val="0"/>
      <w:divBdr>
        <w:top w:val="none" w:sz="0" w:space="0" w:color="auto"/>
        <w:left w:val="none" w:sz="0" w:space="0" w:color="auto"/>
        <w:bottom w:val="none" w:sz="0" w:space="0" w:color="auto"/>
        <w:right w:val="none" w:sz="0" w:space="0" w:color="auto"/>
      </w:divBdr>
    </w:div>
    <w:div w:id="115951838">
      <w:bodyDiv w:val="1"/>
      <w:marLeft w:val="0"/>
      <w:marRight w:val="0"/>
      <w:marTop w:val="0"/>
      <w:marBottom w:val="0"/>
      <w:divBdr>
        <w:top w:val="none" w:sz="0" w:space="0" w:color="auto"/>
        <w:left w:val="none" w:sz="0" w:space="0" w:color="auto"/>
        <w:bottom w:val="none" w:sz="0" w:space="0" w:color="auto"/>
        <w:right w:val="none" w:sz="0" w:space="0" w:color="auto"/>
      </w:divBdr>
    </w:div>
    <w:div w:id="121388966">
      <w:bodyDiv w:val="1"/>
      <w:marLeft w:val="0"/>
      <w:marRight w:val="0"/>
      <w:marTop w:val="0"/>
      <w:marBottom w:val="0"/>
      <w:divBdr>
        <w:top w:val="none" w:sz="0" w:space="0" w:color="auto"/>
        <w:left w:val="none" w:sz="0" w:space="0" w:color="auto"/>
        <w:bottom w:val="none" w:sz="0" w:space="0" w:color="auto"/>
        <w:right w:val="none" w:sz="0" w:space="0" w:color="auto"/>
      </w:divBdr>
    </w:div>
    <w:div w:id="131022925">
      <w:bodyDiv w:val="1"/>
      <w:marLeft w:val="0"/>
      <w:marRight w:val="0"/>
      <w:marTop w:val="0"/>
      <w:marBottom w:val="0"/>
      <w:divBdr>
        <w:top w:val="none" w:sz="0" w:space="0" w:color="auto"/>
        <w:left w:val="none" w:sz="0" w:space="0" w:color="auto"/>
        <w:bottom w:val="none" w:sz="0" w:space="0" w:color="auto"/>
        <w:right w:val="none" w:sz="0" w:space="0" w:color="auto"/>
      </w:divBdr>
    </w:div>
    <w:div w:id="131216351">
      <w:bodyDiv w:val="1"/>
      <w:marLeft w:val="0"/>
      <w:marRight w:val="0"/>
      <w:marTop w:val="0"/>
      <w:marBottom w:val="0"/>
      <w:divBdr>
        <w:top w:val="none" w:sz="0" w:space="0" w:color="auto"/>
        <w:left w:val="none" w:sz="0" w:space="0" w:color="auto"/>
        <w:bottom w:val="none" w:sz="0" w:space="0" w:color="auto"/>
        <w:right w:val="none" w:sz="0" w:space="0" w:color="auto"/>
      </w:divBdr>
    </w:div>
    <w:div w:id="139736909">
      <w:bodyDiv w:val="1"/>
      <w:marLeft w:val="0"/>
      <w:marRight w:val="0"/>
      <w:marTop w:val="0"/>
      <w:marBottom w:val="0"/>
      <w:divBdr>
        <w:top w:val="none" w:sz="0" w:space="0" w:color="auto"/>
        <w:left w:val="none" w:sz="0" w:space="0" w:color="auto"/>
        <w:bottom w:val="none" w:sz="0" w:space="0" w:color="auto"/>
        <w:right w:val="none" w:sz="0" w:space="0" w:color="auto"/>
      </w:divBdr>
    </w:div>
    <w:div w:id="141823478">
      <w:bodyDiv w:val="1"/>
      <w:marLeft w:val="0"/>
      <w:marRight w:val="0"/>
      <w:marTop w:val="0"/>
      <w:marBottom w:val="0"/>
      <w:divBdr>
        <w:top w:val="none" w:sz="0" w:space="0" w:color="auto"/>
        <w:left w:val="none" w:sz="0" w:space="0" w:color="auto"/>
        <w:bottom w:val="none" w:sz="0" w:space="0" w:color="auto"/>
        <w:right w:val="none" w:sz="0" w:space="0" w:color="auto"/>
      </w:divBdr>
      <w:divsChild>
        <w:div w:id="1385372170">
          <w:marLeft w:val="0"/>
          <w:marRight w:val="0"/>
          <w:marTop w:val="0"/>
          <w:marBottom w:val="0"/>
          <w:divBdr>
            <w:top w:val="none" w:sz="0" w:space="0" w:color="auto"/>
            <w:left w:val="none" w:sz="0" w:space="0" w:color="auto"/>
            <w:bottom w:val="none" w:sz="0" w:space="0" w:color="auto"/>
            <w:right w:val="none" w:sz="0" w:space="0" w:color="auto"/>
          </w:divBdr>
        </w:div>
      </w:divsChild>
    </w:div>
    <w:div w:id="145587744">
      <w:bodyDiv w:val="1"/>
      <w:marLeft w:val="0"/>
      <w:marRight w:val="0"/>
      <w:marTop w:val="0"/>
      <w:marBottom w:val="0"/>
      <w:divBdr>
        <w:top w:val="none" w:sz="0" w:space="0" w:color="auto"/>
        <w:left w:val="none" w:sz="0" w:space="0" w:color="auto"/>
        <w:bottom w:val="none" w:sz="0" w:space="0" w:color="auto"/>
        <w:right w:val="none" w:sz="0" w:space="0" w:color="auto"/>
      </w:divBdr>
    </w:div>
    <w:div w:id="146021377">
      <w:bodyDiv w:val="1"/>
      <w:marLeft w:val="0"/>
      <w:marRight w:val="0"/>
      <w:marTop w:val="0"/>
      <w:marBottom w:val="0"/>
      <w:divBdr>
        <w:top w:val="none" w:sz="0" w:space="0" w:color="auto"/>
        <w:left w:val="none" w:sz="0" w:space="0" w:color="auto"/>
        <w:bottom w:val="none" w:sz="0" w:space="0" w:color="auto"/>
        <w:right w:val="none" w:sz="0" w:space="0" w:color="auto"/>
      </w:divBdr>
    </w:div>
    <w:div w:id="167404080">
      <w:bodyDiv w:val="1"/>
      <w:marLeft w:val="0"/>
      <w:marRight w:val="0"/>
      <w:marTop w:val="0"/>
      <w:marBottom w:val="0"/>
      <w:divBdr>
        <w:top w:val="none" w:sz="0" w:space="0" w:color="auto"/>
        <w:left w:val="none" w:sz="0" w:space="0" w:color="auto"/>
        <w:bottom w:val="none" w:sz="0" w:space="0" w:color="auto"/>
        <w:right w:val="none" w:sz="0" w:space="0" w:color="auto"/>
      </w:divBdr>
      <w:divsChild>
        <w:div w:id="72120734">
          <w:marLeft w:val="0"/>
          <w:marRight w:val="0"/>
          <w:marTop w:val="0"/>
          <w:marBottom w:val="0"/>
          <w:divBdr>
            <w:top w:val="none" w:sz="0" w:space="0" w:color="auto"/>
            <w:left w:val="none" w:sz="0" w:space="0" w:color="auto"/>
            <w:bottom w:val="none" w:sz="0" w:space="0" w:color="auto"/>
            <w:right w:val="none" w:sz="0" w:space="0" w:color="auto"/>
          </w:divBdr>
        </w:div>
        <w:div w:id="836579855">
          <w:marLeft w:val="0"/>
          <w:marRight w:val="0"/>
          <w:marTop w:val="0"/>
          <w:marBottom w:val="0"/>
          <w:divBdr>
            <w:top w:val="none" w:sz="0" w:space="0" w:color="auto"/>
            <w:left w:val="none" w:sz="0" w:space="0" w:color="auto"/>
            <w:bottom w:val="none" w:sz="0" w:space="0" w:color="auto"/>
            <w:right w:val="none" w:sz="0" w:space="0" w:color="auto"/>
          </w:divBdr>
        </w:div>
        <w:div w:id="1546722431">
          <w:marLeft w:val="0"/>
          <w:marRight w:val="0"/>
          <w:marTop w:val="0"/>
          <w:marBottom w:val="0"/>
          <w:divBdr>
            <w:top w:val="none" w:sz="0" w:space="0" w:color="auto"/>
            <w:left w:val="none" w:sz="0" w:space="0" w:color="auto"/>
            <w:bottom w:val="none" w:sz="0" w:space="0" w:color="auto"/>
            <w:right w:val="none" w:sz="0" w:space="0" w:color="auto"/>
          </w:divBdr>
        </w:div>
      </w:divsChild>
    </w:div>
    <w:div w:id="172646552">
      <w:bodyDiv w:val="1"/>
      <w:marLeft w:val="0"/>
      <w:marRight w:val="0"/>
      <w:marTop w:val="0"/>
      <w:marBottom w:val="0"/>
      <w:divBdr>
        <w:top w:val="none" w:sz="0" w:space="0" w:color="auto"/>
        <w:left w:val="none" w:sz="0" w:space="0" w:color="auto"/>
        <w:bottom w:val="none" w:sz="0" w:space="0" w:color="auto"/>
        <w:right w:val="none" w:sz="0" w:space="0" w:color="auto"/>
      </w:divBdr>
      <w:divsChild>
        <w:div w:id="611011226">
          <w:marLeft w:val="0"/>
          <w:marRight w:val="0"/>
          <w:marTop w:val="0"/>
          <w:marBottom w:val="0"/>
          <w:divBdr>
            <w:top w:val="none" w:sz="0" w:space="0" w:color="auto"/>
            <w:left w:val="none" w:sz="0" w:space="0" w:color="auto"/>
            <w:bottom w:val="none" w:sz="0" w:space="0" w:color="auto"/>
            <w:right w:val="none" w:sz="0" w:space="0" w:color="auto"/>
          </w:divBdr>
        </w:div>
      </w:divsChild>
    </w:div>
    <w:div w:id="176970485">
      <w:bodyDiv w:val="1"/>
      <w:marLeft w:val="0"/>
      <w:marRight w:val="0"/>
      <w:marTop w:val="0"/>
      <w:marBottom w:val="0"/>
      <w:divBdr>
        <w:top w:val="none" w:sz="0" w:space="0" w:color="auto"/>
        <w:left w:val="none" w:sz="0" w:space="0" w:color="auto"/>
        <w:bottom w:val="none" w:sz="0" w:space="0" w:color="auto"/>
        <w:right w:val="none" w:sz="0" w:space="0" w:color="auto"/>
      </w:divBdr>
      <w:divsChild>
        <w:div w:id="984622553">
          <w:marLeft w:val="0"/>
          <w:marRight w:val="0"/>
          <w:marTop w:val="0"/>
          <w:marBottom w:val="0"/>
          <w:divBdr>
            <w:top w:val="none" w:sz="0" w:space="0" w:color="auto"/>
            <w:left w:val="none" w:sz="0" w:space="0" w:color="auto"/>
            <w:bottom w:val="none" w:sz="0" w:space="0" w:color="auto"/>
            <w:right w:val="none" w:sz="0" w:space="0" w:color="auto"/>
          </w:divBdr>
        </w:div>
      </w:divsChild>
    </w:div>
    <w:div w:id="182518429">
      <w:bodyDiv w:val="1"/>
      <w:marLeft w:val="0"/>
      <w:marRight w:val="0"/>
      <w:marTop w:val="0"/>
      <w:marBottom w:val="0"/>
      <w:divBdr>
        <w:top w:val="none" w:sz="0" w:space="0" w:color="auto"/>
        <w:left w:val="none" w:sz="0" w:space="0" w:color="auto"/>
        <w:bottom w:val="none" w:sz="0" w:space="0" w:color="auto"/>
        <w:right w:val="none" w:sz="0" w:space="0" w:color="auto"/>
      </w:divBdr>
    </w:div>
    <w:div w:id="183985404">
      <w:bodyDiv w:val="1"/>
      <w:marLeft w:val="0"/>
      <w:marRight w:val="0"/>
      <w:marTop w:val="0"/>
      <w:marBottom w:val="0"/>
      <w:divBdr>
        <w:top w:val="none" w:sz="0" w:space="0" w:color="auto"/>
        <w:left w:val="none" w:sz="0" w:space="0" w:color="auto"/>
        <w:bottom w:val="none" w:sz="0" w:space="0" w:color="auto"/>
        <w:right w:val="none" w:sz="0" w:space="0" w:color="auto"/>
      </w:divBdr>
      <w:divsChild>
        <w:div w:id="1879004563">
          <w:marLeft w:val="0"/>
          <w:marRight w:val="0"/>
          <w:marTop w:val="0"/>
          <w:marBottom w:val="0"/>
          <w:divBdr>
            <w:top w:val="none" w:sz="0" w:space="0" w:color="auto"/>
            <w:left w:val="none" w:sz="0" w:space="0" w:color="auto"/>
            <w:bottom w:val="none" w:sz="0" w:space="0" w:color="auto"/>
            <w:right w:val="none" w:sz="0" w:space="0" w:color="auto"/>
          </w:divBdr>
        </w:div>
      </w:divsChild>
    </w:div>
    <w:div w:id="225265889">
      <w:bodyDiv w:val="1"/>
      <w:marLeft w:val="0"/>
      <w:marRight w:val="0"/>
      <w:marTop w:val="0"/>
      <w:marBottom w:val="0"/>
      <w:divBdr>
        <w:top w:val="none" w:sz="0" w:space="0" w:color="auto"/>
        <w:left w:val="none" w:sz="0" w:space="0" w:color="auto"/>
        <w:bottom w:val="none" w:sz="0" w:space="0" w:color="auto"/>
        <w:right w:val="none" w:sz="0" w:space="0" w:color="auto"/>
      </w:divBdr>
      <w:divsChild>
        <w:div w:id="2080667089">
          <w:marLeft w:val="0"/>
          <w:marRight w:val="0"/>
          <w:marTop w:val="0"/>
          <w:marBottom w:val="0"/>
          <w:divBdr>
            <w:top w:val="none" w:sz="0" w:space="0" w:color="auto"/>
            <w:left w:val="none" w:sz="0" w:space="0" w:color="auto"/>
            <w:bottom w:val="none" w:sz="0" w:space="0" w:color="auto"/>
            <w:right w:val="none" w:sz="0" w:space="0" w:color="auto"/>
          </w:divBdr>
        </w:div>
      </w:divsChild>
    </w:div>
    <w:div w:id="227309169">
      <w:bodyDiv w:val="1"/>
      <w:marLeft w:val="0"/>
      <w:marRight w:val="0"/>
      <w:marTop w:val="0"/>
      <w:marBottom w:val="0"/>
      <w:divBdr>
        <w:top w:val="none" w:sz="0" w:space="0" w:color="auto"/>
        <w:left w:val="none" w:sz="0" w:space="0" w:color="auto"/>
        <w:bottom w:val="none" w:sz="0" w:space="0" w:color="auto"/>
        <w:right w:val="none" w:sz="0" w:space="0" w:color="auto"/>
      </w:divBdr>
      <w:divsChild>
        <w:div w:id="1271350847">
          <w:marLeft w:val="0"/>
          <w:marRight w:val="0"/>
          <w:marTop w:val="0"/>
          <w:marBottom w:val="0"/>
          <w:divBdr>
            <w:top w:val="none" w:sz="0" w:space="0" w:color="auto"/>
            <w:left w:val="none" w:sz="0" w:space="0" w:color="auto"/>
            <w:bottom w:val="none" w:sz="0" w:space="0" w:color="auto"/>
            <w:right w:val="none" w:sz="0" w:space="0" w:color="auto"/>
          </w:divBdr>
        </w:div>
      </w:divsChild>
    </w:div>
    <w:div w:id="238372764">
      <w:bodyDiv w:val="1"/>
      <w:marLeft w:val="0"/>
      <w:marRight w:val="0"/>
      <w:marTop w:val="0"/>
      <w:marBottom w:val="0"/>
      <w:divBdr>
        <w:top w:val="none" w:sz="0" w:space="0" w:color="auto"/>
        <w:left w:val="none" w:sz="0" w:space="0" w:color="auto"/>
        <w:bottom w:val="none" w:sz="0" w:space="0" w:color="auto"/>
        <w:right w:val="none" w:sz="0" w:space="0" w:color="auto"/>
      </w:divBdr>
      <w:divsChild>
        <w:div w:id="487332179">
          <w:marLeft w:val="0"/>
          <w:marRight w:val="0"/>
          <w:marTop w:val="0"/>
          <w:marBottom w:val="0"/>
          <w:divBdr>
            <w:top w:val="none" w:sz="0" w:space="0" w:color="auto"/>
            <w:left w:val="none" w:sz="0" w:space="0" w:color="auto"/>
            <w:bottom w:val="none" w:sz="0" w:space="0" w:color="auto"/>
            <w:right w:val="none" w:sz="0" w:space="0" w:color="auto"/>
          </w:divBdr>
        </w:div>
      </w:divsChild>
    </w:div>
    <w:div w:id="252781315">
      <w:bodyDiv w:val="1"/>
      <w:marLeft w:val="0"/>
      <w:marRight w:val="0"/>
      <w:marTop w:val="0"/>
      <w:marBottom w:val="0"/>
      <w:divBdr>
        <w:top w:val="none" w:sz="0" w:space="0" w:color="auto"/>
        <w:left w:val="none" w:sz="0" w:space="0" w:color="auto"/>
        <w:bottom w:val="none" w:sz="0" w:space="0" w:color="auto"/>
        <w:right w:val="none" w:sz="0" w:space="0" w:color="auto"/>
      </w:divBdr>
    </w:div>
    <w:div w:id="257492853">
      <w:bodyDiv w:val="1"/>
      <w:marLeft w:val="0"/>
      <w:marRight w:val="0"/>
      <w:marTop w:val="0"/>
      <w:marBottom w:val="0"/>
      <w:divBdr>
        <w:top w:val="none" w:sz="0" w:space="0" w:color="auto"/>
        <w:left w:val="none" w:sz="0" w:space="0" w:color="auto"/>
        <w:bottom w:val="none" w:sz="0" w:space="0" w:color="auto"/>
        <w:right w:val="none" w:sz="0" w:space="0" w:color="auto"/>
      </w:divBdr>
      <w:divsChild>
        <w:div w:id="1614363069">
          <w:marLeft w:val="0"/>
          <w:marRight w:val="0"/>
          <w:marTop w:val="0"/>
          <w:marBottom w:val="0"/>
          <w:divBdr>
            <w:top w:val="none" w:sz="0" w:space="0" w:color="auto"/>
            <w:left w:val="none" w:sz="0" w:space="0" w:color="auto"/>
            <w:bottom w:val="none" w:sz="0" w:space="0" w:color="auto"/>
            <w:right w:val="none" w:sz="0" w:space="0" w:color="auto"/>
          </w:divBdr>
        </w:div>
      </w:divsChild>
    </w:div>
    <w:div w:id="273172439">
      <w:bodyDiv w:val="1"/>
      <w:marLeft w:val="0"/>
      <w:marRight w:val="0"/>
      <w:marTop w:val="0"/>
      <w:marBottom w:val="0"/>
      <w:divBdr>
        <w:top w:val="none" w:sz="0" w:space="0" w:color="auto"/>
        <w:left w:val="none" w:sz="0" w:space="0" w:color="auto"/>
        <w:bottom w:val="none" w:sz="0" w:space="0" w:color="auto"/>
        <w:right w:val="none" w:sz="0" w:space="0" w:color="auto"/>
      </w:divBdr>
    </w:div>
    <w:div w:id="284509293">
      <w:bodyDiv w:val="1"/>
      <w:marLeft w:val="0"/>
      <w:marRight w:val="0"/>
      <w:marTop w:val="0"/>
      <w:marBottom w:val="0"/>
      <w:divBdr>
        <w:top w:val="none" w:sz="0" w:space="0" w:color="auto"/>
        <w:left w:val="none" w:sz="0" w:space="0" w:color="auto"/>
        <w:bottom w:val="none" w:sz="0" w:space="0" w:color="auto"/>
        <w:right w:val="none" w:sz="0" w:space="0" w:color="auto"/>
      </w:divBdr>
    </w:div>
    <w:div w:id="288055431">
      <w:bodyDiv w:val="1"/>
      <w:marLeft w:val="0"/>
      <w:marRight w:val="0"/>
      <w:marTop w:val="0"/>
      <w:marBottom w:val="0"/>
      <w:divBdr>
        <w:top w:val="none" w:sz="0" w:space="0" w:color="auto"/>
        <w:left w:val="none" w:sz="0" w:space="0" w:color="auto"/>
        <w:bottom w:val="none" w:sz="0" w:space="0" w:color="auto"/>
        <w:right w:val="none" w:sz="0" w:space="0" w:color="auto"/>
      </w:divBdr>
    </w:div>
    <w:div w:id="297107150">
      <w:bodyDiv w:val="1"/>
      <w:marLeft w:val="0"/>
      <w:marRight w:val="0"/>
      <w:marTop w:val="0"/>
      <w:marBottom w:val="0"/>
      <w:divBdr>
        <w:top w:val="none" w:sz="0" w:space="0" w:color="auto"/>
        <w:left w:val="none" w:sz="0" w:space="0" w:color="auto"/>
        <w:bottom w:val="none" w:sz="0" w:space="0" w:color="auto"/>
        <w:right w:val="none" w:sz="0" w:space="0" w:color="auto"/>
      </w:divBdr>
    </w:div>
    <w:div w:id="359668826">
      <w:bodyDiv w:val="1"/>
      <w:marLeft w:val="0"/>
      <w:marRight w:val="0"/>
      <w:marTop w:val="0"/>
      <w:marBottom w:val="0"/>
      <w:divBdr>
        <w:top w:val="none" w:sz="0" w:space="0" w:color="auto"/>
        <w:left w:val="none" w:sz="0" w:space="0" w:color="auto"/>
        <w:bottom w:val="none" w:sz="0" w:space="0" w:color="auto"/>
        <w:right w:val="none" w:sz="0" w:space="0" w:color="auto"/>
      </w:divBdr>
    </w:div>
    <w:div w:id="362171810">
      <w:bodyDiv w:val="1"/>
      <w:marLeft w:val="0"/>
      <w:marRight w:val="0"/>
      <w:marTop w:val="0"/>
      <w:marBottom w:val="0"/>
      <w:divBdr>
        <w:top w:val="none" w:sz="0" w:space="0" w:color="auto"/>
        <w:left w:val="none" w:sz="0" w:space="0" w:color="auto"/>
        <w:bottom w:val="none" w:sz="0" w:space="0" w:color="auto"/>
        <w:right w:val="none" w:sz="0" w:space="0" w:color="auto"/>
      </w:divBdr>
    </w:div>
    <w:div w:id="380834769">
      <w:bodyDiv w:val="1"/>
      <w:marLeft w:val="0"/>
      <w:marRight w:val="0"/>
      <w:marTop w:val="0"/>
      <w:marBottom w:val="0"/>
      <w:divBdr>
        <w:top w:val="none" w:sz="0" w:space="0" w:color="auto"/>
        <w:left w:val="none" w:sz="0" w:space="0" w:color="auto"/>
        <w:bottom w:val="none" w:sz="0" w:space="0" w:color="auto"/>
        <w:right w:val="none" w:sz="0" w:space="0" w:color="auto"/>
      </w:divBdr>
    </w:div>
    <w:div w:id="384178577">
      <w:bodyDiv w:val="1"/>
      <w:marLeft w:val="0"/>
      <w:marRight w:val="0"/>
      <w:marTop w:val="0"/>
      <w:marBottom w:val="0"/>
      <w:divBdr>
        <w:top w:val="none" w:sz="0" w:space="0" w:color="auto"/>
        <w:left w:val="none" w:sz="0" w:space="0" w:color="auto"/>
        <w:bottom w:val="none" w:sz="0" w:space="0" w:color="auto"/>
        <w:right w:val="none" w:sz="0" w:space="0" w:color="auto"/>
      </w:divBdr>
      <w:divsChild>
        <w:div w:id="1663511836">
          <w:marLeft w:val="0"/>
          <w:marRight w:val="0"/>
          <w:marTop w:val="0"/>
          <w:marBottom w:val="0"/>
          <w:divBdr>
            <w:top w:val="none" w:sz="0" w:space="0" w:color="auto"/>
            <w:left w:val="none" w:sz="0" w:space="0" w:color="auto"/>
            <w:bottom w:val="none" w:sz="0" w:space="0" w:color="auto"/>
            <w:right w:val="none" w:sz="0" w:space="0" w:color="auto"/>
          </w:divBdr>
        </w:div>
      </w:divsChild>
    </w:div>
    <w:div w:id="400638813">
      <w:bodyDiv w:val="1"/>
      <w:marLeft w:val="0"/>
      <w:marRight w:val="0"/>
      <w:marTop w:val="0"/>
      <w:marBottom w:val="0"/>
      <w:divBdr>
        <w:top w:val="none" w:sz="0" w:space="0" w:color="auto"/>
        <w:left w:val="none" w:sz="0" w:space="0" w:color="auto"/>
        <w:bottom w:val="none" w:sz="0" w:space="0" w:color="auto"/>
        <w:right w:val="none" w:sz="0" w:space="0" w:color="auto"/>
      </w:divBdr>
    </w:div>
    <w:div w:id="410349760">
      <w:bodyDiv w:val="1"/>
      <w:marLeft w:val="0"/>
      <w:marRight w:val="0"/>
      <w:marTop w:val="0"/>
      <w:marBottom w:val="0"/>
      <w:divBdr>
        <w:top w:val="none" w:sz="0" w:space="0" w:color="auto"/>
        <w:left w:val="none" w:sz="0" w:space="0" w:color="auto"/>
        <w:bottom w:val="none" w:sz="0" w:space="0" w:color="auto"/>
        <w:right w:val="none" w:sz="0" w:space="0" w:color="auto"/>
      </w:divBdr>
    </w:div>
    <w:div w:id="411322075">
      <w:bodyDiv w:val="1"/>
      <w:marLeft w:val="0"/>
      <w:marRight w:val="0"/>
      <w:marTop w:val="0"/>
      <w:marBottom w:val="0"/>
      <w:divBdr>
        <w:top w:val="none" w:sz="0" w:space="0" w:color="auto"/>
        <w:left w:val="none" w:sz="0" w:space="0" w:color="auto"/>
        <w:bottom w:val="none" w:sz="0" w:space="0" w:color="auto"/>
        <w:right w:val="none" w:sz="0" w:space="0" w:color="auto"/>
      </w:divBdr>
    </w:div>
    <w:div w:id="452945913">
      <w:bodyDiv w:val="1"/>
      <w:marLeft w:val="0"/>
      <w:marRight w:val="0"/>
      <w:marTop w:val="0"/>
      <w:marBottom w:val="0"/>
      <w:divBdr>
        <w:top w:val="none" w:sz="0" w:space="0" w:color="auto"/>
        <w:left w:val="none" w:sz="0" w:space="0" w:color="auto"/>
        <w:bottom w:val="none" w:sz="0" w:space="0" w:color="auto"/>
        <w:right w:val="none" w:sz="0" w:space="0" w:color="auto"/>
      </w:divBdr>
    </w:div>
    <w:div w:id="486940811">
      <w:bodyDiv w:val="1"/>
      <w:marLeft w:val="0"/>
      <w:marRight w:val="0"/>
      <w:marTop w:val="0"/>
      <w:marBottom w:val="0"/>
      <w:divBdr>
        <w:top w:val="none" w:sz="0" w:space="0" w:color="auto"/>
        <w:left w:val="none" w:sz="0" w:space="0" w:color="auto"/>
        <w:bottom w:val="none" w:sz="0" w:space="0" w:color="auto"/>
        <w:right w:val="none" w:sz="0" w:space="0" w:color="auto"/>
      </w:divBdr>
      <w:divsChild>
        <w:div w:id="1069383000">
          <w:marLeft w:val="0"/>
          <w:marRight w:val="0"/>
          <w:marTop w:val="0"/>
          <w:marBottom w:val="0"/>
          <w:divBdr>
            <w:top w:val="none" w:sz="0" w:space="0" w:color="auto"/>
            <w:left w:val="none" w:sz="0" w:space="0" w:color="auto"/>
            <w:bottom w:val="none" w:sz="0" w:space="0" w:color="auto"/>
            <w:right w:val="none" w:sz="0" w:space="0" w:color="auto"/>
          </w:divBdr>
        </w:div>
        <w:div w:id="1094278274">
          <w:marLeft w:val="0"/>
          <w:marRight w:val="0"/>
          <w:marTop w:val="0"/>
          <w:marBottom w:val="0"/>
          <w:divBdr>
            <w:top w:val="none" w:sz="0" w:space="0" w:color="auto"/>
            <w:left w:val="none" w:sz="0" w:space="0" w:color="auto"/>
            <w:bottom w:val="none" w:sz="0" w:space="0" w:color="auto"/>
            <w:right w:val="none" w:sz="0" w:space="0" w:color="auto"/>
          </w:divBdr>
        </w:div>
        <w:div w:id="2010980379">
          <w:marLeft w:val="0"/>
          <w:marRight w:val="0"/>
          <w:marTop w:val="0"/>
          <w:marBottom w:val="0"/>
          <w:divBdr>
            <w:top w:val="none" w:sz="0" w:space="0" w:color="auto"/>
            <w:left w:val="none" w:sz="0" w:space="0" w:color="auto"/>
            <w:bottom w:val="none" w:sz="0" w:space="0" w:color="auto"/>
            <w:right w:val="none" w:sz="0" w:space="0" w:color="auto"/>
          </w:divBdr>
        </w:div>
      </w:divsChild>
    </w:div>
    <w:div w:id="491872669">
      <w:bodyDiv w:val="1"/>
      <w:marLeft w:val="0"/>
      <w:marRight w:val="0"/>
      <w:marTop w:val="0"/>
      <w:marBottom w:val="0"/>
      <w:divBdr>
        <w:top w:val="none" w:sz="0" w:space="0" w:color="auto"/>
        <w:left w:val="none" w:sz="0" w:space="0" w:color="auto"/>
        <w:bottom w:val="none" w:sz="0" w:space="0" w:color="auto"/>
        <w:right w:val="none" w:sz="0" w:space="0" w:color="auto"/>
      </w:divBdr>
      <w:divsChild>
        <w:div w:id="525796246">
          <w:marLeft w:val="0"/>
          <w:marRight w:val="0"/>
          <w:marTop w:val="0"/>
          <w:marBottom w:val="0"/>
          <w:divBdr>
            <w:top w:val="none" w:sz="0" w:space="0" w:color="auto"/>
            <w:left w:val="none" w:sz="0" w:space="0" w:color="auto"/>
            <w:bottom w:val="none" w:sz="0" w:space="0" w:color="auto"/>
            <w:right w:val="none" w:sz="0" w:space="0" w:color="auto"/>
          </w:divBdr>
        </w:div>
      </w:divsChild>
    </w:div>
    <w:div w:id="499276812">
      <w:bodyDiv w:val="1"/>
      <w:marLeft w:val="0"/>
      <w:marRight w:val="0"/>
      <w:marTop w:val="0"/>
      <w:marBottom w:val="0"/>
      <w:divBdr>
        <w:top w:val="none" w:sz="0" w:space="0" w:color="auto"/>
        <w:left w:val="none" w:sz="0" w:space="0" w:color="auto"/>
        <w:bottom w:val="none" w:sz="0" w:space="0" w:color="auto"/>
        <w:right w:val="none" w:sz="0" w:space="0" w:color="auto"/>
      </w:divBdr>
    </w:div>
    <w:div w:id="513612317">
      <w:bodyDiv w:val="1"/>
      <w:marLeft w:val="0"/>
      <w:marRight w:val="0"/>
      <w:marTop w:val="0"/>
      <w:marBottom w:val="0"/>
      <w:divBdr>
        <w:top w:val="none" w:sz="0" w:space="0" w:color="auto"/>
        <w:left w:val="none" w:sz="0" w:space="0" w:color="auto"/>
        <w:bottom w:val="none" w:sz="0" w:space="0" w:color="auto"/>
        <w:right w:val="none" w:sz="0" w:space="0" w:color="auto"/>
      </w:divBdr>
      <w:divsChild>
        <w:div w:id="1379089550">
          <w:marLeft w:val="0"/>
          <w:marRight w:val="0"/>
          <w:marTop w:val="0"/>
          <w:marBottom w:val="0"/>
          <w:divBdr>
            <w:top w:val="none" w:sz="0" w:space="0" w:color="auto"/>
            <w:left w:val="none" w:sz="0" w:space="0" w:color="auto"/>
            <w:bottom w:val="none" w:sz="0" w:space="0" w:color="auto"/>
            <w:right w:val="none" w:sz="0" w:space="0" w:color="auto"/>
          </w:divBdr>
        </w:div>
      </w:divsChild>
    </w:div>
    <w:div w:id="596182726">
      <w:bodyDiv w:val="1"/>
      <w:marLeft w:val="0"/>
      <w:marRight w:val="0"/>
      <w:marTop w:val="0"/>
      <w:marBottom w:val="0"/>
      <w:divBdr>
        <w:top w:val="none" w:sz="0" w:space="0" w:color="auto"/>
        <w:left w:val="none" w:sz="0" w:space="0" w:color="auto"/>
        <w:bottom w:val="none" w:sz="0" w:space="0" w:color="auto"/>
        <w:right w:val="none" w:sz="0" w:space="0" w:color="auto"/>
      </w:divBdr>
      <w:divsChild>
        <w:div w:id="1291743771">
          <w:marLeft w:val="0"/>
          <w:marRight w:val="0"/>
          <w:marTop w:val="0"/>
          <w:marBottom w:val="0"/>
          <w:divBdr>
            <w:top w:val="none" w:sz="0" w:space="0" w:color="auto"/>
            <w:left w:val="none" w:sz="0" w:space="0" w:color="auto"/>
            <w:bottom w:val="none" w:sz="0" w:space="0" w:color="auto"/>
            <w:right w:val="none" w:sz="0" w:space="0" w:color="auto"/>
          </w:divBdr>
        </w:div>
      </w:divsChild>
    </w:div>
    <w:div w:id="616179302">
      <w:bodyDiv w:val="1"/>
      <w:marLeft w:val="0"/>
      <w:marRight w:val="0"/>
      <w:marTop w:val="0"/>
      <w:marBottom w:val="0"/>
      <w:divBdr>
        <w:top w:val="none" w:sz="0" w:space="0" w:color="auto"/>
        <w:left w:val="none" w:sz="0" w:space="0" w:color="auto"/>
        <w:bottom w:val="none" w:sz="0" w:space="0" w:color="auto"/>
        <w:right w:val="none" w:sz="0" w:space="0" w:color="auto"/>
      </w:divBdr>
    </w:div>
    <w:div w:id="710151592">
      <w:bodyDiv w:val="1"/>
      <w:marLeft w:val="0"/>
      <w:marRight w:val="0"/>
      <w:marTop w:val="0"/>
      <w:marBottom w:val="0"/>
      <w:divBdr>
        <w:top w:val="none" w:sz="0" w:space="0" w:color="auto"/>
        <w:left w:val="none" w:sz="0" w:space="0" w:color="auto"/>
        <w:bottom w:val="none" w:sz="0" w:space="0" w:color="auto"/>
        <w:right w:val="none" w:sz="0" w:space="0" w:color="auto"/>
      </w:divBdr>
    </w:div>
    <w:div w:id="723062594">
      <w:bodyDiv w:val="1"/>
      <w:marLeft w:val="0"/>
      <w:marRight w:val="0"/>
      <w:marTop w:val="0"/>
      <w:marBottom w:val="0"/>
      <w:divBdr>
        <w:top w:val="none" w:sz="0" w:space="0" w:color="auto"/>
        <w:left w:val="none" w:sz="0" w:space="0" w:color="auto"/>
        <w:bottom w:val="none" w:sz="0" w:space="0" w:color="auto"/>
        <w:right w:val="none" w:sz="0" w:space="0" w:color="auto"/>
      </w:divBdr>
    </w:div>
    <w:div w:id="727803945">
      <w:bodyDiv w:val="1"/>
      <w:marLeft w:val="0"/>
      <w:marRight w:val="0"/>
      <w:marTop w:val="0"/>
      <w:marBottom w:val="0"/>
      <w:divBdr>
        <w:top w:val="none" w:sz="0" w:space="0" w:color="auto"/>
        <w:left w:val="none" w:sz="0" w:space="0" w:color="auto"/>
        <w:bottom w:val="none" w:sz="0" w:space="0" w:color="auto"/>
        <w:right w:val="none" w:sz="0" w:space="0" w:color="auto"/>
      </w:divBdr>
    </w:div>
    <w:div w:id="730813625">
      <w:bodyDiv w:val="1"/>
      <w:marLeft w:val="0"/>
      <w:marRight w:val="0"/>
      <w:marTop w:val="0"/>
      <w:marBottom w:val="0"/>
      <w:divBdr>
        <w:top w:val="none" w:sz="0" w:space="0" w:color="auto"/>
        <w:left w:val="none" w:sz="0" w:space="0" w:color="auto"/>
        <w:bottom w:val="none" w:sz="0" w:space="0" w:color="auto"/>
        <w:right w:val="none" w:sz="0" w:space="0" w:color="auto"/>
      </w:divBdr>
      <w:divsChild>
        <w:div w:id="1355693652">
          <w:marLeft w:val="0"/>
          <w:marRight w:val="0"/>
          <w:marTop w:val="0"/>
          <w:marBottom w:val="0"/>
          <w:divBdr>
            <w:top w:val="none" w:sz="0" w:space="0" w:color="auto"/>
            <w:left w:val="none" w:sz="0" w:space="0" w:color="auto"/>
            <w:bottom w:val="none" w:sz="0" w:space="0" w:color="auto"/>
            <w:right w:val="none" w:sz="0" w:space="0" w:color="auto"/>
          </w:divBdr>
        </w:div>
      </w:divsChild>
    </w:div>
    <w:div w:id="740761211">
      <w:bodyDiv w:val="1"/>
      <w:marLeft w:val="0"/>
      <w:marRight w:val="0"/>
      <w:marTop w:val="0"/>
      <w:marBottom w:val="0"/>
      <w:divBdr>
        <w:top w:val="none" w:sz="0" w:space="0" w:color="auto"/>
        <w:left w:val="none" w:sz="0" w:space="0" w:color="auto"/>
        <w:bottom w:val="none" w:sz="0" w:space="0" w:color="auto"/>
        <w:right w:val="none" w:sz="0" w:space="0" w:color="auto"/>
      </w:divBdr>
    </w:div>
    <w:div w:id="746001501">
      <w:bodyDiv w:val="1"/>
      <w:marLeft w:val="0"/>
      <w:marRight w:val="0"/>
      <w:marTop w:val="0"/>
      <w:marBottom w:val="0"/>
      <w:divBdr>
        <w:top w:val="none" w:sz="0" w:space="0" w:color="auto"/>
        <w:left w:val="none" w:sz="0" w:space="0" w:color="auto"/>
        <w:bottom w:val="none" w:sz="0" w:space="0" w:color="auto"/>
        <w:right w:val="none" w:sz="0" w:space="0" w:color="auto"/>
      </w:divBdr>
    </w:div>
    <w:div w:id="753094243">
      <w:bodyDiv w:val="1"/>
      <w:marLeft w:val="0"/>
      <w:marRight w:val="0"/>
      <w:marTop w:val="0"/>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
      </w:divsChild>
    </w:div>
    <w:div w:id="765879420">
      <w:bodyDiv w:val="1"/>
      <w:marLeft w:val="0"/>
      <w:marRight w:val="0"/>
      <w:marTop w:val="0"/>
      <w:marBottom w:val="0"/>
      <w:divBdr>
        <w:top w:val="none" w:sz="0" w:space="0" w:color="auto"/>
        <w:left w:val="none" w:sz="0" w:space="0" w:color="auto"/>
        <w:bottom w:val="none" w:sz="0" w:space="0" w:color="auto"/>
        <w:right w:val="none" w:sz="0" w:space="0" w:color="auto"/>
      </w:divBdr>
      <w:divsChild>
        <w:div w:id="246422671">
          <w:marLeft w:val="0"/>
          <w:marRight w:val="0"/>
          <w:marTop w:val="0"/>
          <w:marBottom w:val="0"/>
          <w:divBdr>
            <w:top w:val="none" w:sz="0" w:space="0" w:color="auto"/>
            <w:left w:val="none" w:sz="0" w:space="0" w:color="auto"/>
            <w:bottom w:val="none" w:sz="0" w:space="0" w:color="auto"/>
            <w:right w:val="none" w:sz="0" w:space="0" w:color="auto"/>
          </w:divBdr>
        </w:div>
      </w:divsChild>
    </w:div>
    <w:div w:id="773019665">
      <w:bodyDiv w:val="1"/>
      <w:marLeft w:val="0"/>
      <w:marRight w:val="0"/>
      <w:marTop w:val="0"/>
      <w:marBottom w:val="0"/>
      <w:divBdr>
        <w:top w:val="none" w:sz="0" w:space="0" w:color="auto"/>
        <w:left w:val="none" w:sz="0" w:space="0" w:color="auto"/>
        <w:bottom w:val="none" w:sz="0" w:space="0" w:color="auto"/>
        <w:right w:val="none" w:sz="0" w:space="0" w:color="auto"/>
      </w:divBdr>
      <w:divsChild>
        <w:div w:id="576792430">
          <w:marLeft w:val="0"/>
          <w:marRight w:val="0"/>
          <w:marTop w:val="0"/>
          <w:marBottom w:val="0"/>
          <w:divBdr>
            <w:top w:val="none" w:sz="0" w:space="0" w:color="auto"/>
            <w:left w:val="none" w:sz="0" w:space="0" w:color="auto"/>
            <w:bottom w:val="none" w:sz="0" w:space="0" w:color="auto"/>
            <w:right w:val="none" w:sz="0" w:space="0" w:color="auto"/>
          </w:divBdr>
        </w:div>
      </w:divsChild>
    </w:div>
    <w:div w:id="773282648">
      <w:bodyDiv w:val="1"/>
      <w:marLeft w:val="0"/>
      <w:marRight w:val="0"/>
      <w:marTop w:val="0"/>
      <w:marBottom w:val="0"/>
      <w:divBdr>
        <w:top w:val="none" w:sz="0" w:space="0" w:color="auto"/>
        <w:left w:val="none" w:sz="0" w:space="0" w:color="auto"/>
        <w:bottom w:val="none" w:sz="0" w:space="0" w:color="auto"/>
        <w:right w:val="none" w:sz="0" w:space="0" w:color="auto"/>
      </w:divBdr>
      <w:divsChild>
        <w:div w:id="936517952">
          <w:marLeft w:val="0"/>
          <w:marRight w:val="0"/>
          <w:marTop w:val="0"/>
          <w:marBottom w:val="0"/>
          <w:divBdr>
            <w:top w:val="none" w:sz="0" w:space="0" w:color="auto"/>
            <w:left w:val="none" w:sz="0" w:space="0" w:color="auto"/>
            <w:bottom w:val="none" w:sz="0" w:space="0" w:color="auto"/>
            <w:right w:val="none" w:sz="0" w:space="0" w:color="auto"/>
          </w:divBdr>
        </w:div>
      </w:divsChild>
    </w:div>
    <w:div w:id="787433811">
      <w:bodyDiv w:val="1"/>
      <w:marLeft w:val="0"/>
      <w:marRight w:val="0"/>
      <w:marTop w:val="0"/>
      <w:marBottom w:val="0"/>
      <w:divBdr>
        <w:top w:val="none" w:sz="0" w:space="0" w:color="auto"/>
        <w:left w:val="none" w:sz="0" w:space="0" w:color="auto"/>
        <w:bottom w:val="none" w:sz="0" w:space="0" w:color="auto"/>
        <w:right w:val="none" w:sz="0" w:space="0" w:color="auto"/>
      </w:divBdr>
    </w:div>
    <w:div w:id="797146483">
      <w:bodyDiv w:val="1"/>
      <w:marLeft w:val="0"/>
      <w:marRight w:val="0"/>
      <w:marTop w:val="0"/>
      <w:marBottom w:val="0"/>
      <w:divBdr>
        <w:top w:val="none" w:sz="0" w:space="0" w:color="auto"/>
        <w:left w:val="none" w:sz="0" w:space="0" w:color="auto"/>
        <w:bottom w:val="none" w:sz="0" w:space="0" w:color="auto"/>
        <w:right w:val="none" w:sz="0" w:space="0" w:color="auto"/>
      </w:divBdr>
    </w:div>
    <w:div w:id="825390457">
      <w:bodyDiv w:val="1"/>
      <w:marLeft w:val="0"/>
      <w:marRight w:val="0"/>
      <w:marTop w:val="0"/>
      <w:marBottom w:val="0"/>
      <w:divBdr>
        <w:top w:val="none" w:sz="0" w:space="0" w:color="auto"/>
        <w:left w:val="none" w:sz="0" w:space="0" w:color="auto"/>
        <w:bottom w:val="none" w:sz="0" w:space="0" w:color="auto"/>
        <w:right w:val="none" w:sz="0" w:space="0" w:color="auto"/>
      </w:divBdr>
    </w:div>
    <w:div w:id="839470067">
      <w:bodyDiv w:val="1"/>
      <w:marLeft w:val="0"/>
      <w:marRight w:val="0"/>
      <w:marTop w:val="0"/>
      <w:marBottom w:val="0"/>
      <w:divBdr>
        <w:top w:val="none" w:sz="0" w:space="0" w:color="auto"/>
        <w:left w:val="none" w:sz="0" w:space="0" w:color="auto"/>
        <w:bottom w:val="none" w:sz="0" w:space="0" w:color="auto"/>
        <w:right w:val="none" w:sz="0" w:space="0" w:color="auto"/>
      </w:divBdr>
    </w:div>
    <w:div w:id="867529708">
      <w:bodyDiv w:val="1"/>
      <w:marLeft w:val="0"/>
      <w:marRight w:val="0"/>
      <w:marTop w:val="0"/>
      <w:marBottom w:val="0"/>
      <w:divBdr>
        <w:top w:val="none" w:sz="0" w:space="0" w:color="auto"/>
        <w:left w:val="none" w:sz="0" w:space="0" w:color="auto"/>
        <w:bottom w:val="none" w:sz="0" w:space="0" w:color="auto"/>
        <w:right w:val="none" w:sz="0" w:space="0" w:color="auto"/>
      </w:divBdr>
    </w:div>
    <w:div w:id="867568737">
      <w:bodyDiv w:val="1"/>
      <w:marLeft w:val="0"/>
      <w:marRight w:val="0"/>
      <w:marTop w:val="0"/>
      <w:marBottom w:val="0"/>
      <w:divBdr>
        <w:top w:val="none" w:sz="0" w:space="0" w:color="auto"/>
        <w:left w:val="none" w:sz="0" w:space="0" w:color="auto"/>
        <w:bottom w:val="none" w:sz="0" w:space="0" w:color="auto"/>
        <w:right w:val="none" w:sz="0" w:space="0" w:color="auto"/>
      </w:divBdr>
    </w:div>
    <w:div w:id="890846129">
      <w:bodyDiv w:val="1"/>
      <w:marLeft w:val="0"/>
      <w:marRight w:val="0"/>
      <w:marTop w:val="0"/>
      <w:marBottom w:val="0"/>
      <w:divBdr>
        <w:top w:val="none" w:sz="0" w:space="0" w:color="auto"/>
        <w:left w:val="none" w:sz="0" w:space="0" w:color="auto"/>
        <w:bottom w:val="none" w:sz="0" w:space="0" w:color="auto"/>
        <w:right w:val="none" w:sz="0" w:space="0" w:color="auto"/>
      </w:divBdr>
    </w:div>
    <w:div w:id="897742553">
      <w:bodyDiv w:val="1"/>
      <w:marLeft w:val="0"/>
      <w:marRight w:val="0"/>
      <w:marTop w:val="0"/>
      <w:marBottom w:val="0"/>
      <w:divBdr>
        <w:top w:val="none" w:sz="0" w:space="0" w:color="auto"/>
        <w:left w:val="none" w:sz="0" w:space="0" w:color="auto"/>
        <w:bottom w:val="none" w:sz="0" w:space="0" w:color="auto"/>
        <w:right w:val="none" w:sz="0" w:space="0" w:color="auto"/>
      </w:divBdr>
    </w:div>
    <w:div w:id="901411301">
      <w:bodyDiv w:val="1"/>
      <w:marLeft w:val="0"/>
      <w:marRight w:val="0"/>
      <w:marTop w:val="0"/>
      <w:marBottom w:val="0"/>
      <w:divBdr>
        <w:top w:val="none" w:sz="0" w:space="0" w:color="auto"/>
        <w:left w:val="none" w:sz="0" w:space="0" w:color="auto"/>
        <w:bottom w:val="none" w:sz="0" w:space="0" w:color="auto"/>
        <w:right w:val="none" w:sz="0" w:space="0" w:color="auto"/>
      </w:divBdr>
      <w:divsChild>
        <w:div w:id="544414873">
          <w:marLeft w:val="0"/>
          <w:marRight w:val="0"/>
          <w:marTop w:val="0"/>
          <w:marBottom w:val="0"/>
          <w:divBdr>
            <w:top w:val="none" w:sz="0" w:space="0" w:color="auto"/>
            <w:left w:val="none" w:sz="0" w:space="0" w:color="auto"/>
            <w:bottom w:val="none" w:sz="0" w:space="0" w:color="auto"/>
            <w:right w:val="none" w:sz="0" w:space="0" w:color="auto"/>
          </w:divBdr>
        </w:div>
      </w:divsChild>
    </w:div>
    <w:div w:id="920017904">
      <w:bodyDiv w:val="1"/>
      <w:marLeft w:val="0"/>
      <w:marRight w:val="0"/>
      <w:marTop w:val="0"/>
      <w:marBottom w:val="0"/>
      <w:divBdr>
        <w:top w:val="none" w:sz="0" w:space="0" w:color="auto"/>
        <w:left w:val="none" w:sz="0" w:space="0" w:color="auto"/>
        <w:bottom w:val="none" w:sz="0" w:space="0" w:color="auto"/>
        <w:right w:val="none" w:sz="0" w:space="0" w:color="auto"/>
      </w:divBdr>
    </w:div>
    <w:div w:id="935095401">
      <w:bodyDiv w:val="1"/>
      <w:marLeft w:val="0"/>
      <w:marRight w:val="0"/>
      <w:marTop w:val="0"/>
      <w:marBottom w:val="0"/>
      <w:divBdr>
        <w:top w:val="none" w:sz="0" w:space="0" w:color="auto"/>
        <w:left w:val="none" w:sz="0" w:space="0" w:color="auto"/>
        <w:bottom w:val="none" w:sz="0" w:space="0" w:color="auto"/>
        <w:right w:val="none" w:sz="0" w:space="0" w:color="auto"/>
      </w:divBdr>
      <w:divsChild>
        <w:div w:id="1446659021">
          <w:marLeft w:val="0"/>
          <w:marRight w:val="0"/>
          <w:marTop w:val="0"/>
          <w:marBottom w:val="0"/>
          <w:divBdr>
            <w:top w:val="none" w:sz="0" w:space="0" w:color="auto"/>
            <w:left w:val="none" w:sz="0" w:space="0" w:color="auto"/>
            <w:bottom w:val="none" w:sz="0" w:space="0" w:color="auto"/>
            <w:right w:val="none" w:sz="0" w:space="0" w:color="auto"/>
          </w:divBdr>
        </w:div>
      </w:divsChild>
    </w:div>
    <w:div w:id="951976245">
      <w:bodyDiv w:val="1"/>
      <w:marLeft w:val="0"/>
      <w:marRight w:val="0"/>
      <w:marTop w:val="0"/>
      <w:marBottom w:val="0"/>
      <w:divBdr>
        <w:top w:val="none" w:sz="0" w:space="0" w:color="auto"/>
        <w:left w:val="none" w:sz="0" w:space="0" w:color="auto"/>
        <w:bottom w:val="none" w:sz="0" w:space="0" w:color="auto"/>
        <w:right w:val="none" w:sz="0" w:space="0" w:color="auto"/>
      </w:divBdr>
    </w:div>
    <w:div w:id="964114597">
      <w:bodyDiv w:val="1"/>
      <w:marLeft w:val="0"/>
      <w:marRight w:val="0"/>
      <w:marTop w:val="0"/>
      <w:marBottom w:val="0"/>
      <w:divBdr>
        <w:top w:val="none" w:sz="0" w:space="0" w:color="auto"/>
        <w:left w:val="none" w:sz="0" w:space="0" w:color="auto"/>
        <w:bottom w:val="none" w:sz="0" w:space="0" w:color="auto"/>
        <w:right w:val="none" w:sz="0" w:space="0" w:color="auto"/>
      </w:divBdr>
    </w:div>
    <w:div w:id="1005590178">
      <w:bodyDiv w:val="1"/>
      <w:marLeft w:val="0"/>
      <w:marRight w:val="0"/>
      <w:marTop w:val="0"/>
      <w:marBottom w:val="0"/>
      <w:divBdr>
        <w:top w:val="none" w:sz="0" w:space="0" w:color="auto"/>
        <w:left w:val="none" w:sz="0" w:space="0" w:color="auto"/>
        <w:bottom w:val="none" w:sz="0" w:space="0" w:color="auto"/>
        <w:right w:val="none" w:sz="0" w:space="0" w:color="auto"/>
      </w:divBdr>
    </w:div>
    <w:div w:id="1028724639">
      <w:bodyDiv w:val="1"/>
      <w:marLeft w:val="0"/>
      <w:marRight w:val="0"/>
      <w:marTop w:val="0"/>
      <w:marBottom w:val="0"/>
      <w:divBdr>
        <w:top w:val="none" w:sz="0" w:space="0" w:color="auto"/>
        <w:left w:val="none" w:sz="0" w:space="0" w:color="auto"/>
        <w:bottom w:val="none" w:sz="0" w:space="0" w:color="auto"/>
        <w:right w:val="none" w:sz="0" w:space="0" w:color="auto"/>
      </w:divBdr>
      <w:divsChild>
        <w:div w:id="757481701">
          <w:marLeft w:val="0"/>
          <w:marRight w:val="0"/>
          <w:marTop w:val="0"/>
          <w:marBottom w:val="0"/>
          <w:divBdr>
            <w:top w:val="none" w:sz="0" w:space="0" w:color="auto"/>
            <w:left w:val="none" w:sz="0" w:space="0" w:color="auto"/>
            <w:bottom w:val="none" w:sz="0" w:space="0" w:color="auto"/>
            <w:right w:val="none" w:sz="0" w:space="0" w:color="auto"/>
          </w:divBdr>
        </w:div>
      </w:divsChild>
    </w:div>
    <w:div w:id="1031414895">
      <w:bodyDiv w:val="1"/>
      <w:marLeft w:val="0"/>
      <w:marRight w:val="0"/>
      <w:marTop w:val="0"/>
      <w:marBottom w:val="0"/>
      <w:divBdr>
        <w:top w:val="none" w:sz="0" w:space="0" w:color="auto"/>
        <w:left w:val="none" w:sz="0" w:space="0" w:color="auto"/>
        <w:bottom w:val="none" w:sz="0" w:space="0" w:color="auto"/>
        <w:right w:val="none" w:sz="0" w:space="0" w:color="auto"/>
      </w:divBdr>
    </w:div>
    <w:div w:id="1040784450">
      <w:bodyDiv w:val="1"/>
      <w:marLeft w:val="0"/>
      <w:marRight w:val="0"/>
      <w:marTop w:val="0"/>
      <w:marBottom w:val="0"/>
      <w:divBdr>
        <w:top w:val="none" w:sz="0" w:space="0" w:color="auto"/>
        <w:left w:val="none" w:sz="0" w:space="0" w:color="auto"/>
        <w:bottom w:val="none" w:sz="0" w:space="0" w:color="auto"/>
        <w:right w:val="none" w:sz="0" w:space="0" w:color="auto"/>
      </w:divBdr>
    </w:div>
    <w:div w:id="1044015306">
      <w:bodyDiv w:val="1"/>
      <w:marLeft w:val="0"/>
      <w:marRight w:val="0"/>
      <w:marTop w:val="0"/>
      <w:marBottom w:val="0"/>
      <w:divBdr>
        <w:top w:val="none" w:sz="0" w:space="0" w:color="auto"/>
        <w:left w:val="none" w:sz="0" w:space="0" w:color="auto"/>
        <w:bottom w:val="none" w:sz="0" w:space="0" w:color="auto"/>
        <w:right w:val="none" w:sz="0" w:space="0" w:color="auto"/>
      </w:divBdr>
      <w:divsChild>
        <w:div w:id="105585957">
          <w:marLeft w:val="0"/>
          <w:marRight w:val="0"/>
          <w:marTop w:val="0"/>
          <w:marBottom w:val="0"/>
          <w:divBdr>
            <w:top w:val="none" w:sz="0" w:space="0" w:color="auto"/>
            <w:left w:val="none" w:sz="0" w:space="0" w:color="auto"/>
            <w:bottom w:val="none" w:sz="0" w:space="0" w:color="auto"/>
            <w:right w:val="none" w:sz="0" w:space="0" w:color="auto"/>
          </w:divBdr>
        </w:div>
        <w:div w:id="905266906">
          <w:marLeft w:val="0"/>
          <w:marRight w:val="0"/>
          <w:marTop w:val="0"/>
          <w:marBottom w:val="0"/>
          <w:divBdr>
            <w:top w:val="none" w:sz="0" w:space="0" w:color="auto"/>
            <w:left w:val="none" w:sz="0" w:space="0" w:color="auto"/>
            <w:bottom w:val="none" w:sz="0" w:space="0" w:color="auto"/>
            <w:right w:val="none" w:sz="0" w:space="0" w:color="auto"/>
          </w:divBdr>
        </w:div>
      </w:divsChild>
    </w:div>
    <w:div w:id="1046493418">
      <w:bodyDiv w:val="1"/>
      <w:marLeft w:val="0"/>
      <w:marRight w:val="0"/>
      <w:marTop w:val="0"/>
      <w:marBottom w:val="0"/>
      <w:divBdr>
        <w:top w:val="none" w:sz="0" w:space="0" w:color="auto"/>
        <w:left w:val="none" w:sz="0" w:space="0" w:color="auto"/>
        <w:bottom w:val="none" w:sz="0" w:space="0" w:color="auto"/>
        <w:right w:val="none" w:sz="0" w:space="0" w:color="auto"/>
      </w:divBdr>
    </w:div>
    <w:div w:id="1062680833">
      <w:bodyDiv w:val="1"/>
      <w:marLeft w:val="0"/>
      <w:marRight w:val="0"/>
      <w:marTop w:val="0"/>
      <w:marBottom w:val="0"/>
      <w:divBdr>
        <w:top w:val="none" w:sz="0" w:space="0" w:color="auto"/>
        <w:left w:val="none" w:sz="0" w:space="0" w:color="auto"/>
        <w:bottom w:val="none" w:sz="0" w:space="0" w:color="auto"/>
        <w:right w:val="none" w:sz="0" w:space="0" w:color="auto"/>
      </w:divBdr>
    </w:div>
    <w:div w:id="1070421366">
      <w:bodyDiv w:val="1"/>
      <w:marLeft w:val="0"/>
      <w:marRight w:val="0"/>
      <w:marTop w:val="0"/>
      <w:marBottom w:val="0"/>
      <w:divBdr>
        <w:top w:val="none" w:sz="0" w:space="0" w:color="auto"/>
        <w:left w:val="none" w:sz="0" w:space="0" w:color="auto"/>
        <w:bottom w:val="none" w:sz="0" w:space="0" w:color="auto"/>
        <w:right w:val="none" w:sz="0" w:space="0" w:color="auto"/>
      </w:divBdr>
      <w:divsChild>
        <w:div w:id="1763452829">
          <w:marLeft w:val="0"/>
          <w:marRight w:val="0"/>
          <w:marTop w:val="0"/>
          <w:marBottom w:val="0"/>
          <w:divBdr>
            <w:top w:val="none" w:sz="0" w:space="0" w:color="auto"/>
            <w:left w:val="none" w:sz="0" w:space="0" w:color="auto"/>
            <w:bottom w:val="none" w:sz="0" w:space="0" w:color="auto"/>
            <w:right w:val="none" w:sz="0" w:space="0" w:color="auto"/>
          </w:divBdr>
        </w:div>
      </w:divsChild>
    </w:div>
    <w:div w:id="1099178294">
      <w:bodyDiv w:val="1"/>
      <w:marLeft w:val="0"/>
      <w:marRight w:val="0"/>
      <w:marTop w:val="0"/>
      <w:marBottom w:val="0"/>
      <w:divBdr>
        <w:top w:val="none" w:sz="0" w:space="0" w:color="auto"/>
        <w:left w:val="none" w:sz="0" w:space="0" w:color="auto"/>
        <w:bottom w:val="none" w:sz="0" w:space="0" w:color="auto"/>
        <w:right w:val="none" w:sz="0" w:space="0" w:color="auto"/>
      </w:divBdr>
    </w:div>
    <w:div w:id="1108114974">
      <w:bodyDiv w:val="1"/>
      <w:marLeft w:val="0"/>
      <w:marRight w:val="0"/>
      <w:marTop w:val="0"/>
      <w:marBottom w:val="0"/>
      <w:divBdr>
        <w:top w:val="none" w:sz="0" w:space="0" w:color="auto"/>
        <w:left w:val="none" w:sz="0" w:space="0" w:color="auto"/>
        <w:bottom w:val="none" w:sz="0" w:space="0" w:color="auto"/>
        <w:right w:val="none" w:sz="0" w:space="0" w:color="auto"/>
      </w:divBdr>
    </w:div>
    <w:div w:id="1109930799">
      <w:bodyDiv w:val="1"/>
      <w:marLeft w:val="0"/>
      <w:marRight w:val="0"/>
      <w:marTop w:val="0"/>
      <w:marBottom w:val="0"/>
      <w:divBdr>
        <w:top w:val="none" w:sz="0" w:space="0" w:color="auto"/>
        <w:left w:val="none" w:sz="0" w:space="0" w:color="auto"/>
        <w:bottom w:val="none" w:sz="0" w:space="0" w:color="auto"/>
        <w:right w:val="none" w:sz="0" w:space="0" w:color="auto"/>
      </w:divBdr>
    </w:div>
    <w:div w:id="1140998476">
      <w:bodyDiv w:val="1"/>
      <w:marLeft w:val="0"/>
      <w:marRight w:val="0"/>
      <w:marTop w:val="0"/>
      <w:marBottom w:val="0"/>
      <w:divBdr>
        <w:top w:val="none" w:sz="0" w:space="0" w:color="auto"/>
        <w:left w:val="none" w:sz="0" w:space="0" w:color="auto"/>
        <w:bottom w:val="none" w:sz="0" w:space="0" w:color="auto"/>
        <w:right w:val="none" w:sz="0" w:space="0" w:color="auto"/>
      </w:divBdr>
    </w:div>
    <w:div w:id="1148858343">
      <w:bodyDiv w:val="1"/>
      <w:marLeft w:val="0"/>
      <w:marRight w:val="0"/>
      <w:marTop w:val="0"/>
      <w:marBottom w:val="0"/>
      <w:divBdr>
        <w:top w:val="none" w:sz="0" w:space="0" w:color="auto"/>
        <w:left w:val="none" w:sz="0" w:space="0" w:color="auto"/>
        <w:bottom w:val="none" w:sz="0" w:space="0" w:color="auto"/>
        <w:right w:val="none" w:sz="0" w:space="0" w:color="auto"/>
      </w:divBdr>
    </w:div>
    <w:div w:id="1155293938">
      <w:bodyDiv w:val="1"/>
      <w:marLeft w:val="0"/>
      <w:marRight w:val="0"/>
      <w:marTop w:val="0"/>
      <w:marBottom w:val="0"/>
      <w:divBdr>
        <w:top w:val="none" w:sz="0" w:space="0" w:color="auto"/>
        <w:left w:val="none" w:sz="0" w:space="0" w:color="auto"/>
        <w:bottom w:val="none" w:sz="0" w:space="0" w:color="auto"/>
        <w:right w:val="none" w:sz="0" w:space="0" w:color="auto"/>
      </w:divBdr>
    </w:div>
    <w:div w:id="1179345434">
      <w:bodyDiv w:val="1"/>
      <w:marLeft w:val="0"/>
      <w:marRight w:val="0"/>
      <w:marTop w:val="0"/>
      <w:marBottom w:val="0"/>
      <w:divBdr>
        <w:top w:val="none" w:sz="0" w:space="0" w:color="auto"/>
        <w:left w:val="none" w:sz="0" w:space="0" w:color="auto"/>
        <w:bottom w:val="none" w:sz="0" w:space="0" w:color="auto"/>
        <w:right w:val="none" w:sz="0" w:space="0" w:color="auto"/>
      </w:divBdr>
    </w:div>
    <w:div w:id="1179663127">
      <w:bodyDiv w:val="1"/>
      <w:marLeft w:val="0"/>
      <w:marRight w:val="0"/>
      <w:marTop w:val="0"/>
      <w:marBottom w:val="0"/>
      <w:divBdr>
        <w:top w:val="none" w:sz="0" w:space="0" w:color="auto"/>
        <w:left w:val="none" w:sz="0" w:space="0" w:color="auto"/>
        <w:bottom w:val="none" w:sz="0" w:space="0" w:color="auto"/>
        <w:right w:val="none" w:sz="0" w:space="0" w:color="auto"/>
      </w:divBdr>
      <w:divsChild>
        <w:div w:id="721827248">
          <w:marLeft w:val="0"/>
          <w:marRight w:val="0"/>
          <w:marTop w:val="0"/>
          <w:marBottom w:val="0"/>
          <w:divBdr>
            <w:top w:val="none" w:sz="0" w:space="0" w:color="auto"/>
            <w:left w:val="none" w:sz="0" w:space="0" w:color="auto"/>
            <w:bottom w:val="none" w:sz="0" w:space="0" w:color="auto"/>
            <w:right w:val="none" w:sz="0" w:space="0" w:color="auto"/>
          </w:divBdr>
        </w:div>
      </w:divsChild>
    </w:div>
    <w:div w:id="1201747580">
      <w:bodyDiv w:val="1"/>
      <w:marLeft w:val="0"/>
      <w:marRight w:val="0"/>
      <w:marTop w:val="0"/>
      <w:marBottom w:val="0"/>
      <w:divBdr>
        <w:top w:val="none" w:sz="0" w:space="0" w:color="auto"/>
        <w:left w:val="none" w:sz="0" w:space="0" w:color="auto"/>
        <w:bottom w:val="none" w:sz="0" w:space="0" w:color="auto"/>
        <w:right w:val="none" w:sz="0" w:space="0" w:color="auto"/>
      </w:divBdr>
    </w:div>
    <w:div w:id="1203784037">
      <w:bodyDiv w:val="1"/>
      <w:marLeft w:val="0"/>
      <w:marRight w:val="0"/>
      <w:marTop w:val="0"/>
      <w:marBottom w:val="0"/>
      <w:divBdr>
        <w:top w:val="none" w:sz="0" w:space="0" w:color="auto"/>
        <w:left w:val="none" w:sz="0" w:space="0" w:color="auto"/>
        <w:bottom w:val="none" w:sz="0" w:space="0" w:color="auto"/>
        <w:right w:val="none" w:sz="0" w:space="0" w:color="auto"/>
      </w:divBdr>
      <w:divsChild>
        <w:div w:id="1615555113">
          <w:marLeft w:val="0"/>
          <w:marRight w:val="0"/>
          <w:marTop w:val="0"/>
          <w:marBottom w:val="0"/>
          <w:divBdr>
            <w:top w:val="none" w:sz="0" w:space="0" w:color="auto"/>
            <w:left w:val="none" w:sz="0" w:space="0" w:color="auto"/>
            <w:bottom w:val="none" w:sz="0" w:space="0" w:color="auto"/>
            <w:right w:val="none" w:sz="0" w:space="0" w:color="auto"/>
          </w:divBdr>
        </w:div>
      </w:divsChild>
    </w:div>
    <w:div w:id="1228877475">
      <w:bodyDiv w:val="1"/>
      <w:marLeft w:val="0"/>
      <w:marRight w:val="0"/>
      <w:marTop w:val="0"/>
      <w:marBottom w:val="0"/>
      <w:divBdr>
        <w:top w:val="none" w:sz="0" w:space="0" w:color="auto"/>
        <w:left w:val="none" w:sz="0" w:space="0" w:color="auto"/>
        <w:bottom w:val="none" w:sz="0" w:space="0" w:color="auto"/>
        <w:right w:val="none" w:sz="0" w:space="0" w:color="auto"/>
      </w:divBdr>
    </w:div>
    <w:div w:id="1232622196">
      <w:bodyDiv w:val="1"/>
      <w:marLeft w:val="0"/>
      <w:marRight w:val="0"/>
      <w:marTop w:val="0"/>
      <w:marBottom w:val="0"/>
      <w:divBdr>
        <w:top w:val="none" w:sz="0" w:space="0" w:color="auto"/>
        <w:left w:val="none" w:sz="0" w:space="0" w:color="auto"/>
        <w:bottom w:val="none" w:sz="0" w:space="0" w:color="auto"/>
        <w:right w:val="none" w:sz="0" w:space="0" w:color="auto"/>
      </w:divBdr>
    </w:div>
    <w:div w:id="1238711031">
      <w:bodyDiv w:val="1"/>
      <w:marLeft w:val="0"/>
      <w:marRight w:val="0"/>
      <w:marTop w:val="0"/>
      <w:marBottom w:val="0"/>
      <w:divBdr>
        <w:top w:val="none" w:sz="0" w:space="0" w:color="auto"/>
        <w:left w:val="none" w:sz="0" w:space="0" w:color="auto"/>
        <w:bottom w:val="none" w:sz="0" w:space="0" w:color="auto"/>
        <w:right w:val="none" w:sz="0" w:space="0" w:color="auto"/>
      </w:divBdr>
    </w:div>
    <w:div w:id="1242136247">
      <w:bodyDiv w:val="1"/>
      <w:marLeft w:val="0"/>
      <w:marRight w:val="0"/>
      <w:marTop w:val="0"/>
      <w:marBottom w:val="0"/>
      <w:divBdr>
        <w:top w:val="none" w:sz="0" w:space="0" w:color="auto"/>
        <w:left w:val="none" w:sz="0" w:space="0" w:color="auto"/>
        <w:bottom w:val="none" w:sz="0" w:space="0" w:color="auto"/>
        <w:right w:val="none" w:sz="0" w:space="0" w:color="auto"/>
      </w:divBdr>
      <w:divsChild>
        <w:div w:id="1178302524">
          <w:marLeft w:val="0"/>
          <w:marRight w:val="0"/>
          <w:marTop w:val="0"/>
          <w:marBottom w:val="0"/>
          <w:divBdr>
            <w:top w:val="none" w:sz="0" w:space="0" w:color="auto"/>
            <w:left w:val="none" w:sz="0" w:space="0" w:color="auto"/>
            <w:bottom w:val="none" w:sz="0" w:space="0" w:color="auto"/>
            <w:right w:val="none" w:sz="0" w:space="0" w:color="auto"/>
          </w:divBdr>
        </w:div>
      </w:divsChild>
    </w:div>
    <w:div w:id="1242327409">
      <w:bodyDiv w:val="1"/>
      <w:marLeft w:val="0"/>
      <w:marRight w:val="0"/>
      <w:marTop w:val="0"/>
      <w:marBottom w:val="0"/>
      <w:divBdr>
        <w:top w:val="none" w:sz="0" w:space="0" w:color="auto"/>
        <w:left w:val="none" w:sz="0" w:space="0" w:color="auto"/>
        <w:bottom w:val="none" w:sz="0" w:space="0" w:color="auto"/>
        <w:right w:val="none" w:sz="0" w:space="0" w:color="auto"/>
      </w:divBdr>
    </w:div>
    <w:div w:id="1258520533">
      <w:bodyDiv w:val="1"/>
      <w:marLeft w:val="0"/>
      <w:marRight w:val="0"/>
      <w:marTop w:val="0"/>
      <w:marBottom w:val="0"/>
      <w:divBdr>
        <w:top w:val="none" w:sz="0" w:space="0" w:color="auto"/>
        <w:left w:val="none" w:sz="0" w:space="0" w:color="auto"/>
        <w:bottom w:val="none" w:sz="0" w:space="0" w:color="auto"/>
        <w:right w:val="none" w:sz="0" w:space="0" w:color="auto"/>
      </w:divBdr>
    </w:div>
    <w:div w:id="1261059047">
      <w:bodyDiv w:val="1"/>
      <w:marLeft w:val="0"/>
      <w:marRight w:val="0"/>
      <w:marTop w:val="0"/>
      <w:marBottom w:val="0"/>
      <w:divBdr>
        <w:top w:val="none" w:sz="0" w:space="0" w:color="auto"/>
        <w:left w:val="none" w:sz="0" w:space="0" w:color="auto"/>
        <w:bottom w:val="none" w:sz="0" w:space="0" w:color="auto"/>
        <w:right w:val="none" w:sz="0" w:space="0" w:color="auto"/>
      </w:divBdr>
    </w:div>
    <w:div w:id="1267231864">
      <w:bodyDiv w:val="1"/>
      <w:marLeft w:val="0"/>
      <w:marRight w:val="0"/>
      <w:marTop w:val="0"/>
      <w:marBottom w:val="0"/>
      <w:divBdr>
        <w:top w:val="none" w:sz="0" w:space="0" w:color="auto"/>
        <w:left w:val="none" w:sz="0" w:space="0" w:color="auto"/>
        <w:bottom w:val="none" w:sz="0" w:space="0" w:color="auto"/>
        <w:right w:val="none" w:sz="0" w:space="0" w:color="auto"/>
      </w:divBdr>
    </w:div>
    <w:div w:id="1271429314">
      <w:bodyDiv w:val="1"/>
      <w:marLeft w:val="0"/>
      <w:marRight w:val="0"/>
      <w:marTop w:val="0"/>
      <w:marBottom w:val="0"/>
      <w:divBdr>
        <w:top w:val="none" w:sz="0" w:space="0" w:color="auto"/>
        <w:left w:val="none" w:sz="0" w:space="0" w:color="auto"/>
        <w:bottom w:val="none" w:sz="0" w:space="0" w:color="auto"/>
        <w:right w:val="none" w:sz="0" w:space="0" w:color="auto"/>
      </w:divBdr>
    </w:div>
    <w:div w:id="1273780128">
      <w:bodyDiv w:val="1"/>
      <w:marLeft w:val="0"/>
      <w:marRight w:val="0"/>
      <w:marTop w:val="0"/>
      <w:marBottom w:val="0"/>
      <w:divBdr>
        <w:top w:val="none" w:sz="0" w:space="0" w:color="auto"/>
        <w:left w:val="none" w:sz="0" w:space="0" w:color="auto"/>
        <w:bottom w:val="none" w:sz="0" w:space="0" w:color="auto"/>
        <w:right w:val="none" w:sz="0" w:space="0" w:color="auto"/>
      </w:divBdr>
      <w:divsChild>
        <w:div w:id="227813648">
          <w:marLeft w:val="0"/>
          <w:marRight w:val="0"/>
          <w:marTop w:val="0"/>
          <w:marBottom w:val="0"/>
          <w:divBdr>
            <w:top w:val="none" w:sz="0" w:space="0" w:color="auto"/>
            <w:left w:val="none" w:sz="0" w:space="0" w:color="auto"/>
            <w:bottom w:val="none" w:sz="0" w:space="0" w:color="auto"/>
            <w:right w:val="none" w:sz="0" w:space="0" w:color="auto"/>
          </w:divBdr>
        </w:div>
      </w:divsChild>
    </w:div>
    <w:div w:id="1306816415">
      <w:bodyDiv w:val="1"/>
      <w:marLeft w:val="0"/>
      <w:marRight w:val="0"/>
      <w:marTop w:val="0"/>
      <w:marBottom w:val="0"/>
      <w:divBdr>
        <w:top w:val="none" w:sz="0" w:space="0" w:color="auto"/>
        <w:left w:val="none" w:sz="0" w:space="0" w:color="auto"/>
        <w:bottom w:val="none" w:sz="0" w:space="0" w:color="auto"/>
        <w:right w:val="none" w:sz="0" w:space="0" w:color="auto"/>
      </w:divBdr>
    </w:div>
    <w:div w:id="1323464479">
      <w:bodyDiv w:val="1"/>
      <w:marLeft w:val="0"/>
      <w:marRight w:val="0"/>
      <w:marTop w:val="0"/>
      <w:marBottom w:val="0"/>
      <w:divBdr>
        <w:top w:val="none" w:sz="0" w:space="0" w:color="auto"/>
        <w:left w:val="none" w:sz="0" w:space="0" w:color="auto"/>
        <w:bottom w:val="none" w:sz="0" w:space="0" w:color="auto"/>
        <w:right w:val="none" w:sz="0" w:space="0" w:color="auto"/>
      </w:divBdr>
    </w:div>
    <w:div w:id="1337422162">
      <w:bodyDiv w:val="1"/>
      <w:marLeft w:val="0"/>
      <w:marRight w:val="0"/>
      <w:marTop w:val="0"/>
      <w:marBottom w:val="0"/>
      <w:divBdr>
        <w:top w:val="none" w:sz="0" w:space="0" w:color="auto"/>
        <w:left w:val="none" w:sz="0" w:space="0" w:color="auto"/>
        <w:bottom w:val="none" w:sz="0" w:space="0" w:color="auto"/>
        <w:right w:val="none" w:sz="0" w:space="0" w:color="auto"/>
      </w:divBdr>
    </w:div>
    <w:div w:id="1340238024">
      <w:bodyDiv w:val="1"/>
      <w:marLeft w:val="0"/>
      <w:marRight w:val="0"/>
      <w:marTop w:val="0"/>
      <w:marBottom w:val="0"/>
      <w:divBdr>
        <w:top w:val="none" w:sz="0" w:space="0" w:color="auto"/>
        <w:left w:val="none" w:sz="0" w:space="0" w:color="auto"/>
        <w:bottom w:val="none" w:sz="0" w:space="0" w:color="auto"/>
        <w:right w:val="none" w:sz="0" w:space="0" w:color="auto"/>
      </w:divBdr>
    </w:div>
    <w:div w:id="1340690737">
      <w:bodyDiv w:val="1"/>
      <w:marLeft w:val="0"/>
      <w:marRight w:val="0"/>
      <w:marTop w:val="0"/>
      <w:marBottom w:val="0"/>
      <w:divBdr>
        <w:top w:val="none" w:sz="0" w:space="0" w:color="auto"/>
        <w:left w:val="none" w:sz="0" w:space="0" w:color="auto"/>
        <w:bottom w:val="none" w:sz="0" w:space="0" w:color="auto"/>
        <w:right w:val="none" w:sz="0" w:space="0" w:color="auto"/>
      </w:divBdr>
      <w:divsChild>
        <w:div w:id="1594509856">
          <w:marLeft w:val="0"/>
          <w:marRight w:val="0"/>
          <w:marTop w:val="0"/>
          <w:marBottom w:val="0"/>
          <w:divBdr>
            <w:top w:val="none" w:sz="0" w:space="0" w:color="auto"/>
            <w:left w:val="none" w:sz="0" w:space="0" w:color="auto"/>
            <w:bottom w:val="none" w:sz="0" w:space="0" w:color="auto"/>
            <w:right w:val="none" w:sz="0" w:space="0" w:color="auto"/>
          </w:divBdr>
        </w:div>
      </w:divsChild>
    </w:div>
    <w:div w:id="1369917977">
      <w:bodyDiv w:val="1"/>
      <w:marLeft w:val="0"/>
      <w:marRight w:val="0"/>
      <w:marTop w:val="0"/>
      <w:marBottom w:val="0"/>
      <w:divBdr>
        <w:top w:val="none" w:sz="0" w:space="0" w:color="auto"/>
        <w:left w:val="none" w:sz="0" w:space="0" w:color="auto"/>
        <w:bottom w:val="none" w:sz="0" w:space="0" w:color="auto"/>
        <w:right w:val="none" w:sz="0" w:space="0" w:color="auto"/>
      </w:divBdr>
    </w:div>
    <w:div w:id="1452630727">
      <w:bodyDiv w:val="1"/>
      <w:marLeft w:val="0"/>
      <w:marRight w:val="0"/>
      <w:marTop w:val="0"/>
      <w:marBottom w:val="0"/>
      <w:divBdr>
        <w:top w:val="none" w:sz="0" w:space="0" w:color="auto"/>
        <w:left w:val="none" w:sz="0" w:space="0" w:color="auto"/>
        <w:bottom w:val="none" w:sz="0" w:space="0" w:color="auto"/>
        <w:right w:val="none" w:sz="0" w:space="0" w:color="auto"/>
      </w:divBdr>
      <w:divsChild>
        <w:div w:id="732462458">
          <w:marLeft w:val="0"/>
          <w:marRight w:val="0"/>
          <w:marTop w:val="0"/>
          <w:marBottom w:val="0"/>
          <w:divBdr>
            <w:top w:val="none" w:sz="0" w:space="0" w:color="auto"/>
            <w:left w:val="none" w:sz="0" w:space="0" w:color="auto"/>
            <w:bottom w:val="none" w:sz="0" w:space="0" w:color="auto"/>
            <w:right w:val="none" w:sz="0" w:space="0" w:color="auto"/>
          </w:divBdr>
        </w:div>
      </w:divsChild>
    </w:div>
    <w:div w:id="1461416854">
      <w:bodyDiv w:val="1"/>
      <w:marLeft w:val="0"/>
      <w:marRight w:val="0"/>
      <w:marTop w:val="0"/>
      <w:marBottom w:val="0"/>
      <w:divBdr>
        <w:top w:val="none" w:sz="0" w:space="0" w:color="auto"/>
        <w:left w:val="none" w:sz="0" w:space="0" w:color="auto"/>
        <w:bottom w:val="none" w:sz="0" w:space="0" w:color="auto"/>
        <w:right w:val="none" w:sz="0" w:space="0" w:color="auto"/>
      </w:divBdr>
    </w:div>
    <w:div w:id="1468006739">
      <w:bodyDiv w:val="1"/>
      <w:marLeft w:val="0"/>
      <w:marRight w:val="0"/>
      <w:marTop w:val="0"/>
      <w:marBottom w:val="0"/>
      <w:divBdr>
        <w:top w:val="none" w:sz="0" w:space="0" w:color="auto"/>
        <w:left w:val="none" w:sz="0" w:space="0" w:color="auto"/>
        <w:bottom w:val="none" w:sz="0" w:space="0" w:color="auto"/>
        <w:right w:val="none" w:sz="0" w:space="0" w:color="auto"/>
      </w:divBdr>
      <w:divsChild>
        <w:div w:id="844325650">
          <w:marLeft w:val="0"/>
          <w:marRight w:val="0"/>
          <w:marTop w:val="0"/>
          <w:marBottom w:val="0"/>
          <w:divBdr>
            <w:top w:val="none" w:sz="0" w:space="0" w:color="auto"/>
            <w:left w:val="none" w:sz="0" w:space="0" w:color="auto"/>
            <w:bottom w:val="none" w:sz="0" w:space="0" w:color="auto"/>
            <w:right w:val="none" w:sz="0" w:space="0" w:color="auto"/>
          </w:divBdr>
        </w:div>
      </w:divsChild>
    </w:div>
    <w:div w:id="1482111357">
      <w:bodyDiv w:val="1"/>
      <w:marLeft w:val="0"/>
      <w:marRight w:val="0"/>
      <w:marTop w:val="0"/>
      <w:marBottom w:val="0"/>
      <w:divBdr>
        <w:top w:val="none" w:sz="0" w:space="0" w:color="auto"/>
        <w:left w:val="none" w:sz="0" w:space="0" w:color="auto"/>
        <w:bottom w:val="none" w:sz="0" w:space="0" w:color="auto"/>
        <w:right w:val="none" w:sz="0" w:space="0" w:color="auto"/>
      </w:divBdr>
      <w:divsChild>
        <w:div w:id="404693770">
          <w:marLeft w:val="0"/>
          <w:marRight w:val="0"/>
          <w:marTop w:val="0"/>
          <w:marBottom w:val="0"/>
          <w:divBdr>
            <w:top w:val="none" w:sz="0" w:space="0" w:color="auto"/>
            <w:left w:val="none" w:sz="0" w:space="0" w:color="auto"/>
            <w:bottom w:val="none" w:sz="0" w:space="0" w:color="auto"/>
            <w:right w:val="none" w:sz="0" w:space="0" w:color="auto"/>
          </w:divBdr>
        </w:div>
      </w:divsChild>
    </w:div>
    <w:div w:id="1507787466">
      <w:bodyDiv w:val="1"/>
      <w:marLeft w:val="0"/>
      <w:marRight w:val="0"/>
      <w:marTop w:val="0"/>
      <w:marBottom w:val="0"/>
      <w:divBdr>
        <w:top w:val="none" w:sz="0" w:space="0" w:color="auto"/>
        <w:left w:val="none" w:sz="0" w:space="0" w:color="auto"/>
        <w:bottom w:val="none" w:sz="0" w:space="0" w:color="auto"/>
        <w:right w:val="none" w:sz="0" w:space="0" w:color="auto"/>
      </w:divBdr>
    </w:div>
    <w:div w:id="1511212242">
      <w:bodyDiv w:val="1"/>
      <w:marLeft w:val="0"/>
      <w:marRight w:val="0"/>
      <w:marTop w:val="0"/>
      <w:marBottom w:val="0"/>
      <w:divBdr>
        <w:top w:val="none" w:sz="0" w:space="0" w:color="auto"/>
        <w:left w:val="none" w:sz="0" w:space="0" w:color="auto"/>
        <w:bottom w:val="none" w:sz="0" w:space="0" w:color="auto"/>
        <w:right w:val="none" w:sz="0" w:space="0" w:color="auto"/>
      </w:divBdr>
    </w:div>
    <w:div w:id="1515336724">
      <w:bodyDiv w:val="1"/>
      <w:marLeft w:val="0"/>
      <w:marRight w:val="0"/>
      <w:marTop w:val="0"/>
      <w:marBottom w:val="0"/>
      <w:divBdr>
        <w:top w:val="none" w:sz="0" w:space="0" w:color="auto"/>
        <w:left w:val="none" w:sz="0" w:space="0" w:color="auto"/>
        <w:bottom w:val="none" w:sz="0" w:space="0" w:color="auto"/>
        <w:right w:val="none" w:sz="0" w:space="0" w:color="auto"/>
      </w:divBdr>
      <w:divsChild>
        <w:div w:id="1623883544">
          <w:marLeft w:val="0"/>
          <w:marRight w:val="0"/>
          <w:marTop w:val="0"/>
          <w:marBottom w:val="0"/>
          <w:divBdr>
            <w:top w:val="none" w:sz="0" w:space="0" w:color="auto"/>
            <w:left w:val="none" w:sz="0" w:space="0" w:color="auto"/>
            <w:bottom w:val="none" w:sz="0" w:space="0" w:color="auto"/>
            <w:right w:val="none" w:sz="0" w:space="0" w:color="auto"/>
          </w:divBdr>
        </w:div>
      </w:divsChild>
    </w:div>
    <w:div w:id="1517621643">
      <w:bodyDiv w:val="1"/>
      <w:marLeft w:val="0"/>
      <w:marRight w:val="0"/>
      <w:marTop w:val="0"/>
      <w:marBottom w:val="0"/>
      <w:divBdr>
        <w:top w:val="none" w:sz="0" w:space="0" w:color="auto"/>
        <w:left w:val="none" w:sz="0" w:space="0" w:color="auto"/>
        <w:bottom w:val="none" w:sz="0" w:space="0" w:color="auto"/>
        <w:right w:val="none" w:sz="0" w:space="0" w:color="auto"/>
      </w:divBdr>
    </w:div>
    <w:div w:id="1523008656">
      <w:bodyDiv w:val="1"/>
      <w:marLeft w:val="0"/>
      <w:marRight w:val="0"/>
      <w:marTop w:val="0"/>
      <w:marBottom w:val="0"/>
      <w:divBdr>
        <w:top w:val="none" w:sz="0" w:space="0" w:color="auto"/>
        <w:left w:val="none" w:sz="0" w:space="0" w:color="auto"/>
        <w:bottom w:val="none" w:sz="0" w:space="0" w:color="auto"/>
        <w:right w:val="none" w:sz="0" w:space="0" w:color="auto"/>
      </w:divBdr>
    </w:div>
    <w:div w:id="1533033623">
      <w:bodyDiv w:val="1"/>
      <w:marLeft w:val="0"/>
      <w:marRight w:val="0"/>
      <w:marTop w:val="0"/>
      <w:marBottom w:val="0"/>
      <w:divBdr>
        <w:top w:val="none" w:sz="0" w:space="0" w:color="auto"/>
        <w:left w:val="none" w:sz="0" w:space="0" w:color="auto"/>
        <w:bottom w:val="none" w:sz="0" w:space="0" w:color="auto"/>
        <w:right w:val="none" w:sz="0" w:space="0" w:color="auto"/>
      </w:divBdr>
      <w:divsChild>
        <w:div w:id="1174799719">
          <w:marLeft w:val="0"/>
          <w:marRight w:val="0"/>
          <w:marTop w:val="0"/>
          <w:marBottom w:val="0"/>
          <w:divBdr>
            <w:top w:val="none" w:sz="0" w:space="0" w:color="auto"/>
            <w:left w:val="none" w:sz="0" w:space="0" w:color="auto"/>
            <w:bottom w:val="none" w:sz="0" w:space="0" w:color="auto"/>
            <w:right w:val="none" w:sz="0" w:space="0" w:color="auto"/>
          </w:divBdr>
        </w:div>
      </w:divsChild>
    </w:div>
    <w:div w:id="1539270969">
      <w:bodyDiv w:val="1"/>
      <w:marLeft w:val="0"/>
      <w:marRight w:val="0"/>
      <w:marTop w:val="0"/>
      <w:marBottom w:val="0"/>
      <w:divBdr>
        <w:top w:val="none" w:sz="0" w:space="0" w:color="auto"/>
        <w:left w:val="none" w:sz="0" w:space="0" w:color="auto"/>
        <w:bottom w:val="none" w:sz="0" w:space="0" w:color="auto"/>
        <w:right w:val="none" w:sz="0" w:space="0" w:color="auto"/>
      </w:divBdr>
    </w:div>
    <w:div w:id="1559823465">
      <w:bodyDiv w:val="1"/>
      <w:marLeft w:val="0"/>
      <w:marRight w:val="0"/>
      <w:marTop w:val="0"/>
      <w:marBottom w:val="0"/>
      <w:divBdr>
        <w:top w:val="none" w:sz="0" w:space="0" w:color="auto"/>
        <w:left w:val="none" w:sz="0" w:space="0" w:color="auto"/>
        <w:bottom w:val="none" w:sz="0" w:space="0" w:color="auto"/>
        <w:right w:val="none" w:sz="0" w:space="0" w:color="auto"/>
      </w:divBdr>
      <w:divsChild>
        <w:div w:id="1699621423">
          <w:marLeft w:val="0"/>
          <w:marRight w:val="0"/>
          <w:marTop w:val="0"/>
          <w:marBottom w:val="0"/>
          <w:divBdr>
            <w:top w:val="none" w:sz="0" w:space="0" w:color="auto"/>
            <w:left w:val="none" w:sz="0" w:space="0" w:color="auto"/>
            <w:bottom w:val="none" w:sz="0" w:space="0" w:color="auto"/>
            <w:right w:val="none" w:sz="0" w:space="0" w:color="auto"/>
          </w:divBdr>
        </w:div>
      </w:divsChild>
    </w:div>
    <w:div w:id="1567185973">
      <w:bodyDiv w:val="1"/>
      <w:marLeft w:val="0"/>
      <w:marRight w:val="0"/>
      <w:marTop w:val="0"/>
      <w:marBottom w:val="0"/>
      <w:divBdr>
        <w:top w:val="none" w:sz="0" w:space="0" w:color="auto"/>
        <w:left w:val="none" w:sz="0" w:space="0" w:color="auto"/>
        <w:bottom w:val="none" w:sz="0" w:space="0" w:color="auto"/>
        <w:right w:val="none" w:sz="0" w:space="0" w:color="auto"/>
      </w:divBdr>
    </w:div>
    <w:div w:id="1581912070">
      <w:bodyDiv w:val="1"/>
      <w:marLeft w:val="0"/>
      <w:marRight w:val="0"/>
      <w:marTop w:val="0"/>
      <w:marBottom w:val="0"/>
      <w:divBdr>
        <w:top w:val="none" w:sz="0" w:space="0" w:color="auto"/>
        <w:left w:val="none" w:sz="0" w:space="0" w:color="auto"/>
        <w:bottom w:val="none" w:sz="0" w:space="0" w:color="auto"/>
        <w:right w:val="none" w:sz="0" w:space="0" w:color="auto"/>
      </w:divBdr>
    </w:div>
    <w:div w:id="1617636777">
      <w:bodyDiv w:val="1"/>
      <w:marLeft w:val="0"/>
      <w:marRight w:val="0"/>
      <w:marTop w:val="0"/>
      <w:marBottom w:val="0"/>
      <w:divBdr>
        <w:top w:val="none" w:sz="0" w:space="0" w:color="auto"/>
        <w:left w:val="none" w:sz="0" w:space="0" w:color="auto"/>
        <w:bottom w:val="none" w:sz="0" w:space="0" w:color="auto"/>
        <w:right w:val="none" w:sz="0" w:space="0" w:color="auto"/>
      </w:divBdr>
      <w:divsChild>
        <w:div w:id="4216300">
          <w:marLeft w:val="0"/>
          <w:marRight w:val="0"/>
          <w:marTop w:val="0"/>
          <w:marBottom w:val="0"/>
          <w:divBdr>
            <w:top w:val="none" w:sz="0" w:space="0" w:color="auto"/>
            <w:left w:val="none" w:sz="0" w:space="0" w:color="auto"/>
            <w:bottom w:val="none" w:sz="0" w:space="0" w:color="auto"/>
            <w:right w:val="none" w:sz="0" w:space="0" w:color="auto"/>
          </w:divBdr>
        </w:div>
        <w:div w:id="214972666">
          <w:marLeft w:val="0"/>
          <w:marRight w:val="0"/>
          <w:marTop w:val="0"/>
          <w:marBottom w:val="0"/>
          <w:divBdr>
            <w:top w:val="none" w:sz="0" w:space="0" w:color="auto"/>
            <w:left w:val="none" w:sz="0" w:space="0" w:color="auto"/>
            <w:bottom w:val="none" w:sz="0" w:space="0" w:color="auto"/>
            <w:right w:val="none" w:sz="0" w:space="0" w:color="auto"/>
          </w:divBdr>
        </w:div>
        <w:div w:id="994651843">
          <w:marLeft w:val="0"/>
          <w:marRight w:val="0"/>
          <w:marTop w:val="0"/>
          <w:marBottom w:val="0"/>
          <w:divBdr>
            <w:top w:val="none" w:sz="0" w:space="0" w:color="auto"/>
            <w:left w:val="none" w:sz="0" w:space="0" w:color="auto"/>
            <w:bottom w:val="none" w:sz="0" w:space="0" w:color="auto"/>
            <w:right w:val="none" w:sz="0" w:space="0" w:color="auto"/>
          </w:divBdr>
        </w:div>
        <w:div w:id="1355306537">
          <w:marLeft w:val="0"/>
          <w:marRight w:val="0"/>
          <w:marTop w:val="0"/>
          <w:marBottom w:val="0"/>
          <w:divBdr>
            <w:top w:val="none" w:sz="0" w:space="0" w:color="auto"/>
            <w:left w:val="none" w:sz="0" w:space="0" w:color="auto"/>
            <w:bottom w:val="none" w:sz="0" w:space="0" w:color="auto"/>
            <w:right w:val="none" w:sz="0" w:space="0" w:color="auto"/>
          </w:divBdr>
        </w:div>
        <w:div w:id="1655334891">
          <w:marLeft w:val="0"/>
          <w:marRight w:val="0"/>
          <w:marTop w:val="0"/>
          <w:marBottom w:val="0"/>
          <w:divBdr>
            <w:top w:val="none" w:sz="0" w:space="0" w:color="auto"/>
            <w:left w:val="none" w:sz="0" w:space="0" w:color="auto"/>
            <w:bottom w:val="none" w:sz="0" w:space="0" w:color="auto"/>
            <w:right w:val="none" w:sz="0" w:space="0" w:color="auto"/>
          </w:divBdr>
        </w:div>
      </w:divsChild>
    </w:div>
    <w:div w:id="1646201452">
      <w:bodyDiv w:val="1"/>
      <w:marLeft w:val="0"/>
      <w:marRight w:val="0"/>
      <w:marTop w:val="0"/>
      <w:marBottom w:val="0"/>
      <w:divBdr>
        <w:top w:val="none" w:sz="0" w:space="0" w:color="auto"/>
        <w:left w:val="none" w:sz="0" w:space="0" w:color="auto"/>
        <w:bottom w:val="none" w:sz="0" w:space="0" w:color="auto"/>
        <w:right w:val="none" w:sz="0" w:space="0" w:color="auto"/>
      </w:divBdr>
      <w:divsChild>
        <w:div w:id="2054645690">
          <w:marLeft w:val="0"/>
          <w:marRight w:val="0"/>
          <w:marTop w:val="0"/>
          <w:marBottom w:val="0"/>
          <w:divBdr>
            <w:top w:val="none" w:sz="0" w:space="0" w:color="auto"/>
            <w:left w:val="none" w:sz="0" w:space="0" w:color="auto"/>
            <w:bottom w:val="none" w:sz="0" w:space="0" w:color="auto"/>
            <w:right w:val="none" w:sz="0" w:space="0" w:color="auto"/>
          </w:divBdr>
        </w:div>
      </w:divsChild>
    </w:div>
    <w:div w:id="1674064756">
      <w:bodyDiv w:val="1"/>
      <w:marLeft w:val="0"/>
      <w:marRight w:val="0"/>
      <w:marTop w:val="0"/>
      <w:marBottom w:val="0"/>
      <w:divBdr>
        <w:top w:val="none" w:sz="0" w:space="0" w:color="auto"/>
        <w:left w:val="none" w:sz="0" w:space="0" w:color="auto"/>
        <w:bottom w:val="none" w:sz="0" w:space="0" w:color="auto"/>
        <w:right w:val="none" w:sz="0" w:space="0" w:color="auto"/>
      </w:divBdr>
    </w:div>
    <w:div w:id="1684281103">
      <w:bodyDiv w:val="1"/>
      <w:marLeft w:val="0"/>
      <w:marRight w:val="0"/>
      <w:marTop w:val="0"/>
      <w:marBottom w:val="0"/>
      <w:divBdr>
        <w:top w:val="none" w:sz="0" w:space="0" w:color="auto"/>
        <w:left w:val="none" w:sz="0" w:space="0" w:color="auto"/>
        <w:bottom w:val="none" w:sz="0" w:space="0" w:color="auto"/>
        <w:right w:val="none" w:sz="0" w:space="0" w:color="auto"/>
      </w:divBdr>
    </w:div>
    <w:div w:id="1684281178">
      <w:bodyDiv w:val="1"/>
      <w:marLeft w:val="0"/>
      <w:marRight w:val="0"/>
      <w:marTop w:val="0"/>
      <w:marBottom w:val="0"/>
      <w:divBdr>
        <w:top w:val="none" w:sz="0" w:space="0" w:color="auto"/>
        <w:left w:val="none" w:sz="0" w:space="0" w:color="auto"/>
        <w:bottom w:val="none" w:sz="0" w:space="0" w:color="auto"/>
        <w:right w:val="none" w:sz="0" w:space="0" w:color="auto"/>
      </w:divBdr>
      <w:divsChild>
        <w:div w:id="17439418">
          <w:marLeft w:val="0"/>
          <w:marRight w:val="0"/>
          <w:marTop w:val="0"/>
          <w:marBottom w:val="0"/>
          <w:divBdr>
            <w:top w:val="none" w:sz="0" w:space="0" w:color="auto"/>
            <w:left w:val="none" w:sz="0" w:space="0" w:color="auto"/>
            <w:bottom w:val="none" w:sz="0" w:space="0" w:color="auto"/>
            <w:right w:val="none" w:sz="0" w:space="0" w:color="auto"/>
          </w:divBdr>
        </w:div>
        <w:div w:id="50930239">
          <w:marLeft w:val="0"/>
          <w:marRight w:val="0"/>
          <w:marTop w:val="0"/>
          <w:marBottom w:val="0"/>
          <w:divBdr>
            <w:top w:val="none" w:sz="0" w:space="0" w:color="auto"/>
            <w:left w:val="none" w:sz="0" w:space="0" w:color="auto"/>
            <w:bottom w:val="none" w:sz="0" w:space="0" w:color="auto"/>
            <w:right w:val="none" w:sz="0" w:space="0" w:color="auto"/>
          </w:divBdr>
        </w:div>
        <w:div w:id="139345081">
          <w:marLeft w:val="0"/>
          <w:marRight w:val="0"/>
          <w:marTop w:val="0"/>
          <w:marBottom w:val="0"/>
          <w:divBdr>
            <w:top w:val="none" w:sz="0" w:space="0" w:color="auto"/>
            <w:left w:val="none" w:sz="0" w:space="0" w:color="auto"/>
            <w:bottom w:val="none" w:sz="0" w:space="0" w:color="auto"/>
            <w:right w:val="none" w:sz="0" w:space="0" w:color="auto"/>
          </w:divBdr>
        </w:div>
        <w:div w:id="169567440">
          <w:marLeft w:val="0"/>
          <w:marRight w:val="0"/>
          <w:marTop w:val="0"/>
          <w:marBottom w:val="0"/>
          <w:divBdr>
            <w:top w:val="none" w:sz="0" w:space="0" w:color="auto"/>
            <w:left w:val="none" w:sz="0" w:space="0" w:color="auto"/>
            <w:bottom w:val="none" w:sz="0" w:space="0" w:color="auto"/>
            <w:right w:val="none" w:sz="0" w:space="0" w:color="auto"/>
          </w:divBdr>
        </w:div>
        <w:div w:id="198930758">
          <w:marLeft w:val="0"/>
          <w:marRight w:val="0"/>
          <w:marTop w:val="0"/>
          <w:marBottom w:val="0"/>
          <w:divBdr>
            <w:top w:val="none" w:sz="0" w:space="0" w:color="auto"/>
            <w:left w:val="none" w:sz="0" w:space="0" w:color="auto"/>
            <w:bottom w:val="none" w:sz="0" w:space="0" w:color="auto"/>
            <w:right w:val="none" w:sz="0" w:space="0" w:color="auto"/>
          </w:divBdr>
        </w:div>
        <w:div w:id="241256105">
          <w:marLeft w:val="0"/>
          <w:marRight w:val="0"/>
          <w:marTop w:val="0"/>
          <w:marBottom w:val="0"/>
          <w:divBdr>
            <w:top w:val="none" w:sz="0" w:space="0" w:color="auto"/>
            <w:left w:val="none" w:sz="0" w:space="0" w:color="auto"/>
            <w:bottom w:val="none" w:sz="0" w:space="0" w:color="auto"/>
            <w:right w:val="none" w:sz="0" w:space="0" w:color="auto"/>
          </w:divBdr>
        </w:div>
        <w:div w:id="242447762">
          <w:marLeft w:val="0"/>
          <w:marRight w:val="0"/>
          <w:marTop w:val="0"/>
          <w:marBottom w:val="0"/>
          <w:divBdr>
            <w:top w:val="none" w:sz="0" w:space="0" w:color="auto"/>
            <w:left w:val="none" w:sz="0" w:space="0" w:color="auto"/>
            <w:bottom w:val="none" w:sz="0" w:space="0" w:color="auto"/>
            <w:right w:val="none" w:sz="0" w:space="0" w:color="auto"/>
          </w:divBdr>
        </w:div>
        <w:div w:id="301231614">
          <w:marLeft w:val="0"/>
          <w:marRight w:val="0"/>
          <w:marTop w:val="0"/>
          <w:marBottom w:val="0"/>
          <w:divBdr>
            <w:top w:val="none" w:sz="0" w:space="0" w:color="auto"/>
            <w:left w:val="none" w:sz="0" w:space="0" w:color="auto"/>
            <w:bottom w:val="none" w:sz="0" w:space="0" w:color="auto"/>
            <w:right w:val="none" w:sz="0" w:space="0" w:color="auto"/>
          </w:divBdr>
        </w:div>
        <w:div w:id="414130331">
          <w:marLeft w:val="0"/>
          <w:marRight w:val="0"/>
          <w:marTop w:val="0"/>
          <w:marBottom w:val="0"/>
          <w:divBdr>
            <w:top w:val="none" w:sz="0" w:space="0" w:color="auto"/>
            <w:left w:val="none" w:sz="0" w:space="0" w:color="auto"/>
            <w:bottom w:val="none" w:sz="0" w:space="0" w:color="auto"/>
            <w:right w:val="none" w:sz="0" w:space="0" w:color="auto"/>
          </w:divBdr>
        </w:div>
        <w:div w:id="482434650">
          <w:marLeft w:val="0"/>
          <w:marRight w:val="0"/>
          <w:marTop w:val="0"/>
          <w:marBottom w:val="0"/>
          <w:divBdr>
            <w:top w:val="none" w:sz="0" w:space="0" w:color="auto"/>
            <w:left w:val="none" w:sz="0" w:space="0" w:color="auto"/>
            <w:bottom w:val="none" w:sz="0" w:space="0" w:color="auto"/>
            <w:right w:val="none" w:sz="0" w:space="0" w:color="auto"/>
          </w:divBdr>
        </w:div>
        <w:div w:id="508720110">
          <w:marLeft w:val="0"/>
          <w:marRight w:val="0"/>
          <w:marTop w:val="0"/>
          <w:marBottom w:val="0"/>
          <w:divBdr>
            <w:top w:val="none" w:sz="0" w:space="0" w:color="auto"/>
            <w:left w:val="none" w:sz="0" w:space="0" w:color="auto"/>
            <w:bottom w:val="none" w:sz="0" w:space="0" w:color="auto"/>
            <w:right w:val="none" w:sz="0" w:space="0" w:color="auto"/>
          </w:divBdr>
        </w:div>
        <w:div w:id="515074310">
          <w:marLeft w:val="0"/>
          <w:marRight w:val="0"/>
          <w:marTop w:val="0"/>
          <w:marBottom w:val="0"/>
          <w:divBdr>
            <w:top w:val="none" w:sz="0" w:space="0" w:color="auto"/>
            <w:left w:val="none" w:sz="0" w:space="0" w:color="auto"/>
            <w:bottom w:val="none" w:sz="0" w:space="0" w:color="auto"/>
            <w:right w:val="none" w:sz="0" w:space="0" w:color="auto"/>
          </w:divBdr>
        </w:div>
        <w:div w:id="625284248">
          <w:marLeft w:val="0"/>
          <w:marRight w:val="0"/>
          <w:marTop w:val="0"/>
          <w:marBottom w:val="0"/>
          <w:divBdr>
            <w:top w:val="none" w:sz="0" w:space="0" w:color="auto"/>
            <w:left w:val="none" w:sz="0" w:space="0" w:color="auto"/>
            <w:bottom w:val="none" w:sz="0" w:space="0" w:color="auto"/>
            <w:right w:val="none" w:sz="0" w:space="0" w:color="auto"/>
          </w:divBdr>
        </w:div>
        <w:div w:id="652828799">
          <w:marLeft w:val="0"/>
          <w:marRight w:val="0"/>
          <w:marTop w:val="0"/>
          <w:marBottom w:val="0"/>
          <w:divBdr>
            <w:top w:val="none" w:sz="0" w:space="0" w:color="auto"/>
            <w:left w:val="none" w:sz="0" w:space="0" w:color="auto"/>
            <w:bottom w:val="none" w:sz="0" w:space="0" w:color="auto"/>
            <w:right w:val="none" w:sz="0" w:space="0" w:color="auto"/>
          </w:divBdr>
        </w:div>
        <w:div w:id="669528246">
          <w:marLeft w:val="0"/>
          <w:marRight w:val="0"/>
          <w:marTop w:val="0"/>
          <w:marBottom w:val="0"/>
          <w:divBdr>
            <w:top w:val="none" w:sz="0" w:space="0" w:color="auto"/>
            <w:left w:val="none" w:sz="0" w:space="0" w:color="auto"/>
            <w:bottom w:val="none" w:sz="0" w:space="0" w:color="auto"/>
            <w:right w:val="none" w:sz="0" w:space="0" w:color="auto"/>
          </w:divBdr>
        </w:div>
        <w:div w:id="705563205">
          <w:marLeft w:val="0"/>
          <w:marRight w:val="0"/>
          <w:marTop w:val="0"/>
          <w:marBottom w:val="0"/>
          <w:divBdr>
            <w:top w:val="none" w:sz="0" w:space="0" w:color="auto"/>
            <w:left w:val="none" w:sz="0" w:space="0" w:color="auto"/>
            <w:bottom w:val="none" w:sz="0" w:space="0" w:color="auto"/>
            <w:right w:val="none" w:sz="0" w:space="0" w:color="auto"/>
          </w:divBdr>
        </w:div>
        <w:div w:id="757673720">
          <w:marLeft w:val="0"/>
          <w:marRight w:val="0"/>
          <w:marTop w:val="0"/>
          <w:marBottom w:val="0"/>
          <w:divBdr>
            <w:top w:val="none" w:sz="0" w:space="0" w:color="auto"/>
            <w:left w:val="none" w:sz="0" w:space="0" w:color="auto"/>
            <w:bottom w:val="none" w:sz="0" w:space="0" w:color="auto"/>
            <w:right w:val="none" w:sz="0" w:space="0" w:color="auto"/>
          </w:divBdr>
        </w:div>
        <w:div w:id="789979777">
          <w:marLeft w:val="0"/>
          <w:marRight w:val="0"/>
          <w:marTop w:val="0"/>
          <w:marBottom w:val="0"/>
          <w:divBdr>
            <w:top w:val="none" w:sz="0" w:space="0" w:color="auto"/>
            <w:left w:val="none" w:sz="0" w:space="0" w:color="auto"/>
            <w:bottom w:val="none" w:sz="0" w:space="0" w:color="auto"/>
            <w:right w:val="none" w:sz="0" w:space="0" w:color="auto"/>
          </w:divBdr>
        </w:div>
        <w:div w:id="816728302">
          <w:marLeft w:val="0"/>
          <w:marRight w:val="0"/>
          <w:marTop w:val="0"/>
          <w:marBottom w:val="0"/>
          <w:divBdr>
            <w:top w:val="none" w:sz="0" w:space="0" w:color="auto"/>
            <w:left w:val="none" w:sz="0" w:space="0" w:color="auto"/>
            <w:bottom w:val="none" w:sz="0" w:space="0" w:color="auto"/>
            <w:right w:val="none" w:sz="0" w:space="0" w:color="auto"/>
          </w:divBdr>
        </w:div>
        <w:div w:id="972061149">
          <w:marLeft w:val="0"/>
          <w:marRight w:val="0"/>
          <w:marTop w:val="0"/>
          <w:marBottom w:val="0"/>
          <w:divBdr>
            <w:top w:val="none" w:sz="0" w:space="0" w:color="auto"/>
            <w:left w:val="none" w:sz="0" w:space="0" w:color="auto"/>
            <w:bottom w:val="none" w:sz="0" w:space="0" w:color="auto"/>
            <w:right w:val="none" w:sz="0" w:space="0" w:color="auto"/>
          </w:divBdr>
        </w:div>
        <w:div w:id="997459868">
          <w:marLeft w:val="0"/>
          <w:marRight w:val="0"/>
          <w:marTop w:val="0"/>
          <w:marBottom w:val="0"/>
          <w:divBdr>
            <w:top w:val="none" w:sz="0" w:space="0" w:color="auto"/>
            <w:left w:val="none" w:sz="0" w:space="0" w:color="auto"/>
            <w:bottom w:val="none" w:sz="0" w:space="0" w:color="auto"/>
            <w:right w:val="none" w:sz="0" w:space="0" w:color="auto"/>
          </w:divBdr>
        </w:div>
        <w:div w:id="1010522127">
          <w:marLeft w:val="0"/>
          <w:marRight w:val="0"/>
          <w:marTop w:val="0"/>
          <w:marBottom w:val="0"/>
          <w:divBdr>
            <w:top w:val="none" w:sz="0" w:space="0" w:color="auto"/>
            <w:left w:val="none" w:sz="0" w:space="0" w:color="auto"/>
            <w:bottom w:val="none" w:sz="0" w:space="0" w:color="auto"/>
            <w:right w:val="none" w:sz="0" w:space="0" w:color="auto"/>
          </w:divBdr>
        </w:div>
        <w:div w:id="1055394012">
          <w:marLeft w:val="0"/>
          <w:marRight w:val="0"/>
          <w:marTop w:val="0"/>
          <w:marBottom w:val="0"/>
          <w:divBdr>
            <w:top w:val="none" w:sz="0" w:space="0" w:color="auto"/>
            <w:left w:val="none" w:sz="0" w:space="0" w:color="auto"/>
            <w:bottom w:val="none" w:sz="0" w:space="0" w:color="auto"/>
            <w:right w:val="none" w:sz="0" w:space="0" w:color="auto"/>
          </w:divBdr>
        </w:div>
        <w:div w:id="1106536574">
          <w:marLeft w:val="0"/>
          <w:marRight w:val="0"/>
          <w:marTop w:val="0"/>
          <w:marBottom w:val="0"/>
          <w:divBdr>
            <w:top w:val="none" w:sz="0" w:space="0" w:color="auto"/>
            <w:left w:val="none" w:sz="0" w:space="0" w:color="auto"/>
            <w:bottom w:val="none" w:sz="0" w:space="0" w:color="auto"/>
            <w:right w:val="none" w:sz="0" w:space="0" w:color="auto"/>
          </w:divBdr>
        </w:div>
        <w:div w:id="1176768906">
          <w:marLeft w:val="0"/>
          <w:marRight w:val="0"/>
          <w:marTop w:val="0"/>
          <w:marBottom w:val="0"/>
          <w:divBdr>
            <w:top w:val="none" w:sz="0" w:space="0" w:color="auto"/>
            <w:left w:val="none" w:sz="0" w:space="0" w:color="auto"/>
            <w:bottom w:val="none" w:sz="0" w:space="0" w:color="auto"/>
            <w:right w:val="none" w:sz="0" w:space="0" w:color="auto"/>
          </w:divBdr>
        </w:div>
        <w:div w:id="1214199625">
          <w:marLeft w:val="0"/>
          <w:marRight w:val="0"/>
          <w:marTop w:val="0"/>
          <w:marBottom w:val="0"/>
          <w:divBdr>
            <w:top w:val="none" w:sz="0" w:space="0" w:color="auto"/>
            <w:left w:val="none" w:sz="0" w:space="0" w:color="auto"/>
            <w:bottom w:val="none" w:sz="0" w:space="0" w:color="auto"/>
            <w:right w:val="none" w:sz="0" w:space="0" w:color="auto"/>
          </w:divBdr>
        </w:div>
        <w:div w:id="1258095623">
          <w:marLeft w:val="0"/>
          <w:marRight w:val="0"/>
          <w:marTop w:val="0"/>
          <w:marBottom w:val="0"/>
          <w:divBdr>
            <w:top w:val="none" w:sz="0" w:space="0" w:color="auto"/>
            <w:left w:val="none" w:sz="0" w:space="0" w:color="auto"/>
            <w:bottom w:val="none" w:sz="0" w:space="0" w:color="auto"/>
            <w:right w:val="none" w:sz="0" w:space="0" w:color="auto"/>
          </w:divBdr>
        </w:div>
        <w:div w:id="1296832177">
          <w:marLeft w:val="0"/>
          <w:marRight w:val="0"/>
          <w:marTop w:val="0"/>
          <w:marBottom w:val="0"/>
          <w:divBdr>
            <w:top w:val="none" w:sz="0" w:space="0" w:color="auto"/>
            <w:left w:val="none" w:sz="0" w:space="0" w:color="auto"/>
            <w:bottom w:val="none" w:sz="0" w:space="0" w:color="auto"/>
            <w:right w:val="none" w:sz="0" w:space="0" w:color="auto"/>
          </w:divBdr>
        </w:div>
        <w:div w:id="1529878928">
          <w:marLeft w:val="0"/>
          <w:marRight w:val="0"/>
          <w:marTop w:val="0"/>
          <w:marBottom w:val="0"/>
          <w:divBdr>
            <w:top w:val="none" w:sz="0" w:space="0" w:color="auto"/>
            <w:left w:val="none" w:sz="0" w:space="0" w:color="auto"/>
            <w:bottom w:val="none" w:sz="0" w:space="0" w:color="auto"/>
            <w:right w:val="none" w:sz="0" w:space="0" w:color="auto"/>
          </w:divBdr>
        </w:div>
        <w:div w:id="1536190507">
          <w:marLeft w:val="0"/>
          <w:marRight w:val="0"/>
          <w:marTop w:val="0"/>
          <w:marBottom w:val="0"/>
          <w:divBdr>
            <w:top w:val="none" w:sz="0" w:space="0" w:color="auto"/>
            <w:left w:val="none" w:sz="0" w:space="0" w:color="auto"/>
            <w:bottom w:val="none" w:sz="0" w:space="0" w:color="auto"/>
            <w:right w:val="none" w:sz="0" w:space="0" w:color="auto"/>
          </w:divBdr>
        </w:div>
        <w:div w:id="1560704849">
          <w:marLeft w:val="0"/>
          <w:marRight w:val="0"/>
          <w:marTop w:val="0"/>
          <w:marBottom w:val="0"/>
          <w:divBdr>
            <w:top w:val="none" w:sz="0" w:space="0" w:color="auto"/>
            <w:left w:val="none" w:sz="0" w:space="0" w:color="auto"/>
            <w:bottom w:val="none" w:sz="0" w:space="0" w:color="auto"/>
            <w:right w:val="none" w:sz="0" w:space="0" w:color="auto"/>
          </w:divBdr>
        </w:div>
        <w:div w:id="1576433250">
          <w:marLeft w:val="0"/>
          <w:marRight w:val="0"/>
          <w:marTop w:val="0"/>
          <w:marBottom w:val="0"/>
          <w:divBdr>
            <w:top w:val="none" w:sz="0" w:space="0" w:color="auto"/>
            <w:left w:val="none" w:sz="0" w:space="0" w:color="auto"/>
            <w:bottom w:val="none" w:sz="0" w:space="0" w:color="auto"/>
            <w:right w:val="none" w:sz="0" w:space="0" w:color="auto"/>
          </w:divBdr>
        </w:div>
        <w:div w:id="1604653618">
          <w:marLeft w:val="0"/>
          <w:marRight w:val="0"/>
          <w:marTop w:val="0"/>
          <w:marBottom w:val="0"/>
          <w:divBdr>
            <w:top w:val="none" w:sz="0" w:space="0" w:color="auto"/>
            <w:left w:val="none" w:sz="0" w:space="0" w:color="auto"/>
            <w:bottom w:val="none" w:sz="0" w:space="0" w:color="auto"/>
            <w:right w:val="none" w:sz="0" w:space="0" w:color="auto"/>
          </w:divBdr>
        </w:div>
        <w:div w:id="1690401340">
          <w:marLeft w:val="0"/>
          <w:marRight w:val="0"/>
          <w:marTop w:val="0"/>
          <w:marBottom w:val="0"/>
          <w:divBdr>
            <w:top w:val="none" w:sz="0" w:space="0" w:color="auto"/>
            <w:left w:val="none" w:sz="0" w:space="0" w:color="auto"/>
            <w:bottom w:val="none" w:sz="0" w:space="0" w:color="auto"/>
            <w:right w:val="none" w:sz="0" w:space="0" w:color="auto"/>
          </w:divBdr>
        </w:div>
        <w:div w:id="1692298993">
          <w:marLeft w:val="0"/>
          <w:marRight w:val="0"/>
          <w:marTop w:val="0"/>
          <w:marBottom w:val="0"/>
          <w:divBdr>
            <w:top w:val="none" w:sz="0" w:space="0" w:color="auto"/>
            <w:left w:val="none" w:sz="0" w:space="0" w:color="auto"/>
            <w:bottom w:val="none" w:sz="0" w:space="0" w:color="auto"/>
            <w:right w:val="none" w:sz="0" w:space="0" w:color="auto"/>
          </w:divBdr>
        </w:div>
        <w:div w:id="1810394107">
          <w:marLeft w:val="0"/>
          <w:marRight w:val="0"/>
          <w:marTop w:val="0"/>
          <w:marBottom w:val="0"/>
          <w:divBdr>
            <w:top w:val="none" w:sz="0" w:space="0" w:color="auto"/>
            <w:left w:val="none" w:sz="0" w:space="0" w:color="auto"/>
            <w:bottom w:val="none" w:sz="0" w:space="0" w:color="auto"/>
            <w:right w:val="none" w:sz="0" w:space="0" w:color="auto"/>
          </w:divBdr>
        </w:div>
        <w:div w:id="1954553619">
          <w:marLeft w:val="0"/>
          <w:marRight w:val="0"/>
          <w:marTop w:val="0"/>
          <w:marBottom w:val="0"/>
          <w:divBdr>
            <w:top w:val="none" w:sz="0" w:space="0" w:color="auto"/>
            <w:left w:val="none" w:sz="0" w:space="0" w:color="auto"/>
            <w:bottom w:val="none" w:sz="0" w:space="0" w:color="auto"/>
            <w:right w:val="none" w:sz="0" w:space="0" w:color="auto"/>
          </w:divBdr>
        </w:div>
        <w:div w:id="2005162896">
          <w:marLeft w:val="0"/>
          <w:marRight w:val="0"/>
          <w:marTop w:val="0"/>
          <w:marBottom w:val="0"/>
          <w:divBdr>
            <w:top w:val="none" w:sz="0" w:space="0" w:color="auto"/>
            <w:left w:val="none" w:sz="0" w:space="0" w:color="auto"/>
            <w:bottom w:val="none" w:sz="0" w:space="0" w:color="auto"/>
            <w:right w:val="none" w:sz="0" w:space="0" w:color="auto"/>
          </w:divBdr>
        </w:div>
        <w:div w:id="2027898489">
          <w:marLeft w:val="0"/>
          <w:marRight w:val="0"/>
          <w:marTop w:val="0"/>
          <w:marBottom w:val="0"/>
          <w:divBdr>
            <w:top w:val="none" w:sz="0" w:space="0" w:color="auto"/>
            <w:left w:val="none" w:sz="0" w:space="0" w:color="auto"/>
            <w:bottom w:val="none" w:sz="0" w:space="0" w:color="auto"/>
            <w:right w:val="none" w:sz="0" w:space="0" w:color="auto"/>
          </w:divBdr>
        </w:div>
        <w:div w:id="2041201036">
          <w:marLeft w:val="0"/>
          <w:marRight w:val="0"/>
          <w:marTop w:val="0"/>
          <w:marBottom w:val="0"/>
          <w:divBdr>
            <w:top w:val="none" w:sz="0" w:space="0" w:color="auto"/>
            <w:left w:val="none" w:sz="0" w:space="0" w:color="auto"/>
            <w:bottom w:val="none" w:sz="0" w:space="0" w:color="auto"/>
            <w:right w:val="none" w:sz="0" w:space="0" w:color="auto"/>
          </w:divBdr>
        </w:div>
        <w:div w:id="2075394725">
          <w:marLeft w:val="0"/>
          <w:marRight w:val="0"/>
          <w:marTop w:val="0"/>
          <w:marBottom w:val="0"/>
          <w:divBdr>
            <w:top w:val="none" w:sz="0" w:space="0" w:color="auto"/>
            <w:left w:val="none" w:sz="0" w:space="0" w:color="auto"/>
            <w:bottom w:val="none" w:sz="0" w:space="0" w:color="auto"/>
            <w:right w:val="none" w:sz="0" w:space="0" w:color="auto"/>
          </w:divBdr>
        </w:div>
      </w:divsChild>
    </w:div>
    <w:div w:id="1769231275">
      <w:bodyDiv w:val="1"/>
      <w:marLeft w:val="0"/>
      <w:marRight w:val="0"/>
      <w:marTop w:val="0"/>
      <w:marBottom w:val="0"/>
      <w:divBdr>
        <w:top w:val="none" w:sz="0" w:space="0" w:color="auto"/>
        <w:left w:val="none" w:sz="0" w:space="0" w:color="auto"/>
        <w:bottom w:val="none" w:sz="0" w:space="0" w:color="auto"/>
        <w:right w:val="none" w:sz="0" w:space="0" w:color="auto"/>
      </w:divBdr>
    </w:div>
    <w:div w:id="1777754834">
      <w:bodyDiv w:val="1"/>
      <w:marLeft w:val="0"/>
      <w:marRight w:val="0"/>
      <w:marTop w:val="0"/>
      <w:marBottom w:val="0"/>
      <w:divBdr>
        <w:top w:val="none" w:sz="0" w:space="0" w:color="auto"/>
        <w:left w:val="none" w:sz="0" w:space="0" w:color="auto"/>
        <w:bottom w:val="none" w:sz="0" w:space="0" w:color="auto"/>
        <w:right w:val="none" w:sz="0" w:space="0" w:color="auto"/>
      </w:divBdr>
    </w:div>
    <w:div w:id="1778136340">
      <w:bodyDiv w:val="1"/>
      <w:marLeft w:val="0"/>
      <w:marRight w:val="0"/>
      <w:marTop w:val="0"/>
      <w:marBottom w:val="0"/>
      <w:divBdr>
        <w:top w:val="none" w:sz="0" w:space="0" w:color="auto"/>
        <w:left w:val="none" w:sz="0" w:space="0" w:color="auto"/>
        <w:bottom w:val="none" w:sz="0" w:space="0" w:color="auto"/>
        <w:right w:val="none" w:sz="0" w:space="0" w:color="auto"/>
      </w:divBdr>
      <w:divsChild>
        <w:div w:id="619993790">
          <w:marLeft w:val="0"/>
          <w:marRight w:val="0"/>
          <w:marTop w:val="0"/>
          <w:marBottom w:val="0"/>
          <w:divBdr>
            <w:top w:val="none" w:sz="0" w:space="0" w:color="auto"/>
            <w:left w:val="none" w:sz="0" w:space="0" w:color="auto"/>
            <w:bottom w:val="none" w:sz="0" w:space="0" w:color="auto"/>
            <w:right w:val="none" w:sz="0" w:space="0" w:color="auto"/>
          </w:divBdr>
        </w:div>
        <w:div w:id="1600412628">
          <w:marLeft w:val="0"/>
          <w:marRight w:val="0"/>
          <w:marTop w:val="0"/>
          <w:marBottom w:val="0"/>
          <w:divBdr>
            <w:top w:val="none" w:sz="0" w:space="0" w:color="auto"/>
            <w:left w:val="none" w:sz="0" w:space="0" w:color="auto"/>
            <w:bottom w:val="none" w:sz="0" w:space="0" w:color="auto"/>
            <w:right w:val="none" w:sz="0" w:space="0" w:color="auto"/>
          </w:divBdr>
        </w:div>
      </w:divsChild>
    </w:div>
    <w:div w:id="1780444093">
      <w:bodyDiv w:val="1"/>
      <w:marLeft w:val="0"/>
      <w:marRight w:val="0"/>
      <w:marTop w:val="0"/>
      <w:marBottom w:val="0"/>
      <w:divBdr>
        <w:top w:val="none" w:sz="0" w:space="0" w:color="auto"/>
        <w:left w:val="none" w:sz="0" w:space="0" w:color="auto"/>
        <w:bottom w:val="none" w:sz="0" w:space="0" w:color="auto"/>
        <w:right w:val="none" w:sz="0" w:space="0" w:color="auto"/>
      </w:divBdr>
    </w:div>
    <w:div w:id="1795324330">
      <w:bodyDiv w:val="1"/>
      <w:marLeft w:val="0"/>
      <w:marRight w:val="0"/>
      <w:marTop w:val="0"/>
      <w:marBottom w:val="0"/>
      <w:divBdr>
        <w:top w:val="none" w:sz="0" w:space="0" w:color="auto"/>
        <w:left w:val="none" w:sz="0" w:space="0" w:color="auto"/>
        <w:bottom w:val="none" w:sz="0" w:space="0" w:color="auto"/>
        <w:right w:val="none" w:sz="0" w:space="0" w:color="auto"/>
      </w:divBdr>
    </w:div>
    <w:div w:id="1800949802">
      <w:bodyDiv w:val="1"/>
      <w:marLeft w:val="0"/>
      <w:marRight w:val="0"/>
      <w:marTop w:val="0"/>
      <w:marBottom w:val="0"/>
      <w:divBdr>
        <w:top w:val="none" w:sz="0" w:space="0" w:color="auto"/>
        <w:left w:val="none" w:sz="0" w:space="0" w:color="auto"/>
        <w:bottom w:val="none" w:sz="0" w:space="0" w:color="auto"/>
        <w:right w:val="none" w:sz="0" w:space="0" w:color="auto"/>
      </w:divBdr>
      <w:divsChild>
        <w:div w:id="398094296">
          <w:marLeft w:val="0"/>
          <w:marRight w:val="0"/>
          <w:marTop w:val="0"/>
          <w:marBottom w:val="0"/>
          <w:divBdr>
            <w:top w:val="none" w:sz="0" w:space="0" w:color="auto"/>
            <w:left w:val="none" w:sz="0" w:space="0" w:color="auto"/>
            <w:bottom w:val="none" w:sz="0" w:space="0" w:color="auto"/>
            <w:right w:val="none" w:sz="0" w:space="0" w:color="auto"/>
          </w:divBdr>
        </w:div>
      </w:divsChild>
    </w:div>
    <w:div w:id="1811702250">
      <w:bodyDiv w:val="1"/>
      <w:marLeft w:val="0"/>
      <w:marRight w:val="0"/>
      <w:marTop w:val="0"/>
      <w:marBottom w:val="0"/>
      <w:divBdr>
        <w:top w:val="none" w:sz="0" w:space="0" w:color="auto"/>
        <w:left w:val="none" w:sz="0" w:space="0" w:color="auto"/>
        <w:bottom w:val="none" w:sz="0" w:space="0" w:color="auto"/>
        <w:right w:val="none" w:sz="0" w:space="0" w:color="auto"/>
      </w:divBdr>
    </w:div>
    <w:div w:id="1838493444">
      <w:bodyDiv w:val="1"/>
      <w:marLeft w:val="0"/>
      <w:marRight w:val="0"/>
      <w:marTop w:val="0"/>
      <w:marBottom w:val="0"/>
      <w:divBdr>
        <w:top w:val="none" w:sz="0" w:space="0" w:color="auto"/>
        <w:left w:val="none" w:sz="0" w:space="0" w:color="auto"/>
        <w:bottom w:val="none" w:sz="0" w:space="0" w:color="auto"/>
        <w:right w:val="none" w:sz="0" w:space="0" w:color="auto"/>
      </w:divBdr>
    </w:div>
    <w:div w:id="1839534268">
      <w:bodyDiv w:val="1"/>
      <w:marLeft w:val="0"/>
      <w:marRight w:val="0"/>
      <w:marTop w:val="0"/>
      <w:marBottom w:val="0"/>
      <w:divBdr>
        <w:top w:val="none" w:sz="0" w:space="0" w:color="auto"/>
        <w:left w:val="none" w:sz="0" w:space="0" w:color="auto"/>
        <w:bottom w:val="none" w:sz="0" w:space="0" w:color="auto"/>
        <w:right w:val="none" w:sz="0" w:space="0" w:color="auto"/>
      </w:divBdr>
    </w:div>
    <w:div w:id="1892032708">
      <w:bodyDiv w:val="1"/>
      <w:marLeft w:val="0"/>
      <w:marRight w:val="0"/>
      <w:marTop w:val="0"/>
      <w:marBottom w:val="0"/>
      <w:divBdr>
        <w:top w:val="none" w:sz="0" w:space="0" w:color="auto"/>
        <w:left w:val="none" w:sz="0" w:space="0" w:color="auto"/>
        <w:bottom w:val="none" w:sz="0" w:space="0" w:color="auto"/>
        <w:right w:val="none" w:sz="0" w:space="0" w:color="auto"/>
      </w:divBdr>
      <w:divsChild>
        <w:div w:id="684865016">
          <w:marLeft w:val="0"/>
          <w:marRight w:val="0"/>
          <w:marTop w:val="0"/>
          <w:marBottom w:val="0"/>
          <w:divBdr>
            <w:top w:val="none" w:sz="0" w:space="0" w:color="auto"/>
            <w:left w:val="none" w:sz="0" w:space="0" w:color="auto"/>
            <w:bottom w:val="none" w:sz="0" w:space="0" w:color="auto"/>
            <w:right w:val="none" w:sz="0" w:space="0" w:color="auto"/>
          </w:divBdr>
        </w:div>
        <w:div w:id="1802919313">
          <w:marLeft w:val="0"/>
          <w:marRight w:val="0"/>
          <w:marTop w:val="0"/>
          <w:marBottom w:val="0"/>
          <w:divBdr>
            <w:top w:val="none" w:sz="0" w:space="0" w:color="auto"/>
            <w:left w:val="none" w:sz="0" w:space="0" w:color="auto"/>
            <w:bottom w:val="none" w:sz="0" w:space="0" w:color="auto"/>
            <w:right w:val="none" w:sz="0" w:space="0" w:color="auto"/>
          </w:divBdr>
        </w:div>
      </w:divsChild>
    </w:div>
    <w:div w:id="1925644575">
      <w:bodyDiv w:val="1"/>
      <w:marLeft w:val="0"/>
      <w:marRight w:val="0"/>
      <w:marTop w:val="0"/>
      <w:marBottom w:val="0"/>
      <w:divBdr>
        <w:top w:val="none" w:sz="0" w:space="0" w:color="auto"/>
        <w:left w:val="none" w:sz="0" w:space="0" w:color="auto"/>
        <w:bottom w:val="none" w:sz="0" w:space="0" w:color="auto"/>
        <w:right w:val="none" w:sz="0" w:space="0" w:color="auto"/>
      </w:divBdr>
      <w:divsChild>
        <w:div w:id="951547772">
          <w:marLeft w:val="0"/>
          <w:marRight w:val="0"/>
          <w:marTop w:val="0"/>
          <w:marBottom w:val="0"/>
          <w:divBdr>
            <w:top w:val="none" w:sz="0" w:space="0" w:color="auto"/>
            <w:left w:val="none" w:sz="0" w:space="0" w:color="auto"/>
            <w:bottom w:val="none" w:sz="0" w:space="0" w:color="auto"/>
            <w:right w:val="none" w:sz="0" w:space="0" w:color="auto"/>
          </w:divBdr>
        </w:div>
      </w:divsChild>
    </w:div>
    <w:div w:id="1950971907">
      <w:bodyDiv w:val="1"/>
      <w:marLeft w:val="0"/>
      <w:marRight w:val="0"/>
      <w:marTop w:val="0"/>
      <w:marBottom w:val="0"/>
      <w:divBdr>
        <w:top w:val="none" w:sz="0" w:space="0" w:color="auto"/>
        <w:left w:val="none" w:sz="0" w:space="0" w:color="auto"/>
        <w:bottom w:val="none" w:sz="0" w:space="0" w:color="auto"/>
        <w:right w:val="none" w:sz="0" w:space="0" w:color="auto"/>
      </w:divBdr>
      <w:divsChild>
        <w:div w:id="188380081">
          <w:marLeft w:val="0"/>
          <w:marRight w:val="0"/>
          <w:marTop w:val="0"/>
          <w:marBottom w:val="0"/>
          <w:divBdr>
            <w:top w:val="none" w:sz="0" w:space="0" w:color="auto"/>
            <w:left w:val="none" w:sz="0" w:space="0" w:color="auto"/>
            <w:bottom w:val="none" w:sz="0" w:space="0" w:color="auto"/>
            <w:right w:val="none" w:sz="0" w:space="0" w:color="auto"/>
          </w:divBdr>
        </w:div>
      </w:divsChild>
    </w:div>
    <w:div w:id="1951164472">
      <w:bodyDiv w:val="1"/>
      <w:marLeft w:val="0"/>
      <w:marRight w:val="0"/>
      <w:marTop w:val="0"/>
      <w:marBottom w:val="0"/>
      <w:divBdr>
        <w:top w:val="none" w:sz="0" w:space="0" w:color="auto"/>
        <w:left w:val="none" w:sz="0" w:space="0" w:color="auto"/>
        <w:bottom w:val="none" w:sz="0" w:space="0" w:color="auto"/>
        <w:right w:val="none" w:sz="0" w:space="0" w:color="auto"/>
      </w:divBdr>
    </w:div>
    <w:div w:id="1952400268">
      <w:bodyDiv w:val="1"/>
      <w:marLeft w:val="0"/>
      <w:marRight w:val="0"/>
      <w:marTop w:val="0"/>
      <w:marBottom w:val="0"/>
      <w:divBdr>
        <w:top w:val="none" w:sz="0" w:space="0" w:color="auto"/>
        <w:left w:val="none" w:sz="0" w:space="0" w:color="auto"/>
        <w:bottom w:val="none" w:sz="0" w:space="0" w:color="auto"/>
        <w:right w:val="none" w:sz="0" w:space="0" w:color="auto"/>
      </w:divBdr>
    </w:div>
    <w:div w:id="1956448051">
      <w:bodyDiv w:val="1"/>
      <w:marLeft w:val="0"/>
      <w:marRight w:val="0"/>
      <w:marTop w:val="0"/>
      <w:marBottom w:val="0"/>
      <w:divBdr>
        <w:top w:val="none" w:sz="0" w:space="0" w:color="auto"/>
        <w:left w:val="none" w:sz="0" w:space="0" w:color="auto"/>
        <w:bottom w:val="none" w:sz="0" w:space="0" w:color="auto"/>
        <w:right w:val="none" w:sz="0" w:space="0" w:color="auto"/>
      </w:divBdr>
      <w:divsChild>
        <w:div w:id="1400446170">
          <w:marLeft w:val="0"/>
          <w:marRight w:val="0"/>
          <w:marTop w:val="0"/>
          <w:marBottom w:val="0"/>
          <w:divBdr>
            <w:top w:val="none" w:sz="0" w:space="0" w:color="auto"/>
            <w:left w:val="none" w:sz="0" w:space="0" w:color="auto"/>
            <w:bottom w:val="none" w:sz="0" w:space="0" w:color="auto"/>
            <w:right w:val="none" w:sz="0" w:space="0" w:color="auto"/>
          </w:divBdr>
        </w:div>
      </w:divsChild>
    </w:div>
    <w:div w:id="1966302648">
      <w:bodyDiv w:val="1"/>
      <w:marLeft w:val="0"/>
      <w:marRight w:val="0"/>
      <w:marTop w:val="0"/>
      <w:marBottom w:val="0"/>
      <w:divBdr>
        <w:top w:val="none" w:sz="0" w:space="0" w:color="auto"/>
        <w:left w:val="none" w:sz="0" w:space="0" w:color="auto"/>
        <w:bottom w:val="none" w:sz="0" w:space="0" w:color="auto"/>
        <w:right w:val="none" w:sz="0" w:space="0" w:color="auto"/>
      </w:divBdr>
      <w:divsChild>
        <w:div w:id="220479184">
          <w:marLeft w:val="0"/>
          <w:marRight w:val="0"/>
          <w:marTop w:val="0"/>
          <w:marBottom w:val="0"/>
          <w:divBdr>
            <w:top w:val="none" w:sz="0" w:space="0" w:color="auto"/>
            <w:left w:val="none" w:sz="0" w:space="0" w:color="auto"/>
            <w:bottom w:val="none" w:sz="0" w:space="0" w:color="auto"/>
            <w:right w:val="none" w:sz="0" w:space="0" w:color="auto"/>
          </w:divBdr>
        </w:div>
        <w:div w:id="1282304407">
          <w:marLeft w:val="0"/>
          <w:marRight w:val="0"/>
          <w:marTop w:val="0"/>
          <w:marBottom w:val="0"/>
          <w:divBdr>
            <w:top w:val="none" w:sz="0" w:space="0" w:color="auto"/>
            <w:left w:val="none" w:sz="0" w:space="0" w:color="auto"/>
            <w:bottom w:val="none" w:sz="0" w:space="0" w:color="auto"/>
            <w:right w:val="none" w:sz="0" w:space="0" w:color="auto"/>
          </w:divBdr>
        </w:div>
        <w:div w:id="1355615453">
          <w:marLeft w:val="0"/>
          <w:marRight w:val="0"/>
          <w:marTop w:val="0"/>
          <w:marBottom w:val="0"/>
          <w:divBdr>
            <w:top w:val="none" w:sz="0" w:space="0" w:color="auto"/>
            <w:left w:val="none" w:sz="0" w:space="0" w:color="auto"/>
            <w:bottom w:val="none" w:sz="0" w:space="0" w:color="auto"/>
            <w:right w:val="none" w:sz="0" w:space="0" w:color="auto"/>
          </w:divBdr>
        </w:div>
      </w:divsChild>
    </w:div>
    <w:div w:id="2012247657">
      <w:bodyDiv w:val="1"/>
      <w:marLeft w:val="0"/>
      <w:marRight w:val="0"/>
      <w:marTop w:val="0"/>
      <w:marBottom w:val="0"/>
      <w:divBdr>
        <w:top w:val="none" w:sz="0" w:space="0" w:color="auto"/>
        <w:left w:val="none" w:sz="0" w:space="0" w:color="auto"/>
        <w:bottom w:val="none" w:sz="0" w:space="0" w:color="auto"/>
        <w:right w:val="none" w:sz="0" w:space="0" w:color="auto"/>
      </w:divBdr>
    </w:div>
    <w:div w:id="2015303931">
      <w:bodyDiv w:val="1"/>
      <w:marLeft w:val="0"/>
      <w:marRight w:val="0"/>
      <w:marTop w:val="0"/>
      <w:marBottom w:val="0"/>
      <w:divBdr>
        <w:top w:val="none" w:sz="0" w:space="0" w:color="auto"/>
        <w:left w:val="none" w:sz="0" w:space="0" w:color="auto"/>
        <w:bottom w:val="none" w:sz="0" w:space="0" w:color="auto"/>
        <w:right w:val="none" w:sz="0" w:space="0" w:color="auto"/>
      </w:divBdr>
      <w:divsChild>
        <w:div w:id="1556744132">
          <w:marLeft w:val="0"/>
          <w:marRight w:val="0"/>
          <w:marTop w:val="0"/>
          <w:marBottom w:val="0"/>
          <w:divBdr>
            <w:top w:val="none" w:sz="0" w:space="0" w:color="auto"/>
            <w:left w:val="none" w:sz="0" w:space="0" w:color="auto"/>
            <w:bottom w:val="none" w:sz="0" w:space="0" w:color="auto"/>
            <w:right w:val="none" w:sz="0" w:space="0" w:color="auto"/>
          </w:divBdr>
        </w:div>
      </w:divsChild>
    </w:div>
    <w:div w:id="2021740669">
      <w:bodyDiv w:val="1"/>
      <w:marLeft w:val="0"/>
      <w:marRight w:val="0"/>
      <w:marTop w:val="0"/>
      <w:marBottom w:val="0"/>
      <w:divBdr>
        <w:top w:val="none" w:sz="0" w:space="0" w:color="auto"/>
        <w:left w:val="none" w:sz="0" w:space="0" w:color="auto"/>
        <w:bottom w:val="none" w:sz="0" w:space="0" w:color="auto"/>
        <w:right w:val="none" w:sz="0" w:space="0" w:color="auto"/>
      </w:divBdr>
    </w:div>
    <w:div w:id="2047675896">
      <w:bodyDiv w:val="1"/>
      <w:marLeft w:val="0"/>
      <w:marRight w:val="0"/>
      <w:marTop w:val="0"/>
      <w:marBottom w:val="0"/>
      <w:divBdr>
        <w:top w:val="none" w:sz="0" w:space="0" w:color="auto"/>
        <w:left w:val="none" w:sz="0" w:space="0" w:color="auto"/>
        <w:bottom w:val="none" w:sz="0" w:space="0" w:color="auto"/>
        <w:right w:val="none" w:sz="0" w:space="0" w:color="auto"/>
      </w:divBdr>
    </w:div>
    <w:div w:id="2054117306">
      <w:bodyDiv w:val="1"/>
      <w:marLeft w:val="0"/>
      <w:marRight w:val="0"/>
      <w:marTop w:val="0"/>
      <w:marBottom w:val="0"/>
      <w:divBdr>
        <w:top w:val="none" w:sz="0" w:space="0" w:color="auto"/>
        <w:left w:val="none" w:sz="0" w:space="0" w:color="auto"/>
        <w:bottom w:val="none" w:sz="0" w:space="0" w:color="auto"/>
        <w:right w:val="none" w:sz="0" w:space="0" w:color="auto"/>
      </w:divBdr>
      <w:divsChild>
        <w:div w:id="434138022">
          <w:marLeft w:val="0"/>
          <w:marRight w:val="0"/>
          <w:marTop w:val="0"/>
          <w:marBottom w:val="0"/>
          <w:divBdr>
            <w:top w:val="none" w:sz="0" w:space="0" w:color="auto"/>
            <w:left w:val="none" w:sz="0" w:space="0" w:color="auto"/>
            <w:bottom w:val="none" w:sz="0" w:space="0" w:color="auto"/>
            <w:right w:val="none" w:sz="0" w:space="0" w:color="auto"/>
          </w:divBdr>
        </w:div>
      </w:divsChild>
    </w:div>
    <w:div w:id="2058158636">
      <w:bodyDiv w:val="1"/>
      <w:marLeft w:val="0"/>
      <w:marRight w:val="0"/>
      <w:marTop w:val="0"/>
      <w:marBottom w:val="0"/>
      <w:divBdr>
        <w:top w:val="none" w:sz="0" w:space="0" w:color="auto"/>
        <w:left w:val="none" w:sz="0" w:space="0" w:color="auto"/>
        <w:bottom w:val="none" w:sz="0" w:space="0" w:color="auto"/>
        <w:right w:val="none" w:sz="0" w:space="0" w:color="auto"/>
      </w:divBdr>
      <w:divsChild>
        <w:div w:id="158279289">
          <w:marLeft w:val="0"/>
          <w:marRight w:val="0"/>
          <w:marTop w:val="0"/>
          <w:marBottom w:val="0"/>
          <w:divBdr>
            <w:top w:val="none" w:sz="0" w:space="0" w:color="auto"/>
            <w:left w:val="none" w:sz="0" w:space="0" w:color="auto"/>
            <w:bottom w:val="none" w:sz="0" w:space="0" w:color="auto"/>
            <w:right w:val="none" w:sz="0" w:space="0" w:color="auto"/>
          </w:divBdr>
        </w:div>
      </w:divsChild>
    </w:div>
    <w:div w:id="2062559747">
      <w:bodyDiv w:val="1"/>
      <w:marLeft w:val="0"/>
      <w:marRight w:val="0"/>
      <w:marTop w:val="0"/>
      <w:marBottom w:val="0"/>
      <w:divBdr>
        <w:top w:val="none" w:sz="0" w:space="0" w:color="auto"/>
        <w:left w:val="none" w:sz="0" w:space="0" w:color="auto"/>
        <w:bottom w:val="none" w:sz="0" w:space="0" w:color="auto"/>
        <w:right w:val="none" w:sz="0" w:space="0" w:color="auto"/>
      </w:divBdr>
      <w:divsChild>
        <w:div w:id="1943564683">
          <w:marLeft w:val="0"/>
          <w:marRight w:val="0"/>
          <w:marTop w:val="0"/>
          <w:marBottom w:val="0"/>
          <w:divBdr>
            <w:top w:val="none" w:sz="0" w:space="0" w:color="auto"/>
            <w:left w:val="none" w:sz="0" w:space="0" w:color="auto"/>
            <w:bottom w:val="none" w:sz="0" w:space="0" w:color="auto"/>
            <w:right w:val="none" w:sz="0" w:space="0" w:color="auto"/>
          </w:divBdr>
        </w:div>
      </w:divsChild>
    </w:div>
    <w:div w:id="2080980333">
      <w:bodyDiv w:val="1"/>
      <w:marLeft w:val="0"/>
      <w:marRight w:val="0"/>
      <w:marTop w:val="0"/>
      <w:marBottom w:val="0"/>
      <w:divBdr>
        <w:top w:val="none" w:sz="0" w:space="0" w:color="auto"/>
        <w:left w:val="none" w:sz="0" w:space="0" w:color="auto"/>
        <w:bottom w:val="none" w:sz="0" w:space="0" w:color="auto"/>
        <w:right w:val="none" w:sz="0" w:space="0" w:color="auto"/>
      </w:divBdr>
    </w:div>
    <w:div w:id="2140565129">
      <w:bodyDiv w:val="1"/>
      <w:marLeft w:val="0"/>
      <w:marRight w:val="0"/>
      <w:marTop w:val="0"/>
      <w:marBottom w:val="0"/>
      <w:divBdr>
        <w:top w:val="none" w:sz="0" w:space="0" w:color="auto"/>
        <w:left w:val="none" w:sz="0" w:space="0" w:color="auto"/>
        <w:bottom w:val="none" w:sz="0" w:space="0" w:color="auto"/>
        <w:right w:val="none" w:sz="0" w:space="0" w:color="auto"/>
      </w:divBdr>
    </w:div>
    <w:div w:id="2141262433">
      <w:bodyDiv w:val="1"/>
      <w:marLeft w:val="0"/>
      <w:marRight w:val="0"/>
      <w:marTop w:val="0"/>
      <w:marBottom w:val="0"/>
      <w:divBdr>
        <w:top w:val="none" w:sz="0" w:space="0" w:color="auto"/>
        <w:left w:val="none" w:sz="0" w:space="0" w:color="auto"/>
        <w:bottom w:val="none" w:sz="0" w:space="0" w:color="auto"/>
        <w:right w:val="none" w:sz="0" w:space="0" w:color="auto"/>
      </w:divBdr>
      <w:divsChild>
        <w:div w:id="1482890298">
          <w:marLeft w:val="0"/>
          <w:marRight w:val="0"/>
          <w:marTop w:val="0"/>
          <w:marBottom w:val="0"/>
          <w:divBdr>
            <w:top w:val="none" w:sz="0" w:space="0" w:color="auto"/>
            <w:left w:val="none" w:sz="0" w:space="0" w:color="auto"/>
            <w:bottom w:val="none" w:sz="0" w:space="0" w:color="auto"/>
            <w:right w:val="none" w:sz="0" w:space="0" w:color="auto"/>
          </w:divBdr>
        </w:div>
      </w:divsChild>
    </w:div>
    <w:div w:id="2144497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m.peelregion.ca/llprd/llisapi.dll/fetch/2000/45242207/32825/32827/32816423/32781485/1249126/1285670/12952830/HR02-01_Code_Of_Conduct.pdf?nodeid=46721749&amp;vernum=-2"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824D3ED-1CCB-491A-9302-891A58908D91}">
    <t:Anchor>
      <t:Comment id="995729642"/>
    </t:Anchor>
    <t:History>
      <t:Event id="{5D881E3E-2FF6-4253-B1C7-3FC681823248}" time="2024-12-19T02:07:04.295Z">
        <t:Attribution userId="S::deborah.arsenault@peelregion.ca::cb5f58f4-35a5-4100-8aff-ac3d42d87b4a" userProvider="AD" userName="Arsenault, Deborah"/>
        <t:Anchor>
          <t:Comment id="995729642"/>
        </t:Anchor>
        <t:Create/>
      </t:Event>
      <t:Event id="{27F7AF3D-A1AC-4B63-9ACF-36D2A26D3BEA}" time="2024-12-19T02:07:04.295Z">
        <t:Attribution userId="S::deborah.arsenault@peelregion.ca::cb5f58f4-35a5-4100-8aff-ac3d42d87b4a" userProvider="AD" userName="Arsenault, Deborah"/>
        <t:Anchor>
          <t:Comment id="995729642"/>
        </t:Anchor>
        <t:Assign userId="S::Sherona.Hollman@peelregion.ca::66c4676c-13d7-4200-af08-2369dfbe4652" userProvider="AD" userName="Hollman, Sherona"/>
      </t:Event>
      <t:Event id="{9C6C3E10-051E-4E9A-8A95-F94E7991DAB1}" time="2024-12-19T02:07:04.295Z">
        <t:Attribution userId="S::deborah.arsenault@peelregion.ca::cb5f58f4-35a5-4100-8aff-ac3d42d87b4a" userProvider="AD" userName="Arsenault, Deborah"/>
        <t:Anchor>
          <t:Comment id="995729642"/>
        </t:Anchor>
        <t:SetTitle title="…for our employees in any way possible. I am not sure we should go into the last part at all = as the transition work and the new Facilitator may approach things differently and we don't want to lead the teams differently @Hollman, Sherona your thoughts"/>
      </t:Event>
    </t:History>
  </t:Task>
  <t:Task id="{502049BB-50EF-4BD5-9F4A-A4002EB36746}">
    <t:Anchor>
      <t:Comment id="724706448"/>
    </t:Anchor>
    <t:History>
      <t:Event id="{86A9780C-D85D-4394-8110-F30AED7A5BA0}" time="2025-01-16T14:06:29.489Z">
        <t:Attribution userId="S::denise.mcdonough@peelregion.ca::1d1db35e-e443-4955-ae6c-94477cf36a5a" userProvider="AD" userName="McDonough, Denise"/>
        <t:Anchor>
          <t:Comment id="1762429371"/>
        </t:Anchor>
        <t:Create/>
      </t:Event>
      <t:Event id="{7F311C11-A84D-4C42-B561-54B78F549C19}" time="2025-01-16T14:06:29.489Z">
        <t:Attribution userId="S::denise.mcdonough@peelregion.ca::1d1db35e-e443-4955-ae6c-94477cf36a5a" userProvider="AD" userName="McDonough, Denise"/>
        <t:Anchor>
          <t:Comment id="1762429371"/>
        </t:Anchor>
        <t:Assign userId="S::Sherona.Hollman@peelregion.ca::66c4676c-13d7-4200-af08-2369dfbe4652" userProvider="AD" userName="Hollman, Sherona"/>
      </t:Event>
      <t:Event id="{6E6B0EA6-F49F-428E-AAA3-4F03F42CA085}" time="2025-01-16T14:06:29.489Z">
        <t:Attribution userId="S::denise.mcdonough@peelregion.ca::1d1db35e-e443-4955-ae6c-94477cf36a5a" userProvider="AD" userName="McDonough, Denise"/>
        <t:Anchor>
          <t:Comment id="1762429371"/>
        </t:Anchor>
        <t:SetTitle title="@Hollman, Sherona Deb confirmed Chris in Legal did review and approve the language."/>
      </t:Event>
      <t:Event id="{3D7EBC02-696A-492F-9C8C-309DB7A6ED56}" time="2025-01-16T14:30:45.291Z">
        <t:Attribution userId="S::augustine.fischer@peelregion.ca::50c730e5-5fd2-48d2-8e8f-1094f9b4ab8f" userProvider="AD" userName="Fischer, Augustine"/>
        <t:Progress percentComplete="100"/>
      </t:Event>
    </t:History>
  </t:Task>
  <t:Task id="{BB4A1F82-E168-45C2-A3C9-15AE87332D19}">
    <t:Anchor>
      <t:Comment id="234214004"/>
    </t:Anchor>
    <t:History>
      <t:Event id="{9CF9593A-2EE8-45AE-A9F7-A2E6CABCD90E}" time="2025-02-04T22:37:19.638Z">
        <t:Attribution userId="S::deborah.arsenault@peelregion.ca::cb5f58f4-35a5-4100-8aff-ac3d42d87b4a" userProvider="AD" userName="Arsenault, Deborah"/>
        <t:Anchor>
          <t:Comment id="234214004"/>
        </t:Anchor>
        <t:Create/>
      </t:Event>
      <t:Event id="{E5A13D3E-4E98-4339-999F-26355AD1199E}" time="2025-02-04T22:37:19.638Z">
        <t:Attribution userId="S::deborah.arsenault@peelregion.ca::cb5f58f4-35a5-4100-8aff-ac3d42d87b4a" userProvider="AD" userName="Arsenault, Deborah"/>
        <t:Anchor>
          <t:Comment id="234214004"/>
        </t:Anchor>
        <t:Assign userId="S::nina.malhi@peelregion.ca::b73d8c1d-2b9b-4266-aa3a-91d4d2e95a19" userProvider="AD" userName="Malhi, Nina"/>
      </t:Event>
      <t:Event id="{BAC1CA59-51D8-4D6B-A0A8-FEA51EDA1685}" time="2025-02-04T22:37:19.638Z">
        <t:Attribution userId="S::deborah.arsenault@peelregion.ca::cb5f58f4-35a5-4100-8aff-ac3d42d87b4a" userProvider="AD" userName="Arsenault, Deborah"/>
        <t:Anchor>
          <t:Comment id="234214004"/>
        </t:Anchor>
        <t:SetTitle title="@Malhi, Nina this is okay"/>
      </t:Event>
    </t:History>
  </t:Task>
  <t:Task id="{D49F3B88-1EE8-4BEF-954A-3F23D00851CE}">
    <t:Anchor>
      <t:Comment id="170952103"/>
    </t:Anchor>
    <t:History>
      <t:Event id="{F1E80AE8-4249-4121-95AC-5B8E40BA7056}" time="2025-02-04T22:29:30.964Z">
        <t:Attribution userId="S::nina.malhi@peelregion.ca::b73d8c1d-2b9b-4266-aa3a-91d4d2e95a19" userProvider="AD" userName="Malhi, Nina"/>
        <t:Anchor>
          <t:Comment id="170952103"/>
        </t:Anchor>
        <t:Create/>
      </t:Event>
      <t:Event id="{2C0B2926-8BB6-4B96-BA8D-786483BEC36F}" time="2025-02-04T22:29:30.964Z">
        <t:Attribution userId="S::nina.malhi@peelregion.ca::b73d8c1d-2b9b-4266-aa3a-91d4d2e95a19" userProvider="AD" userName="Malhi, Nina"/>
        <t:Anchor>
          <t:Comment id="170952103"/>
        </t:Anchor>
        <t:Assign userId="S::deborah.arsenault@peelregion.ca::cb5f58f4-35a5-4100-8aff-ac3d42d87b4a" userProvider="AD" userName="Arsenault, Deborah"/>
      </t:Event>
      <t:Event id="{C0412C19-76BF-4BFF-9608-C089473BB5B5}" time="2025-02-04T22:29:30.964Z">
        <t:Attribution userId="S::nina.malhi@peelregion.ca::b73d8c1d-2b9b-4266-aa3a-91d4d2e95a19" userProvider="AD" userName="Malhi, Nina"/>
        <t:Anchor>
          <t:Comment id="170952103"/>
        </t:Anchor>
        <t:SetTitle title="@Arsenault, Deborah please review this response. I've added the severance language which was assign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63DCAD08A6414BBFAE4BEAB2BF7AD5" ma:contentTypeVersion="12" ma:contentTypeDescription="Create a new document." ma:contentTypeScope="" ma:versionID="6a5abb6173b8a64351c87f669896e7f1">
  <xsd:schema xmlns:xsd="http://www.w3.org/2001/XMLSchema" xmlns:xs="http://www.w3.org/2001/XMLSchema" xmlns:p="http://schemas.microsoft.com/office/2006/metadata/properties" xmlns:ns2="c901a51b-d229-4de6-9f38-b753c2065f03" xmlns:ns3="1d231d26-5317-4d65-8de4-defaabe42c76" targetNamespace="http://schemas.microsoft.com/office/2006/metadata/properties" ma:root="true" ma:fieldsID="55e3ad6e7ac1c2b37cffe8f7c1e7a155" ns2:_="" ns3:_="">
    <xsd:import namespace="c901a51b-d229-4de6-9f38-b753c2065f03"/>
    <xsd:import namespace="1d231d26-5317-4d65-8de4-defaabe42c7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1a51b-d229-4de6-9f38-b753c2065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31d26-5317-4d65-8de4-defaabe42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01a51b-d229-4de6-9f38-b753c2065f03">
      <Terms xmlns="http://schemas.microsoft.com/office/infopath/2007/PartnerControls"/>
    </lcf76f155ced4ddcb4097134ff3c332f>
    <SharedWithUsers xmlns="1d231d26-5317-4d65-8de4-defaabe42c76">
      <UserInfo>
        <DisplayName>SharingLinks.4aef8876-1355-4c52-854e-dbb4dc6de933.Flexible.a5b6852f-12cc-4e19-be28-f6da9ca54334</DisplayName>
        <AccountId>105</AccountId>
        <AccountType/>
      </UserInfo>
      <UserInfo>
        <DisplayName>SharingLinks.10a929a7-0ee4-49de-a943-b5b98e31b20d.Flexible.3ba84a1c-5a2d-4c2e-943e-279db2a92aba</DisplayName>
        <AccountId>22</AccountId>
        <AccountType/>
      </UserInfo>
      <UserInfo>
        <DisplayName>Dedman, Kealy</DisplayName>
        <AccountId>84</AccountId>
        <AccountType/>
      </UserInfo>
      <UserInfo>
        <DisplayName>Valeri, Davinder</DisplayName>
        <AccountId>69</AccountId>
        <AccountType/>
      </UserInfo>
    </SharedWithUsers>
  </documentManagement>
</p:properties>
</file>

<file path=customXml/itemProps1.xml><?xml version="1.0" encoding="utf-8"?>
<ds:datastoreItem xmlns:ds="http://schemas.openxmlformats.org/officeDocument/2006/customXml" ds:itemID="{33FE7C49-B50F-493B-BBE3-5F3D6A6CE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1a51b-d229-4de6-9f38-b753c2065f03"/>
    <ds:schemaRef ds:uri="1d231d26-5317-4d65-8de4-defaabe4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4E0BB-6589-4301-B9D3-84E41BAA35AF}">
  <ds:schemaRefs>
    <ds:schemaRef ds:uri="http://schemas.openxmlformats.org/officeDocument/2006/bibliography"/>
  </ds:schemaRefs>
</ds:datastoreItem>
</file>

<file path=customXml/itemProps3.xml><?xml version="1.0" encoding="utf-8"?>
<ds:datastoreItem xmlns:ds="http://schemas.openxmlformats.org/officeDocument/2006/customXml" ds:itemID="{33545FDA-EB54-42BD-B655-E9C2C016DCF5}">
  <ds:schemaRefs>
    <ds:schemaRef ds:uri="http://schemas.microsoft.com/sharepoint/v3/contenttype/forms"/>
  </ds:schemaRefs>
</ds:datastoreItem>
</file>

<file path=customXml/itemProps4.xml><?xml version="1.0" encoding="utf-8"?>
<ds:datastoreItem xmlns:ds="http://schemas.openxmlformats.org/officeDocument/2006/customXml" ds:itemID="{C9C265F6-10E9-4791-A084-DAD4EFDB1C66}">
  <ds:schemaRefs>
    <ds:schemaRef ds:uri="http://schemas.microsoft.com/office/2006/metadata/properties"/>
    <ds:schemaRef ds:uri="http://schemas.microsoft.com/office/infopath/2007/PartnerControls"/>
    <ds:schemaRef ds:uri="c901a51b-d229-4de6-9f38-b753c2065f03"/>
    <ds:schemaRef ds:uri="1d231d26-5317-4d65-8de4-defaabe42c76"/>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6756</Characters>
  <Application>Microsoft Office Word</Application>
  <DocSecurity>0</DocSecurity>
  <Lines>56</Lines>
  <Paragraphs>15</Paragraphs>
  <ScaleCrop>false</ScaleCrop>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Persoglio, Victoria</dc:creator>
  <cp:keywords/>
  <dc:description/>
  <cp:lastModifiedBy>Fischer, Augustine</cp:lastModifiedBy>
  <cp:revision>2</cp:revision>
  <cp:lastPrinted>2025-02-28T21:04:00Z</cp:lastPrinted>
  <dcterms:created xsi:type="dcterms:W3CDTF">2025-03-05T14:40:00Z</dcterms:created>
  <dcterms:modified xsi:type="dcterms:W3CDTF">2025-03-05T14:40:00Z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0x0101009263DCAD08A6414BBFAE4BEAB2BF7AD5</vt:lpwstr>
  </property>
  <property fmtid="{D5CDD505-2E9C-101B-9397-08002B2CF9AE}" pid="3" name="MediaServiceImageTags">
    <vt:lpwstr/>
  </property>
  <property fmtid="{D5CDD505-2E9C-101B-9397-08002B2CF9AE}" pid="4" name="_dlc_DocIdItemGuid">
    <vt:lpwstr>30987c3c-c9b0-4f9f-bba2-343e4da7915d</vt:lpwstr>
  </property>
  <property fmtid="{D5CDD505-2E9C-101B-9397-08002B2CF9AE}" pid="5" name="SIZADivision">
    <vt:lpwstr>2;#Corporate Strategy Office|cd6fe07f-362f-4b85-83c3-a67bcf72c260</vt:lpwstr>
  </property>
  <property fmtid="{D5CDD505-2E9C-101B-9397-08002B2CF9AE}" pid="6" name="SIZASection">
    <vt:lpwstr>3;#Corporate Project Management Office CPMO|e1ed5b93-7ce6-4b99-b9dd-e6f734eb91e2</vt:lpwstr>
  </property>
  <property fmtid="{D5CDD505-2E9C-101B-9397-08002B2CF9AE}" pid="7" name="SIZADepartment">
    <vt:lpwstr>1;#Office of the CAO|2a52962c-c106-4975-9ba1-049d0c40272c</vt:lpwstr>
  </property>
  <property fmtid="{D5CDD505-2E9C-101B-9397-08002B2CF9AE}" pid="8" name="SIZAService">
    <vt:lpwstr/>
  </property>
  <property fmtid="{D5CDD505-2E9C-101B-9397-08002B2CF9AE}" pid="9" name="SIZADocumentTyp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y fmtid="{D5CDD505-2E9C-101B-9397-08002B2CF9AE}" pid="13" name="SharedWithUsers">
    <vt:lpwstr>105;#Kent, Gary;#22;#Vieira, Joe;#468;#Maharaj, Justin;#469;#Fischer, Augustine</vt:lpwstr>
  </property>
</Properties>
</file>