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217C" w14:textId="37BBA469" w:rsidR="005C7E2B" w:rsidRDefault="00872DE6" w:rsidP="005F6481">
      <w:pPr>
        <w:pStyle w:val="Heading1"/>
      </w:pPr>
      <w:r>
        <w:t>Licensed</w:t>
      </w:r>
      <w:r w:rsidR="006D1E44">
        <w:t xml:space="preserve">, </w:t>
      </w:r>
      <w:r w:rsidR="00085498">
        <w:t>c</w:t>
      </w:r>
      <w:r w:rsidR="006D1E44">
        <w:t>entre-</w:t>
      </w:r>
      <w:r w:rsidR="00085498">
        <w:t>b</w:t>
      </w:r>
      <w:r w:rsidR="006D1E44">
        <w:t>ased</w:t>
      </w:r>
      <w:r>
        <w:t xml:space="preserve"> </w:t>
      </w:r>
      <w:r w:rsidR="00085498">
        <w:t>c</w:t>
      </w:r>
      <w:r>
        <w:t xml:space="preserve">hild </w:t>
      </w:r>
      <w:r w:rsidR="00085498">
        <w:t>c</w:t>
      </w:r>
      <w:r>
        <w:t>are</w:t>
      </w:r>
      <w:r w:rsidR="006D1E44">
        <w:t xml:space="preserve"> </w:t>
      </w:r>
      <w:r w:rsidR="35AE71CE">
        <w:t>o</w:t>
      </w:r>
      <w:r w:rsidR="006D1E44">
        <w:t xml:space="preserve">nboarding </w:t>
      </w:r>
      <w:r w:rsidR="495759B3">
        <w:t>c</w:t>
      </w:r>
      <w:r w:rsidR="006D1E44">
        <w:t>hecklist</w:t>
      </w:r>
    </w:p>
    <w:p w14:paraId="5236A50D" w14:textId="686B2B6D" w:rsidR="006D1E44" w:rsidRPr="00E026D8" w:rsidRDefault="006D1E44" w:rsidP="006D1E44">
      <w:pPr>
        <w:spacing w:after="0" w:line="240" w:lineRule="auto"/>
        <w:rPr>
          <w:rFonts w:cs="Calibri"/>
        </w:rPr>
      </w:pPr>
      <w:r w:rsidRPr="00E026D8">
        <w:rPr>
          <w:rFonts w:cs="Calibri"/>
        </w:rPr>
        <w:t xml:space="preserve">The </w:t>
      </w:r>
      <w:r w:rsidR="58BC2D3F" w:rsidRPr="00E026D8">
        <w:rPr>
          <w:rFonts w:cs="Calibri"/>
        </w:rPr>
        <w:t>o</w:t>
      </w:r>
      <w:r w:rsidRPr="00E026D8">
        <w:rPr>
          <w:rFonts w:cs="Calibri"/>
        </w:rPr>
        <w:t xml:space="preserve">nboarding </w:t>
      </w:r>
      <w:r w:rsidR="4B4C1574" w:rsidRPr="00E026D8">
        <w:rPr>
          <w:rFonts w:cs="Calibri"/>
        </w:rPr>
        <w:t>c</w:t>
      </w:r>
      <w:r w:rsidRPr="00E026D8">
        <w:rPr>
          <w:rFonts w:cs="Calibri"/>
        </w:rPr>
        <w:t xml:space="preserve">hecklist for staff in </w:t>
      </w:r>
      <w:r w:rsidR="00085498" w:rsidRPr="00E026D8">
        <w:rPr>
          <w:rFonts w:cs="Calibri"/>
        </w:rPr>
        <w:t>l</w:t>
      </w:r>
      <w:r w:rsidRPr="00E026D8">
        <w:rPr>
          <w:rFonts w:cs="Calibri"/>
        </w:rPr>
        <w:t>icensed</w:t>
      </w:r>
      <w:r w:rsidR="00085498" w:rsidRPr="00E026D8">
        <w:rPr>
          <w:rFonts w:cs="Calibri"/>
        </w:rPr>
        <w:t>,</w:t>
      </w:r>
      <w:r w:rsidRPr="00E026D8">
        <w:rPr>
          <w:rFonts w:cs="Calibri"/>
        </w:rPr>
        <w:t xml:space="preserve"> </w:t>
      </w:r>
      <w:r w:rsidR="00085498" w:rsidRPr="00E026D8">
        <w:rPr>
          <w:rFonts w:cs="Calibri"/>
        </w:rPr>
        <w:t>c</w:t>
      </w:r>
      <w:r w:rsidRPr="00E026D8">
        <w:rPr>
          <w:rFonts w:cs="Calibri"/>
        </w:rPr>
        <w:t>entre-</w:t>
      </w:r>
      <w:r w:rsidR="00085498" w:rsidRPr="00E026D8">
        <w:rPr>
          <w:rFonts w:cs="Calibri"/>
        </w:rPr>
        <w:t>b</w:t>
      </w:r>
      <w:r w:rsidRPr="00E026D8">
        <w:rPr>
          <w:rFonts w:cs="Calibri"/>
        </w:rPr>
        <w:t xml:space="preserve">ased </w:t>
      </w:r>
      <w:r w:rsidR="00085498" w:rsidRPr="00E026D8">
        <w:rPr>
          <w:rFonts w:cs="Calibri"/>
        </w:rPr>
        <w:t>c</w:t>
      </w:r>
      <w:r w:rsidRPr="00E026D8">
        <w:rPr>
          <w:rFonts w:cs="Calibri"/>
        </w:rPr>
        <w:t xml:space="preserve">hild </w:t>
      </w:r>
      <w:r w:rsidR="00085498" w:rsidRPr="00E026D8">
        <w:rPr>
          <w:rFonts w:cs="Calibri"/>
        </w:rPr>
        <w:t>c</w:t>
      </w:r>
      <w:r w:rsidRPr="00E026D8">
        <w:rPr>
          <w:rFonts w:cs="Calibri"/>
        </w:rPr>
        <w:t>are settings includes the following sections:</w:t>
      </w:r>
    </w:p>
    <w:p w14:paraId="0BB8A601" w14:textId="4E58AD3C" w:rsidR="006D1E44" w:rsidRPr="00E026D8" w:rsidRDefault="006D1E44" w:rsidP="00085498">
      <w:pPr>
        <w:pStyle w:val="ListParagraph"/>
      </w:pPr>
      <w:r w:rsidRPr="00E026D8">
        <w:t xml:space="preserve">Administrative – </w:t>
      </w:r>
      <w:r w:rsidR="00627DB8" w:rsidRPr="00E026D8">
        <w:t>c</w:t>
      </w:r>
      <w:r w:rsidRPr="00E026D8">
        <w:t xml:space="preserve">ollect </w:t>
      </w:r>
      <w:r w:rsidR="00627DB8" w:rsidRPr="00E026D8">
        <w:t>i</w:t>
      </w:r>
      <w:r w:rsidRPr="00E026D8">
        <w:t>nformation</w:t>
      </w:r>
      <w:r w:rsidR="00627DB8" w:rsidRPr="00E026D8">
        <w:t xml:space="preserve"> and d</w:t>
      </w:r>
      <w:r w:rsidRPr="00E026D8">
        <w:t>ocuments</w:t>
      </w:r>
    </w:p>
    <w:p w14:paraId="215115E6" w14:textId="33C0F14E" w:rsidR="006D1E44" w:rsidRPr="00E026D8" w:rsidRDefault="006D1E44" w:rsidP="00085498">
      <w:pPr>
        <w:pStyle w:val="ListParagraph"/>
      </w:pPr>
      <w:r w:rsidRPr="00E026D8">
        <w:t xml:space="preserve">Orientation to the </w:t>
      </w:r>
      <w:r w:rsidR="1BF761FB" w:rsidRPr="00E026D8">
        <w:t>c</w:t>
      </w:r>
      <w:r w:rsidRPr="00E026D8">
        <w:t xml:space="preserve">entre and </w:t>
      </w:r>
      <w:r w:rsidR="2A56B2EE" w:rsidRPr="00E026D8">
        <w:t>p</w:t>
      </w:r>
      <w:r w:rsidRPr="00E026D8">
        <w:t xml:space="preserve">rogram </w:t>
      </w:r>
    </w:p>
    <w:p w14:paraId="37AC3CB3" w14:textId="2DCE8832" w:rsidR="006D1E44" w:rsidRPr="00E026D8" w:rsidRDefault="006D1E44" w:rsidP="00085498">
      <w:pPr>
        <w:pStyle w:val="ListParagraph"/>
      </w:pPr>
      <w:r w:rsidRPr="00E026D8">
        <w:t xml:space="preserve">Orientation to </w:t>
      </w:r>
      <w:r w:rsidR="2D12158A" w:rsidRPr="00E026D8">
        <w:t>c</w:t>
      </w:r>
      <w:r w:rsidRPr="00E026D8">
        <w:t xml:space="preserve">lassroom and </w:t>
      </w:r>
      <w:r w:rsidR="0E41C970" w:rsidRPr="00E026D8">
        <w:t>r</w:t>
      </w:r>
      <w:r w:rsidRPr="00E026D8">
        <w:t>ole</w:t>
      </w:r>
    </w:p>
    <w:p w14:paraId="0BFED495" w14:textId="5CAA2A85" w:rsidR="006D1E44" w:rsidRPr="00E026D8" w:rsidRDefault="006D1E44" w:rsidP="00085498">
      <w:pPr>
        <w:pStyle w:val="ListParagraph"/>
      </w:pPr>
      <w:r w:rsidRPr="00E026D8">
        <w:t>Training</w:t>
      </w:r>
    </w:p>
    <w:p w14:paraId="1F0F5E3F" w14:textId="7B9D04E2" w:rsidR="007D19F5" w:rsidRPr="00E026D8" w:rsidRDefault="007D19F5" w:rsidP="00085498">
      <w:pPr>
        <w:pStyle w:val="ListParagraph"/>
      </w:pPr>
      <w:r w:rsidRPr="00E026D8">
        <w:t xml:space="preserve">Set up </w:t>
      </w:r>
      <w:r w:rsidR="1A279DCD" w:rsidRPr="00E026D8">
        <w:t>p</w:t>
      </w:r>
      <w:r w:rsidRPr="00E026D8">
        <w:t xml:space="preserve">ersonnel </w:t>
      </w:r>
      <w:r w:rsidR="169009ED" w:rsidRPr="00E026D8">
        <w:t>f</w:t>
      </w:r>
      <w:r w:rsidRPr="00E026D8">
        <w:t xml:space="preserve">ile for </w:t>
      </w:r>
      <w:r w:rsidR="078DCB34" w:rsidRPr="00E026D8">
        <w:t>s</w:t>
      </w:r>
      <w:r w:rsidRPr="00E026D8">
        <w:t>taff</w:t>
      </w:r>
    </w:p>
    <w:p w14:paraId="4FA2249E" w14:textId="3C0CF0BB" w:rsidR="007D19F5" w:rsidRPr="00E026D8" w:rsidRDefault="007D19F5" w:rsidP="00085498">
      <w:pPr>
        <w:pStyle w:val="ListParagraph"/>
      </w:pPr>
      <w:r w:rsidRPr="00E026D8">
        <w:t xml:space="preserve">Supporting </w:t>
      </w:r>
      <w:r w:rsidR="1DEB1E0D" w:rsidRPr="00E026D8">
        <w:t>m</w:t>
      </w:r>
      <w:r w:rsidRPr="00E026D8">
        <w:t xml:space="preserve">aterials to be </w:t>
      </w:r>
      <w:r w:rsidR="25BB7519" w:rsidRPr="00E026D8">
        <w:t>p</w:t>
      </w:r>
      <w:r w:rsidRPr="00E026D8">
        <w:t>rovided</w:t>
      </w:r>
    </w:p>
    <w:p w14:paraId="0EE35434" w14:textId="701C9376" w:rsidR="006D1E44" w:rsidRPr="00E026D8" w:rsidRDefault="007E56C1" w:rsidP="00085498">
      <w:pPr>
        <w:pStyle w:val="ListParagraph"/>
      </w:pPr>
      <w:r w:rsidRPr="00E026D8">
        <w:t xml:space="preserve">Orientation to the </w:t>
      </w:r>
      <w:r w:rsidR="00085498" w:rsidRPr="00E026D8">
        <w:t>e</w:t>
      </w:r>
      <w:r w:rsidRPr="00E026D8">
        <w:t xml:space="preserve">arly </w:t>
      </w:r>
      <w:r w:rsidR="00085498" w:rsidRPr="00E026D8">
        <w:t>y</w:t>
      </w:r>
      <w:r w:rsidRPr="00E026D8">
        <w:t xml:space="preserve">ears and </w:t>
      </w:r>
      <w:r w:rsidR="00085498" w:rsidRPr="00E026D8">
        <w:t>c</w:t>
      </w:r>
      <w:r w:rsidRPr="00E026D8">
        <w:t xml:space="preserve">hild </w:t>
      </w:r>
      <w:r w:rsidR="00085498" w:rsidRPr="00E026D8">
        <w:t>c</w:t>
      </w:r>
      <w:r w:rsidRPr="00E026D8">
        <w:t xml:space="preserve">are </w:t>
      </w:r>
      <w:r w:rsidR="46074485" w:rsidRPr="00E026D8">
        <w:t>s</w:t>
      </w:r>
      <w:r w:rsidRPr="00E026D8">
        <w:t>ystem in Peel</w:t>
      </w:r>
    </w:p>
    <w:p w14:paraId="655437D1" w14:textId="23D02645" w:rsidR="003D4E10" w:rsidRPr="00E026D8" w:rsidRDefault="00C04215" w:rsidP="00E026D8">
      <w:pPr>
        <w:pStyle w:val="Heading2"/>
        <w:rPr>
          <w:rFonts w:hint="eastAsia"/>
        </w:rPr>
      </w:pPr>
      <w:r w:rsidRPr="00E026D8">
        <w:t>A</w:t>
      </w:r>
      <w:r w:rsidR="00690D2F" w:rsidRPr="00E026D8">
        <w:t xml:space="preserve">dministrative </w:t>
      </w:r>
      <w:r w:rsidR="008E4473" w:rsidRPr="00E026D8">
        <w:t xml:space="preserve">– collect </w:t>
      </w:r>
      <w:r w:rsidR="00690D2F" w:rsidRPr="00E026D8">
        <w:t>information</w:t>
      </w:r>
      <w:r w:rsidR="008E4473" w:rsidRPr="00E026D8">
        <w:t>/</w:t>
      </w:r>
      <w:r w:rsidRPr="00E026D8">
        <w:t>d</w:t>
      </w:r>
      <w:r w:rsidR="008E4473" w:rsidRPr="00E026D8">
        <w:t>ocuments</w:t>
      </w:r>
    </w:p>
    <w:tbl>
      <w:tblPr>
        <w:tblStyle w:val="TableGrid"/>
        <w:tblW w:w="9445" w:type="dxa"/>
        <w:tblLook w:val="04A0" w:firstRow="1" w:lastRow="0" w:firstColumn="1" w:lastColumn="0" w:noHBand="0" w:noVBand="1"/>
      </w:tblPr>
      <w:tblGrid>
        <w:gridCol w:w="5101"/>
        <w:gridCol w:w="2364"/>
        <w:gridCol w:w="1980"/>
      </w:tblGrid>
      <w:tr w:rsidR="00042A11" w:rsidRPr="00E026D8" w14:paraId="4FCE5921" w14:textId="77777777" w:rsidTr="00E8015E">
        <w:trPr>
          <w:cantSplit/>
          <w:tblHeader/>
        </w:trPr>
        <w:tc>
          <w:tcPr>
            <w:tcW w:w="5101" w:type="dxa"/>
            <w:shd w:val="clear" w:color="auto" w:fill="D9D9D9" w:themeFill="background1" w:themeFillShade="D9"/>
            <w:vAlign w:val="center"/>
          </w:tcPr>
          <w:p w14:paraId="6184FAA5" w14:textId="5E5187A6" w:rsidR="00042A11" w:rsidRPr="00E026D8" w:rsidRDefault="00042A11" w:rsidP="00042A11">
            <w:pPr>
              <w:rPr>
                <w:rFonts w:cs="Calibri"/>
                <w:b/>
                <w:bCs/>
                <w:szCs w:val="24"/>
              </w:rPr>
            </w:pPr>
            <w:r w:rsidRPr="00E026D8">
              <w:rPr>
                <w:rFonts w:cs="Calibri"/>
                <w:b/>
                <w:bCs/>
                <w:szCs w:val="24"/>
              </w:rPr>
              <w:t>Item</w:t>
            </w:r>
          </w:p>
        </w:tc>
        <w:tc>
          <w:tcPr>
            <w:tcW w:w="2364" w:type="dxa"/>
            <w:shd w:val="clear" w:color="auto" w:fill="D9D9D9" w:themeFill="background1" w:themeFillShade="D9"/>
            <w:vAlign w:val="center"/>
          </w:tcPr>
          <w:p w14:paraId="579DD804" w14:textId="4368EB42" w:rsidR="00042A11" w:rsidRPr="00E026D8" w:rsidRDefault="00042A11" w:rsidP="4C3060E1">
            <w:pPr>
              <w:rPr>
                <w:rFonts w:cs="Calibri"/>
                <w:b/>
                <w:bCs/>
              </w:rPr>
            </w:pPr>
            <w:r w:rsidRPr="00E026D8">
              <w:rPr>
                <w:rFonts w:cs="Calibri"/>
                <w:b/>
                <w:bCs/>
              </w:rPr>
              <w:t xml:space="preserve">Staff </w:t>
            </w:r>
            <w:r w:rsidR="00085498" w:rsidRPr="00E026D8">
              <w:rPr>
                <w:rFonts w:cs="Calibri"/>
                <w:b/>
                <w:bCs/>
              </w:rPr>
              <w:t>g</w:t>
            </w:r>
            <w:r w:rsidRPr="00E026D8">
              <w:rPr>
                <w:rFonts w:cs="Calibri"/>
                <w:b/>
                <w:bCs/>
              </w:rPr>
              <w:t xml:space="preserve">roups </w:t>
            </w:r>
          </w:p>
        </w:tc>
        <w:tc>
          <w:tcPr>
            <w:tcW w:w="1980" w:type="dxa"/>
            <w:shd w:val="clear" w:color="auto" w:fill="D9D9D9" w:themeFill="background1" w:themeFillShade="D9"/>
            <w:vAlign w:val="center"/>
          </w:tcPr>
          <w:p w14:paraId="4590670E" w14:textId="5CD8216D" w:rsidR="00042A11" w:rsidRPr="00E026D8" w:rsidRDefault="00042A11" w:rsidP="4C3060E1">
            <w:pPr>
              <w:rPr>
                <w:rFonts w:cs="Calibri"/>
                <w:b/>
                <w:bCs/>
              </w:rPr>
            </w:pPr>
            <w:r w:rsidRPr="00E026D8">
              <w:rPr>
                <w:rFonts w:cs="Calibri"/>
                <w:b/>
                <w:bCs/>
              </w:rPr>
              <w:t xml:space="preserve">Date </w:t>
            </w:r>
            <w:r w:rsidR="00085498" w:rsidRPr="00E026D8">
              <w:rPr>
                <w:rFonts w:cs="Calibri"/>
                <w:b/>
                <w:bCs/>
              </w:rPr>
              <w:t>r</w:t>
            </w:r>
            <w:r w:rsidR="6D924A1E" w:rsidRPr="00E026D8">
              <w:rPr>
                <w:rFonts w:cs="Calibri"/>
                <w:b/>
                <w:bCs/>
              </w:rPr>
              <w:t xml:space="preserve">eceived/ </w:t>
            </w:r>
            <w:r w:rsidR="00085498" w:rsidRPr="00E026D8">
              <w:rPr>
                <w:rFonts w:cs="Calibri"/>
                <w:b/>
                <w:bCs/>
              </w:rPr>
              <w:t>c</w:t>
            </w:r>
            <w:r w:rsidRPr="00E026D8">
              <w:rPr>
                <w:rFonts w:cs="Calibri"/>
                <w:b/>
                <w:bCs/>
              </w:rPr>
              <w:t>ompleted</w:t>
            </w:r>
          </w:p>
        </w:tc>
      </w:tr>
      <w:tr w:rsidR="00042A11" w:rsidRPr="00E026D8" w14:paraId="51D92C40" w14:textId="77777777" w:rsidTr="00E8015E">
        <w:trPr>
          <w:cantSplit/>
          <w:tblHeader/>
        </w:trPr>
        <w:tc>
          <w:tcPr>
            <w:tcW w:w="5101" w:type="dxa"/>
          </w:tcPr>
          <w:p w14:paraId="3A3E270C" w14:textId="1B964679" w:rsidR="00042A11" w:rsidRPr="00E026D8" w:rsidRDefault="00042A11" w:rsidP="006D1E44">
            <w:pPr>
              <w:rPr>
                <w:rFonts w:cs="Calibri"/>
                <w:szCs w:val="24"/>
              </w:rPr>
            </w:pPr>
            <w:r w:rsidRPr="00E026D8">
              <w:rPr>
                <w:rFonts w:cs="Calibri"/>
                <w:szCs w:val="24"/>
              </w:rPr>
              <w:t xml:space="preserve">Signed employee letter </w:t>
            </w:r>
          </w:p>
        </w:tc>
        <w:tc>
          <w:tcPr>
            <w:tcW w:w="2364" w:type="dxa"/>
          </w:tcPr>
          <w:p w14:paraId="68C6F5AD" w14:textId="0A8AB5BF" w:rsidR="00042A11" w:rsidRPr="00E026D8" w:rsidRDefault="00042A11" w:rsidP="006D1E44">
            <w:pPr>
              <w:rPr>
                <w:rFonts w:cs="Calibri"/>
                <w:szCs w:val="24"/>
              </w:rPr>
            </w:pPr>
            <w:r w:rsidRPr="00E026D8">
              <w:rPr>
                <w:rFonts w:cs="Calibri"/>
                <w:szCs w:val="24"/>
              </w:rPr>
              <w:t>All staff</w:t>
            </w:r>
          </w:p>
        </w:tc>
        <w:tc>
          <w:tcPr>
            <w:tcW w:w="1980" w:type="dxa"/>
          </w:tcPr>
          <w:p w14:paraId="7D6CCBF3" w14:textId="5D74E6CC" w:rsidR="00042A11" w:rsidRPr="00E026D8" w:rsidRDefault="00042A11" w:rsidP="006D1E44">
            <w:pPr>
              <w:rPr>
                <w:rFonts w:cs="Calibri"/>
                <w:szCs w:val="24"/>
              </w:rPr>
            </w:pPr>
          </w:p>
        </w:tc>
      </w:tr>
      <w:tr w:rsidR="00042A11" w:rsidRPr="00E026D8" w14:paraId="063BBA82" w14:textId="77777777" w:rsidTr="00E8015E">
        <w:trPr>
          <w:cantSplit/>
          <w:tblHeader/>
        </w:trPr>
        <w:tc>
          <w:tcPr>
            <w:tcW w:w="5101" w:type="dxa"/>
          </w:tcPr>
          <w:p w14:paraId="13838093" w14:textId="066B0495" w:rsidR="00042A11" w:rsidRPr="00E026D8" w:rsidRDefault="00042A11" w:rsidP="006D1E44">
            <w:pPr>
              <w:rPr>
                <w:rFonts w:cs="Calibri"/>
                <w:szCs w:val="24"/>
              </w:rPr>
            </w:pPr>
            <w:r w:rsidRPr="00E026D8">
              <w:rPr>
                <w:rFonts w:cs="Calibri"/>
                <w:szCs w:val="24"/>
              </w:rPr>
              <w:t xml:space="preserve">Resume with references </w:t>
            </w:r>
          </w:p>
        </w:tc>
        <w:tc>
          <w:tcPr>
            <w:tcW w:w="2364" w:type="dxa"/>
          </w:tcPr>
          <w:p w14:paraId="2E369FE7" w14:textId="464A4EAD" w:rsidR="00042A11" w:rsidRPr="00E026D8" w:rsidRDefault="00042A11" w:rsidP="006D1E44">
            <w:pPr>
              <w:rPr>
                <w:rFonts w:cs="Calibri"/>
                <w:szCs w:val="24"/>
              </w:rPr>
            </w:pPr>
            <w:r w:rsidRPr="00E026D8">
              <w:rPr>
                <w:rFonts w:cs="Calibri"/>
                <w:szCs w:val="24"/>
              </w:rPr>
              <w:t>All staff</w:t>
            </w:r>
          </w:p>
        </w:tc>
        <w:tc>
          <w:tcPr>
            <w:tcW w:w="1980" w:type="dxa"/>
          </w:tcPr>
          <w:p w14:paraId="36E83B67" w14:textId="33CBD852" w:rsidR="00042A11" w:rsidRPr="00E026D8" w:rsidRDefault="00042A11" w:rsidP="006D1E44">
            <w:pPr>
              <w:rPr>
                <w:rFonts w:cs="Calibri"/>
                <w:szCs w:val="24"/>
              </w:rPr>
            </w:pPr>
          </w:p>
        </w:tc>
      </w:tr>
      <w:tr w:rsidR="00042A11" w:rsidRPr="00E026D8" w14:paraId="41DEF485" w14:textId="77777777" w:rsidTr="00E8015E">
        <w:trPr>
          <w:cantSplit/>
          <w:tblHeader/>
        </w:trPr>
        <w:tc>
          <w:tcPr>
            <w:tcW w:w="5101" w:type="dxa"/>
          </w:tcPr>
          <w:p w14:paraId="65479A1C" w14:textId="674DFDF6" w:rsidR="00042A11" w:rsidRPr="00E026D8" w:rsidRDefault="00042A11" w:rsidP="006D1E44">
            <w:pPr>
              <w:rPr>
                <w:rFonts w:cs="Calibri"/>
                <w:szCs w:val="24"/>
              </w:rPr>
            </w:pPr>
            <w:r w:rsidRPr="00E026D8">
              <w:rPr>
                <w:rFonts w:cs="Calibri"/>
                <w:szCs w:val="24"/>
              </w:rPr>
              <w:t xml:space="preserve">Medical form </w:t>
            </w:r>
          </w:p>
        </w:tc>
        <w:tc>
          <w:tcPr>
            <w:tcW w:w="2364" w:type="dxa"/>
          </w:tcPr>
          <w:p w14:paraId="3F672F0D" w14:textId="2E3FF95C" w:rsidR="00042A11" w:rsidRPr="00E026D8" w:rsidRDefault="00042A11" w:rsidP="006D1E44">
            <w:pPr>
              <w:rPr>
                <w:rFonts w:cs="Calibri"/>
                <w:szCs w:val="24"/>
              </w:rPr>
            </w:pPr>
            <w:r w:rsidRPr="00E026D8">
              <w:rPr>
                <w:rFonts w:cs="Calibri"/>
                <w:szCs w:val="24"/>
              </w:rPr>
              <w:t>All staff</w:t>
            </w:r>
          </w:p>
        </w:tc>
        <w:tc>
          <w:tcPr>
            <w:tcW w:w="1980" w:type="dxa"/>
          </w:tcPr>
          <w:p w14:paraId="06F00AE7" w14:textId="00A119CB" w:rsidR="00042A11" w:rsidRPr="00E026D8" w:rsidRDefault="00042A11" w:rsidP="006D1E44">
            <w:pPr>
              <w:rPr>
                <w:rFonts w:cs="Calibri"/>
                <w:szCs w:val="24"/>
              </w:rPr>
            </w:pPr>
          </w:p>
        </w:tc>
      </w:tr>
      <w:tr w:rsidR="00042A11" w:rsidRPr="00E026D8" w14:paraId="0AFE0D72" w14:textId="77777777" w:rsidTr="00E8015E">
        <w:trPr>
          <w:cantSplit/>
          <w:tblHeader/>
        </w:trPr>
        <w:tc>
          <w:tcPr>
            <w:tcW w:w="5101" w:type="dxa"/>
          </w:tcPr>
          <w:p w14:paraId="02B35EB4" w14:textId="18252FF4" w:rsidR="00042A11" w:rsidRPr="00E026D8" w:rsidRDefault="00042A11" w:rsidP="006D1E44">
            <w:pPr>
              <w:rPr>
                <w:rFonts w:cs="Calibri"/>
                <w:szCs w:val="24"/>
              </w:rPr>
            </w:pPr>
            <w:r w:rsidRPr="00E026D8">
              <w:rPr>
                <w:rFonts w:cs="Calibri"/>
                <w:szCs w:val="24"/>
              </w:rPr>
              <w:t xml:space="preserve">Health check </w:t>
            </w:r>
          </w:p>
        </w:tc>
        <w:tc>
          <w:tcPr>
            <w:tcW w:w="2364" w:type="dxa"/>
          </w:tcPr>
          <w:p w14:paraId="29F723A3" w14:textId="585A380D" w:rsidR="00042A11" w:rsidRPr="00E026D8" w:rsidRDefault="00042A11" w:rsidP="006D1E44">
            <w:pPr>
              <w:rPr>
                <w:rFonts w:cs="Calibri"/>
                <w:szCs w:val="24"/>
              </w:rPr>
            </w:pPr>
            <w:r w:rsidRPr="00E026D8">
              <w:rPr>
                <w:rFonts w:cs="Calibri"/>
                <w:szCs w:val="24"/>
              </w:rPr>
              <w:t>Students</w:t>
            </w:r>
          </w:p>
        </w:tc>
        <w:tc>
          <w:tcPr>
            <w:tcW w:w="1980" w:type="dxa"/>
          </w:tcPr>
          <w:p w14:paraId="3644DDCF" w14:textId="7484E94D" w:rsidR="00042A11" w:rsidRPr="00E026D8" w:rsidRDefault="00042A11" w:rsidP="006D1E44">
            <w:pPr>
              <w:rPr>
                <w:rFonts w:cs="Calibri"/>
                <w:szCs w:val="24"/>
              </w:rPr>
            </w:pPr>
          </w:p>
        </w:tc>
      </w:tr>
      <w:tr w:rsidR="00042A11" w:rsidRPr="00E026D8" w14:paraId="2EC1EE79" w14:textId="77777777" w:rsidTr="00E8015E">
        <w:trPr>
          <w:cantSplit/>
          <w:tblHeader/>
        </w:trPr>
        <w:tc>
          <w:tcPr>
            <w:tcW w:w="5101" w:type="dxa"/>
          </w:tcPr>
          <w:p w14:paraId="60C4A0C0" w14:textId="3AAECE29" w:rsidR="00042A11" w:rsidRPr="00E026D8" w:rsidRDefault="6746F27D" w:rsidP="3F1A40B2">
            <w:pPr>
              <w:rPr>
                <w:rFonts w:cs="Calibri"/>
              </w:rPr>
            </w:pPr>
            <w:r w:rsidRPr="00E026D8">
              <w:rPr>
                <w:rFonts w:cs="Calibri"/>
              </w:rPr>
              <w:t xml:space="preserve">First </w:t>
            </w:r>
            <w:r w:rsidR="0046064A" w:rsidRPr="00E026D8">
              <w:rPr>
                <w:rFonts w:cs="Calibri"/>
              </w:rPr>
              <w:t>a</w:t>
            </w:r>
            <w:r w:rsidRPr="00E026D8">
              <w:rPr>
                <w:rFonts w:cs="Calibri"/>
              </w:rPr>
              <w:t xml:space="preserve">id/CPR </w:t>
            </w:r>
            <w:r w:rsidR="0046064A" w:rsidRPr="00E026D8">
              <w:rPr>
                <w:rFonts w:cs="Calibri"/>
              </w:rPr>
              <w:t>c</w:t>
            </w:r>
            <w:r w:rsidRPr="00E026D8">
              <w:rPr>
                <w:rFonts w:cs="Calibri"/>
              </w:rPr>
              <w:t xml:space="preserve">ard </w:t>
            </w:r>
          </w:p>
        </w:tc>
        <w:tc>
          <w:tcPr>
            <w:tcW w:w="2364" w:type="dxa"/>
          </w:tcPr>
          <w:p w14:paraId="03F6FCEB" w14:textId="5EA81740" w:rsidR="00042A11" w:rsidRPr="00E026D8" w:rsidRDefault="00042A11" w:rsidP="006D1E44">
            <w:pPr>
              <w:rPr>
                <w:rFonts w:cs="Calibri"/>
                <w:szCs w:val="24"/>
              </w:rPr>
            </w:pPr>
            <w:r w:rsidRPr="00E026D8">
              <w:rPr>
                <w:rFonts w:cs="Calibri"/>
                <w:szCs w:val="24"/>
              </w:rPr>
              <w:t>All staff</w:t>
            </w:r>
          </w:p>
        </w:tc>
        <w:tc>
          <w:tcPr>
            <w:tcW w:w="1980" w:type="dxa"/>
          </w:tcPr>
          <w:p w14:paraId="7257D637" w14:textId="091EF704" w:rsidR="00042A11" w:rsidRPr="00E026D8" w:rsidRDefault="00042A11" w:rsidP="006D1E44">
            <w:pPr>
              <w:rPr>
                <w:rFonts w:cs="Calibri"/>
                <w:szCs w:val="24"/>
              </w:rPr>
            </w:pPr>
          </w:p>
        </w:tc>
      </w:tr>
      <w:tr w:rsidR="00042A11" w:rsidRPr="00E026D8" w14:paraId="72CAC0BA" w14:textId="77777777" w:rsidTr="00E8015E">
        <w:trPr>
          <w:cantSplit/>
          <w:tblHeader/>
        </w:trPr>
        <w:tc>
          <w:tcPr>
            <w:tcW w:w="5101" w:type="dxa"/>
          </w:tcPr>
          <w:p w14:paraId="6169F904" w14:textId="17EDD3CC" w:rsidR="00042A11" w:rsidRPr="00E026D8" w:rsidRDefault="7C1FF45B" w:rsidP="00B3E7BE">
            <w:pPr>
              <w:rPr>
                <w:rFonts w:cs="Calibri"/>
              </w:rPr>
            </w:pPr>
            <w:r w:rsidRPr="00E026D8">
              <w:rPr>
                <w:rFonts w:cs="Calibri"/>
              </w:rPr>
              <w:t xml:space="preserve">Criminal reference check, </w:t>
            </w:r>
            <w:r w:rsidR="7D8DBF7D" w:rsidRPr="00E026D8">
              <w:rPr>
                <w:rFonts w:cs="Calibri"/>
              </w:rPr>
              <w:t>v</w:t>
            </w:r>
            <w:r w:rsidRPr="00E026D8">
              <w:rPr>
                <w:rFonts w:cs="Calibri"/>
              </w:rPr>
              <w:t xml:space="preserve">ulnerable sector check </w:t>
            </w:r>
          </w:p>
        </w:tc>
        <w:tc>
          <w:tcPr>
            <w:tcW w:w="2364" w:type="dxa"/>
          </w:tcPr>
          <w:p w14:paraId="11C7AED1" w14:textId="4978FFB1" w:rsidR="00042A11" w:rsidRPr="00E026D8" w:rsidRDefault="00042A11" w:rsidP="006D1E44">
            <w:pPr>
              <w:rPr>
                <w:rFonts w:cs="Calibri"/>
                <w:szCs w:val="24"/>
              </w:rPr>
            </w:pPr>
            <w:r w:rsidRPr="00E026D8">
              <w:rPr>
                <w:rFonts w:cs="Calibri"/>
                <w:szCs w:val="24"/>
              </w:rPr>
              <w:t>All staff</w:t>
            </w:r>
          </w:p>
        </w:tc>
        <w:tc>
          <w:tcPr>
            <w:tcW w:w="1980" w:type="dxa"/>
          </w:tcPr>
          <w:p w14:paraId="398307B0" w14:textId="35517A25" w:rsidR="00042A11" w:rsidRPr="00E026D8" w:rsidRDefault="00042A11" w:rsidP="006D1E44">
            <w:pPr>
              <w:rPr>
                <w:rFonts w:cs="Calibri"/>
                <w:szCs w:val="24"/>
              </w:rPr>
            </w:pPr>
          </w:p>
        </w:tc>
      </w:tr>
      <w:tr w:rsidR="00042A11" w:rsidRPr="00E026D8" w14:paraId="0921524B" w14:textId="77777777" w:rsidTr="00E8015E">
        <w:trPr>
          <w:cantSplit/>
          <w:tblHeader/>
        </w:trPr>
        <w:tc>
          <w:tcPr>
            <w:tcW w:w="5101" w:type="dxa"/>
          </w:tcPr>
          <w:p w14:paraId="28D22207" w14:textId="3271CAC5" w:rsidR="00042A11" w:rsidRPr="00E026D8" w:rsidRDefault="00042A11" w:rsidP="006D1E44">
            <w:pPr>
              <w:rPr>
                <w:rFonts w:cs="Calibri"/>
                <w:szCs w:val="24"/>
              </w:rPr>
            </w:pPr>
            <w:r w:rsidRPr="00E026D8">
              <w:rPr>
                <w:rFonts w:cs="Calibri"/>
                <w:szCs w:val="24"/>
              </w:rPr>
              <w:t xml:space="preserve">Education certificate </w:t>
            </w:r>
          </w:p>
        </w:tc>
        <w:tc>
          <w:tcPr>
            <w:tcW w:w="2364" w:type="dxa"/>
          </w:tcPr>
          <w:p w14:paraId="3796DEC3" w14:textId="7A192A1E" w:rsidR="00042A11" w:rsidRPr="00E026D8" w:rsidRDefault="00042A11" w:rsidP="006D1E44">
            <w:pPr>
              <w:rPr>
                <w:rFonts w:cs="Calibri"/>
                <w:szCs w:val="24"/>
              </w:rPr>
            </w:pPr>
            <w:r w:rsidRPr="00E026D8">
              <w:rPr>
                <w:rFonts w:cs="Calibri"/>
                <w:szCs w:val="24"/>
              </w:rPr>
              <w:t>All staff</w:t>
            </w:r>
          </w:p>
        </w:tc>
        <w:tc>
          <w:tcPr>
            <w:tcW w:w="1980" w:type="dxa"/>
          </w:tcPr>
          <w:p w14:paraId="207023FD" w14:textId="348A4571" w:rsidR="00042A11" w:rsidRPr="00E026D8" w:rsidRDefault="00042A11" w:rsidP="006D1E44">
            <w:pPr>
              <w:rPr>
                <w:rFonts w:cs="Calibri"/>
                <w:szCs w:val="24"/>
              </w:rPr>
            </w:pPr>
          </w:p>
        </w:tc>
      </w:tr>
      <w:tr w:rsidR="00042A11" w:rsidRPr="00E026D8" w14:paraId="328C55FE" w14:textId="77777777" w:rsidTr="00E8015E">
        <w:trPr>
          <w:cantSplit/>
          <w:tblHeader/>
        </w:trPr>
        <w:tc>
          <w:tcPr>
            <w:tcW w:w="5101" w:type="dxa"/>
          </w:tcPr>
          <w:p w14:paraId="531968A7" w14:textId="52A2C4D4" w:rsidR="00042A11" w:rsidRPr="00E026D8" w:rsidRDefault="00042A11" w:rsidP="493F1BE3">
            <w:pPr>
              <w:rPr>
                <w:rFonts w:cs="Calibri"/>
              </w:rPr>
            </w:pPr>
            <w:r w:rsidRPr="00E026D8">
              <w:rPr>
                <w:rFonts w:cs="Calibri"/>
              </w:rPr>
              <w:t xml:space="preserve">College of ECE registration certificate or professional association verification </w:t>
            </w:r>
            <w:r w:rsidR="2C366CE1" w:rsidRPr="00E026D8">
              <w:rPr>
                <w:rFonts w:cs="Calibri"/>
              </w:rPr>
              <w:t>(if required)</w:t>
            </w:r>
          </w:p>
        </w:tc>
        <w:tc>
          <w:tcPr>
            <w:tcW w:w="2364" w:type="dxa"/>
          </w:tcPr>
          <w:p w14:paraId="5F1FD7C8" w14:textId="1D5D8F2F" w:rsidR="00042A11" w:rsidRPr="00E026D8" w:rsidRDefault="00042A11" w:rsidP="4C3060E1">
            <w:pPr>
              <w:rPr>
                <w:rFonts w:cs="Calibri"/>
              </w:rPr>
            </w:pPr>
            <w:r w:rsidRPr="00E026D8">
              <w:rPr>
                <w:rFonts w:cs="Calibri"/>
              </w:rPr>
              <w:t xml:space="preserve">Educators and </w:t>
            </w:r>
            <w:r w:rsidR="00085498" w:rsidRPr="00E026D8">
              <w:rPr>
                <w:rFonts w:cs="Calibri"/>
              </w:rPr>
              <w:t>s</w:t>
            </w:r>
            <w:r w:rsidRPr="00E026D8">
              <w:rPr>
                <w:rFonts w:cs="Calibri"/>
              </w:rPr>
              <w:t>upervisors</w:t>
            </w:r>
          </w:p>
        </w:tc>
        <w:tc>
          <w:tcPr>
            <w:tcW w:w="1980" w:type="dxa"/>
          </w:tcPr>
          <w:p w14:paraId="10D0BA6B" w14:textId="31ECA918" w:rsidR="00042A11" w:rsidRPr="00E026D8" w:rsidRDefault="00042A11" w:rsidP="006D1E44">
            <w:pPr>
              <w:rPr>
                <w:rFonts w:cs="Calibri"/>
                <w:szCs w:val="24"/>
              </w:rPr>
            </w:pPr>
          </w:p>
        </w:tc>
      </w:tr>
      <w:tr w:rsidR="00042A11" w:rsidRPr="00E026D8" w14:paraId="030A4087" w14:textId="77777777" w:rsidTr="00E8015E">
        <w:trPr>
          <w:cantSplit/>
          <w:tblHeader/>
        </w:trPr>
        <w:tc>
          <w:tcPr>
            <w:tcW w:w="5101" w:type="dxa"/>
          </w:tcPr>
          <w:p w14:paraId="185A4662" w14:textId="2306B02C" w:rsidR="00042A11" w:rsidRPr="00E026D8" w:rsidRDefault="6746F27D" w:rsidP="3F1A40B2">
            <w:pPr>
              <w:rPr>
                <w:rFonts w:cs="Calibri"/>
              </w:rPr>
            </w:pPr>
            <w:r w:rsidRPr="00E026D8">
              <w:rPr>
                <w:rFonts w:cs="Calibri"/>
              </w:rPr>
              <w:t>Complet</w:t>
            </w:r>
            <w:r w:rsidR="0046064A" w:rsidRPr="00E026D8">
              <w:rPr>
                <w:rFonts w:cs="Calibri"/>
              </w:rPr>
              <w:t>e</w:t>
            </w:r>
            <w:r w:rsidRPr="00E026D8">
              <w:rPr>
                <w:rFonts w:cs="Calibri"/>
              </w:rPr>
              <w:t xml:space="preserve"> </w:t>
            </w:r>
            <w:r w:rsidR="0046064A" w:rsidRPr="00E026D8">
              <w:rPr>
                <w:rFonts w:cs="Calibri"/>
              </w:rPr>
              <w:t>E</w:t>
            </w:r>
            <w:r w:rsidRPr="00E026D8">
              <w:rPr>
                <w:rFonts w:cs="Calibri"/>
              </w:rPr>
              <w:t xml:space="preserve">mployee Personal Information </w:t>
            </w:r>
            <w:r w:rsidR="0046064A" w:rsidRPr="00E026D8">
              <w:rPr>
                <w:rFonts w:cs="Calibri"/>
              </w:rPr>
              <w:t>f</w:t>
            </w:r>
            <w:r w:rsidRPr="00E026D8">
              <w:rPr>
                <w:rFonts w:cs="Calibri"/>
              </w:rPr>
              <w:t xml:space="preserve">orm </w:t>
            </w:r>
          </w:p>
        </w:tc>
        <w:tc>
          <w:tcPr>
            <w:tcW w:w="2364" w:type="dxa"/>
            <w:vAlign w:val="center"/>
          </w:tcPr>
          <w:p w14:paraId="717D9CD2" w14:textId="2D44ECB9" w:rsidR="00042A11" w:rsidRPr="00E026D8" w:rsidRDefault="00042A11" w:rsidP="00042A11">
            <w:pPr>
              <w:rPr>
                <w:rFonts w:cs="Calibri"/>
                <w:szCs w:val="24"/>
              </w:rPr>
            </w:pPr>
            <w:r w:rsidRPr="00E026D8">
              <w:rPr>
                <w:rFonts w:cs="Calibri"/>
                <w:szCs w:val="24"/>
              </w:rPr>
              <w:t>All staff</w:t>
            </w:r>
          </w:p>
        </w:tc>
        <w:tc>
          <w:tcPr>
            <w:tcW w:w="1980" w:type="dxa"/>
          </w:tcPr>
          <w:p w14:paraId="5A4ACF94" w14:textId="63A5FA3B" w:rsidR="00042A11" w:rsidRPr="00E026D8" w:rsidRDefault="00042A11" w:rsidP="006D1E44">
            <w:pPr>
              <w:rPr>
                <w:rFonts w:cs="Calibri"/>
                <w:szCs w:val="24"/>
              </w:rPr>
            </w:pPr>
          </w:p>
        </w:tc>
      </w:tr>
      <w:tr w:rsidR="00042A11" w:rsidRPr="00E026D8" w14:paraId="1BA31665" w14:textId="77777777" w:rsidTr="00E8015E">
        <w:trPr>
          <w:cantSplit/>
          <w:tblHeader/>
        </w:trPr>
        <w:tc>
          <w:tcPr>
            <w:tcW w:w="5101" w:type="dxa"/>
          </w:tcPr>
          <w:p w14:paraId="44F6385C" w14:textId="36D3CE04" w:rsidR="00042A11" w:rsidRPr="00E026D8" w:rsidRDefault="6746F27D" w:rsidP="3F1A40B2">
            <w:pPr>
              <w:rPr>
                <w:rFonts w:cs="Calibri"/>
              </w:rPr>
            </w:pPr>
            <w:r w:rsidRPr="00E026D8">
              <w:rPr>
                <w:rFonts w:cs="Calibri"/>
              </w:rPr>
              <w:t>Complet</w:t>
            </w:r>
            <w:r w:rsidR="0046064A" w:rsidRPr="00E026D8">
              <w:rPr>
                <w:rFonts w:cs="Calibri"/>
              </w:rPr>
              <w:t>e</w:t>
            </w:r>
            <w:r w:rsidRPr="00E026D8">
              <w:rPr>
                <w:rFonts w:cs="Calibri"/>
              </w:rPr>
              <w:t xml:space="preserve"> Notice with Respect to the Collection of Personal Information form </w:t>
            </w:r>
          </w:p>
        </w:tc>
        <w:tc>
          <w:tcPr>
            <w:tcW w:w="2364" w:type="dxa"/>
            <w:vAlign w:val="center"/>
          </w:tcPr>
          <w:p w14:paraId="4E5059A0" w14:textId="7351D15B" w:rsidR="00042A11" w:rsidRPr="00E026D8" w:rsidRDefault="00042A11" w:rsidP="00042A11">
            <w:pPr>
              <w:rPr>
                <w:rFonts w:cs="Calibri"/>
                <w:szCs w:val="24"/>
              </w:rPr>
            </w:pPr>
            <w:r w:rsidRPr="00E026D8">
              <w:rPr>
                <w:rFonts w:cs="Calibri"/>
                <w:szCs w:val="24"/>
              </w:rPr>
              <w:t>All staff</w:t>
            </w:r>
          </w:p>
        </w:tc>
        <w:tc>
          <w:tcPr>
            <w:tcW w:w="1980" w:type="dxa"/>
          </w:tcPr>
          <w:p w14:paraId="34DCF4AB" w14:textId="7AF61A00" w:rsidR="00042A11" w:rsidRPr="00E026D8" w:rsidRDefault="00042A11" w:rsidP="006D1E44">
            <w:pPr>
              <w:rPr>
                <w:rFonts w:cs="Calibri"/>
                <w:szCs w:val="24"/>
              </w:rPr>
            </w:pPr>
          </w:p>
        </w:tc>
      </w:tr>
      <w:tr w:rsidR="00042A11" w:rsidRPr="00E026D8" w14:paraId="21CA5A09" w14:textId="77777777" w:rsidTr="00E8015E">
        <w:trPr>
          <w:cantSplit/>
          <w:tblHeader/>
        </w:trPr>
        <w:tc>
          <w:tcPr>
            <w:tcW w:w="5101" w:type="dxa"/>
          </w:tcPr>
          <w:p w14:paraId="42160DDB" w14:textId="24D98FF7" w:rsidR="00042A11" w:rsidRPr="00E026D8" w:rsidRDefault="00042A11" w:rsidP="006D1E44">
            <w:pPr>
              <w:rPr>
                <w:rFonts w:cs="Calibri"/>
                <w:szCs w:val="24"/>
              </w:rPr>
            </w:pPr>
            <w:r w:rsidRPr="00E026D8">
              <w:rPr>
                <w:rFonts w:cs="Calibri"/>
                <w:szCs w:val="24"/>
              </w:rPr>
              <w:t xml:space="preserve">Void cheque or account information for Payroll </w:t>
            </w:r>
          </w:p>
        </w:tc>
        <w:tc>
          <w:tcPr>
            <w:tcW w:w="2364" w:type="dxa"/>
          </w:tcPr>
          <w:p w14:paraId="25E5CF70" w14:textId="3310414A" w:rsidR="00042A11" w:rsidRPr="00E026D8" w:rsidRDefault="00042A11" w:rsidP="006D1E44">
            <w:pPr>
              <w:rPr>
                <w:rFonts w:cs="Calibri"/>
                <w:szCs w:val="24"/>
              </w:rPr>
            </w:pPr>
            <w:r w:rsidRPr="00E026D8">
              <w:rPr>
                <w:rFonts w:cs="Calibri"/>
                <w:szCs w:val="24"/>
              </w:rPr>
              <w:t>All staff</w:t>
            </w:r>
          </w:p>
        </w:tc>
        <w:tc>
          <w:tcPr>
            <w:tcW w:w="1980" w:type="dxa"/>
          </w:tcPr>
          <w:p w14:paraId="631E7062" w14:textId="7B8B310E" w:rsidR="00042A11" w:rsidRPr="00E026D8" w:rsidRDefault="00042A11" w:rsidP="006D1E44">
            <w:pPr>
              <w:rPr>
                <w:rFonts w:cs="Calibri"/>
                <w:szCs w:val="24"/>
              </w:rPr>
            </w:pPr>
          </w:p>
        </w:tc>
      </w:tr>
      <w:tr w:rsidR="00042A11" w:rsidRPr="00E026D8" w14:paraId="289C69E8" w14:textId="77777777" w:rsidTr="00E8015E">
        <w:trPr>
          <w:cantSplit/>
          <w:tblHeader/>
        </w:trPr>
        <w:tc>
          <w:tcPr>
            <w:tcW w:w="5101" w:type="dxa"/>
          </w:tcPr>
          <w:p w14:paraId="3A27E8B7" w14:textId="1F9ACBF5" w:rsidR="00042A11" w:rsidRPr="00E026D8" w:rsidRDefault="00042A11" w:rsidP="006D1E44">
            <w:pPr>
              <w:rPr>
                <w:rFonts w:cs="Calibri"/>
                <w:szCs w:val="24"/>
              </w:rPr>
            </w:pPr>
            <w:r w:rsidRPr="00E026D8">
              <w:rPr>
                <w:rFonts w:cs="Calibri"/>
                <w:szCs w:val="24"/>
              </w:rPr>
              <w:t>Other:</w:t>
            </w:r>
          </w:p>
        </w:tc>
        <w:tc>
          <w:tcPr>
            <w:tcW w:w="2364" w:type="dxa"/>
          </w:tcPr>
          <w:p w14:paraId="33B29611" w14:textId="77777777" w:rsidR="00042A11" w:rsidRPr="00E026D8" w:rsidRDefault="00042A11" w:rsidP="006D1E44">
            <w:pPr>
              <w:rPr>
                <w:rFonts w:cs="Calibri"/>
                <w:szCs w:val="24"/>
              </w:rPr>
            </w:pPr>
          </w:p>
        </w:tc>
        <w:tc>
          <w:tcPr>
            <w:tcW w:w="1980" w:type="dxa"/>
          </w:tcPr>
          <w:p w14:paraId="28178029" w14:textId="7C53BE25" w:rsidR="00042A11" w:rsidRPr="00E026D8" w:rsidRDefault="00042A11" w:rsidP="006D1E44">
            <w:pPr>
              <w:rPr>
                <w:rFonts w:cs="Calibri"/>
                <w:szCs w:val="24"/>
              </w:rPr>
            </w:pPr>
          </w:p>
        </w:tc>
      </w:tr>
      <w:tr w:rsidR="00042A11" w:rsidRPr="00E026D8" w14:paraId="1D35C4FC" w14:textId="77777777" w:rsidTr="00E8015E">
        <w:trPr>
          <w:cantSplit/>
          <w:tblHeader/>
        </w:trPr>
        <w:tc>
          <w:tcPr>
            <w:tcW w:w="5101" w:type="dxa"/>
          </w:tcPr>
          <w:p w14:paraId="69946CE8" w14:textId="2EF92737" w:rsidR="00042A11" w:rsidRPr="00E026D8" w:rsidRDefault="00042A11" w:rsidP="006D1E44">
            <w:pPr>
              <w:rPr>
                <w:rFonts w:cs="Calibri"/>
                <w:szCs w:val="24"/>
              </w:rPr>
            </w:pPr>
            <w:r w:rsidRPr="00E026D8">
              <w:rPr>
                <w:rFonts w:cs="Calibri"/>
                <w:szCs w:val="24"/>
              </w:rPr>
              <w:t>Other:</w:t>
            </w:r>
          </w:p>
        </w:tc>
        <w:tc>
          <w:tcPr>
            <w:tcW w:w="2364" w:type="dxa"/>
          </w:tcPr>
          <w:p w14:paraId="0FEADFB8" w14:textId="77777777" w:rsidR="00042A11" w:rsidRPr="00E026D8" w:rsidRDefault="00042A11" w:rsidP="006D1E44">
            <w:pPr>
              <w:rPr>
                <w:rFonts w:cs="Calibri"/>
                <w:szCs w:val="24"/>
              </w:rPr>
            </w:pPr>
          </w:p>
        </w:tc>
        <w:tc>
          <w:tcPr>
            <w:tcW w:w="1980" w:type="dxa"/>
          </w:tcPr>
          <w:p w14:paraId="7E22EEF2" w14:textId="6533D122" w:rsidR="00042A11" w:rsidRPr="00E026D8" w:rsidRDefault="00042A11" w:rsidP="006D1E44">
            <w:pPr>
              <w:rPr>
                <w:rFonts w:cs="Calibri"/>
                <w:szCs w:val="24"/>
              </w:rPr>
            </w:pPr>
          </w:p>
        </w:tc>
      </w:tr>
    </w:tbl>
    <w:p w14:paraId="48078037" w14:textId="77777777" w:rsidR="008F6AAF" w:rsidRPr="00E026D8" w:rsidRDefault="008F6AAF" w:rsidP="006D1E44">
      <w:pPr>
        <w:spacing w:after="0" w:line="240" w:lineRule="auto"/>
        <w:rPr>
          <w:rFonts w:cs="Calibri"/>
          <w:szCs w:val="24"/>
        </w:rPr>
      </w:pPr>
    </w:p>
    <w:p w14:paraId="5A7BA5B8" w14:textId="744CEFDF" w:rsidR="00F52ED0" w:rsidRPr="00E026D8" w:rsidRDefault="00F52ED0" w:rsidP="004A4794">
      <w:pPr>
        <w:pStyle w:val="Heading2"/>
        <w:rPr>
          <w:rFonts w:hint="eastAsia"/>
        </w:rPr>
      </w:pPr>
      <w:r w:rsidRPr="00E026D8">
        <w:lastRenderedPageBreak/>
        <w:t xml:space="preserve">Orientation to the </w:t>
      </w:r>
      <w:r w:rsidR="004137F4">
        <w:t>c</w:t>
      </w:r>
      <w:r w:rsidRPr="00E026D8">
        <w:t xml:space="preserve">entre and </w:t>
      </w:r>
      <w:r w:rsidR="00C04215" w:rsidRPr="00E026D8">
        <w:t>p</w:t>
      </w:r>
      <w:r w:rsidRPr="00E026D8">
        <w:t>rogram</w:t>
      </w:r>
      <w:r w:rsidR="001E2602" w:rsidRPr="00E026D8">
        <w:t xml:space="preserve"> </w:t>
      </w:r>
    </w:p>
    <w:tbl>
      <w:tblPr>
        <w:tblStyle w:val="TableGrid"/>
        <w:tblW w:w="0" w:type="auto"/>
        <w:tblLook w:val="04A0" w:firstRow="1" w:lastRow="0" w:firstColumn="1" w:lastColumn="0" w:noHBand="0" w:noVBand="1"/>
      </w:tblPr>
      <w:tblGrid>
        <w:gridCol w:w="3325"/>
        <w:gridCol w:w="2340"/>
        <w:gridCol w:w="2160"/>
        <w:gridCol w:w="1525"/>
      </w:tblGrid>
      <w:tr w:rsidR="007973BE" w:rsidRPr="00E026D8" w14:paraId="20F22E1A" w14:textId="77777777" w:rsidTr="00E8015E">
        <w:trPr>
          <w:cantSplit/>
          <w:tblHeader/>
        </w:trPr>
        <w:tc>
          <w:tcPr>
            <w:tcW w:w="3325" w:type="dxa"/>
            <w:shd w:val="clear" w:color="auto" w:fill="D9D9D9" w:themeFill="background1" w:themeFillShade="D9"/>
            <w:vAlign w:val="center"/>
          </w:tcPr>
          <w:p w14:paraId="7F5C7DD7" w14:textId="26790FD5" w:rsidR="00172754" w:rsidRPr="00E026D8" w:rsidRDefault="00172754" w:rsidP="006D1E44">
            <w:pPr>
              <w:rPr>
                <w:rFonts w:cs="Calibri"/>
                <w:b/>
                <w:bCs/>
                <w:szCs w:val="24"/>
              </w:rPr>
            </w:pPr>
            <w:r w:rsidRPr="00E026D8">
              <w:rPr>
                <w:rFonts w:cs="Calibri"/>
                <w:b/>
                <w:bCs/>
                <w:szCs w:val="24"/>
              </w:rPr>
              <w:t>Topic</w:t>
            </w:r>
          </w:p>
        </w:tc>
        <w:tc>
          <w:tcPr>
            <w:tcW w:w="2340" w:type="dxa"/>
            <w:shd w:val="clear" w:color="auto" w:fill="D9D9D9" w:themeFill="background1" w:themeFillShade="D9"/>
          </w:tcPr>
          <w:p w14:paraId="1A548D61" w14:textId="012BD749" w:rsidR="007973BE" w:rsidRPr="00E026D8" w:rsidRDefault="00172754" w:rsidP="007D19F5">
            <w:pPr>
              <w:rPr>
                <w:rFonts w:cs="Calibri"/>
                <w:b/>
                <w:bCs/>
                <w:szCs w:val="24"/>
              </w:rPr>
            </w:pPr>
            <w:r w:rsidRPr="00E026D8">
              <w:rPr>
                <w:rFonts w:cs="Calibri"/>
                <w:b/>
                <w:bCs/>
                <w:szCs w:val="24"/>
              </w:rPr>
              <w:t>Format</w:t>
            </w:r>
            <w:r w:rsidR="00097832" w:rsidRPr="00E026D8">
              <w:rPr>
                <w:rFonts w:cs="Calibri"/>
                <w:b/>
                <w:bCs/>
                <w:szCs w:val="24"/>
              </w:rPr>
              <w:t xml:space="preserve"> (online, in person, hard copy)</w:t>
            </w:r>
          </w:p>
        </w:tc>
        <w:tc>
          <w:tcPr>
            <w:tcW w:w="2160" w:type="dxa"/>
            <w:shd w:val="clear" w:color="auto" w:fill="D9D9D9" w:themeFill="background1" w:themeFillShade="D9"/>
          </w:tcPr>
          <w:p w14:paraId="38C087D9" w14:textId="70C92940" w:rsidR="007973BE" w:rsidRPr="00E026D8" w:rsidRDefault="00172754" w:rsidP="006D1E44">
            <w:pPr>
              <w:jc w:val="center"/>
              <w:rPr>
                <w:rFonts w:cs="Calibri"/>
                <w:b/>
                <w:bCs/>
                <w:szCs w:val="24"/>
              </w:rPr>
            </w:pPr>
            <w:r w:rsidRPr="00E026D8">
              <w:rPr>
                <w:rFonts w:cs="Calibri"/>
                <w:b/>
                <w:bCs/>
                <w:szCs w:val="24"/>
              </w:rPr>
              <w:t>Responsibility</w:t>
            </w:r>
            <w:r w:rsidR="00097832" w:rsidRPr="00E026D8">
              <w:rPr>
                <w:rFonts w:cs="Calibri"/>
                <w:b/>
                <w:bCs/>
                <w:szCs w:val="24"/>
              </w:rPr>
              <w:t xml:space="preserve"> (self, supervisor, other)</w:t>
            </w:r>
          </w:p>
        </w:tc>
        <w:tc>
          <w:tcPr>
            <w:tcW w:w="1525" w:type="dxa"/>
            <w:shd w:val="clear" w:color="auto" w:fill="D9D9D9" w:themeFill="background1" w:themeFillShade="D9"/>
          </w:tcPr>
          <w:p w14:paraId="4D285FDB" w14:textId="7DD856E2" w:rsidR="007973BE" w:rsidRPr="00E026D8" w:rsidRDefault="00172754" w:rsidP="4C3060E1">
            <w:pPr>
              <w:jc w:val="center"/>
              <w:rPr>
                <w:rFonts w:cs="Calibri"/>
                <w:b/>
                <w:bCs/>
              </w:rPr>
            </w:pPr>
            <w:r w:rsidRPr="00E026D8">
              <w:rPr>
                <w:rFonts w:cs="Calibri"/>
                <w:b/>
                <w:bCs/>
              </w:rPr>
              <w:t xml:space="preserve">Date </w:t>
            </w:r>
            <w:r w:rsidR="00085498" w:rsidRPr="00E026D8">
              <w:rPr>
                <w:rFonts w:cs="Calibri"/>
                <w:b/>
                <w:bCs/>
              </w:rPr>
              <w:t>c</w:t>
            </w:r>
            <w:r w:rsidRPr="00E026D8">
              <w:rPr>
                <w:rFonts w:cs="Calibri"/>
                <w:b/>
                <w:bCs/>
              </w:rPr>
              <w:t>ompleted</w:t>
            </w:r>
          </w:p>
        </w:tc>
      </w:tr>
      <w:tr w:rsidR="00172754" w:rsidRPr="00E026D8" w14:paraId="7A528F13" w14:textId="77777777" w:rsidTr="00E8015E">
        <w:trPr>
          <w:cantSplit/>
        </w:trPr>
        <w:tc>
          <w:tcPr>
            <w:tcW w:w="3325" w:type="dxa"/>
          </w:tcPr>
          <w:p w14:paraId="56CC92FD" w14:textId="380668F1" w:rsidR="00172754" w:rsidRPr="00E026D8" w:rsidRDefault="5ABFECFC" w:rsidP="3F1A40B2">
            <w:pPr>
              <w:rPr>
                <w:rFonts w:eastAsia="Calibri" w:cs="Calibri"/>
                <w:szCs w:val="24"/>
              </w:rPr>
            </w:pPr>
            <w:r w:rsidRPr="00E026D8">
              <w:rPr>
                <w:rFonts w:cs="Calibri"/>
              </w:rPr>
              <w:t>Introduc</w:t>
            </w:r>
            <w:r w:rsidR="5732ADEB" w:rsidRPr="00E026D8">
              <w:rPr>
                <w:rFonts w:cs="Calibri"/>
              </w:rPr>
              <w:t xml:space="preserve">e </w:t>
            </w:r>
            <w:r w:rsidRPr="00E026D8">
              <w:rPr>
                <w:rFonts w:cs="Calibri"/>
              </w:rPr>
              <w:t xml:space="preserve">the organization – </w:t>
            </w:r>
            <w:r w:rsidR="0046064A" w:rsidRPr="00E026D8">
              <w:rPr>
                <w:rFonts w:cs="Calibri"/>
              </w:rPr>
              <w:t xml:space="preserve">including </w:t>
            </w:r>
            <w:r w:rsidRPr="00E026D8">
              <w:rPr>
                <w:rFonts w:cs="Calibri"/>
              </w:rPr>
              <w:t xml:space="preserve">vision, mission, </w:t>
            </w:r>
            <w:r w:rsidR="77416268" w:rsidRPr="00E026D8">
              <w:rPr>
                <w:rFonts w:cs="Calibri"/>
              </w:rPr>
              <w:t xml:space="preserve">program statement, </w:t>
            </w:r>
            <w:r w:rsidRPr="00E026D8">
              <w:rPr>
                <w:rFonts w:cs="Calibri"/>
              </w:rPr>
              <w:t xml:space="preserve">size, programs, </w:t>
            </w:r>
            <w:r w:rsidR="0046064A" w:rsidRPr="00E026D8">
              <w:rPr>
                <w:rFonts w:cs="Calibri"/>
              </w:rPr>
              <w:t xml:space="preserve">and </w:t>
            </w:r>
            <w:r w:rsidRPr="00E026D8">
              <w:rPr>
                <w:rFonts w:cs="Calibri"/>
              </w:rPr>
              <w:t>locations</w:t>
            </w:r>
            <w:r w:rsidR="79F68387" w:rsidRPr="00E026D8">
              <w:rPr>
                <w:rFonts w:cs="Calibri"/>
              </w:rPr>
              <w:t xml:space="preserve"> </w:t>
            </w:r>
            <w:r w:rsidR="79F68387" w:rsidRPr="00E026D8">
              <w:rPr>
                <w:rFonts w:eastAsia="Calibri" w:cs="Calibri"/>
                <w:color w:val="000000"/>
                <w:szCs w:val="24"/>
              </w:rPr>
              <w:t>(as required)</w:t>
            </w:r>
          </w:p>
        </w:tc>
        <w:tc>
          <w:tcPr>
            <w:tcW w:w="2340" w:type="dxa"/>
          </w:tcPr>
          <w:p w14:paraId="012FC908" w14:textId="77777777" w:rsidR="00172754" w:rsidRPr="00E026D8" w:rsidRDefault="00172754" w:rsidP="006D1E44">
            <w:pPr>
              <w:rPr>
                <w:rFonts w:cs="Calibri"/>
                <w:szCs w:val="24"/>
              </w:rPr>
            </w:pPr>
          </w:p>
        </w:tc>
        <w:tc>
          <w:tcPr>
            <w:tcW w:w="2160" w:type="dxa"/>
          </w:tcPr>
          <w:p w14:paraId="213FF892" w14:textId="77777777" w:rsidR="00172754" w:rsidRPr="00E026D8" w:rsidRDefault="00172754" w:rsidP="006D1E44">
            <w:pPr>
              <w:rPr>
                <w:rFonts w:cs="Calibri"/>
                <w:szCs w:val="24"/>
              </w:rPr>
            </w:pPr>
          </w:p>
        </w:tc>
        <w:tc>
          <w:tcPr>
            <w:tcW w:w="1525" w:type="dxa"/>
          </w:tcPr>
          <w:p w14:paraId="2E2FC984" w14:textId="77777777" w:rsidR="00172754" w:rsidRPr="00E026D8" w:rsidRDefault="00172754" w:rsidP="006D1E44">
            <w:pPr>
              <w:rPr>
                <w:rFonts w:cs="Calibri"/>
                <w:szCs w:val="24"/>
              </w:rPr>
            </w:pPr>
          </w:p>
        </w:tc>
      </w:tr>
      <w:tr w:rsidR="00DA14A1" w:rsidRPr="00E026D8" w14:paraId="147D1A73" w14:textId="77777777" w:rsidTr="00E8015E">
        <w:trPr>
          <w:cantSplit/>
        </w:trPr>
        <w:tc>
          <w:tcPr>
            <w:tcW w:w="3325" w:type="dxa"/>
          </w:tcPr>
          <w:p w14:paraId="21A3FC54" w14:textId="6CF65B3C" w:rsidR="00DA14A1" w:rsidRPr="00E026D8" w:rsidRDefault="0C114167" w:rsidP="3F1A40B2">
            <w:pPr>
              <w:rPr>
                <w:rFonts w:eastAsia="Calibri" w:cs="Calibri"/>
                <w:szCs w:val="24"/>
              </w:rPr>
            </w:pPr>
            <w:r w:rsidRPr="00E026D8">
              <w:rPr>
                <w:rFonts w:cs="Calibri"/>
              </w:rPr>
              <w:t xml:space="preserve">Tour of the centre </w:t>
            </w:r>
            <w:r w:rsidR="79B3FAC2" w:rsidRPr="00E026D8">
              <w:rPr>
                <w:rFonts w:cs="Calibri"/>
              </w:rPr>
              <w:t xml:space="preserve">– </w:t>
            </w:r>
            <w:r w:rsidR="0046064A" w:rsidRPr="00E026D8">
              <w:rPr>
                <w:rFonts w:cs="Calibri"/>
              </w:rPr>
              <w:t xml:space="preserve">including </w:t>
            </w:r>
            <w:r w:rsidR="79B3FAC2" w:rsidRPr="00E026D8">
              <w:rPr>
                <w:rFonts w:cs="Calibri"/>
              </w:rPr>
              <w:t xml:space="preserve">fire and emergency </w:t>
            </w:r>
            <w:r w:rsidR="0046064A" w:rsidRPr="00E026D8">
              <w:rPr>
                <w:rFonts w:cs="Calibri"/>
              </w:rPr>
              <w:t xml:space="preserve">evacuation </w:t>
            </w:r>
            <w:r w:rsidR="79B3FAC2" w:rsidRPr="00E026D8">
              <w:rPr>
                <w:rFonts w:cs="Calibri"/>
              </w:rPr>
              <w:t xml:space="preserve">plan, location of exits, staff washrooms, staff room, storage of personal belongings, </w:t>
            </w:r>
            <w:r w:rsidR="0046064A" w:rsidRPr="00E026D8">
              <w:rPr>
                <w:rFonts w:cs="Calibri"/>
              </w:rPr>
              <w:t xml:space="preserve">and </w:t>
            </w:r>
            <w:r w:rsidR="79B3FAC2" w:rsidRPr="00E026D8">
              <w:rPr>
                <w:rFonts w:cs="Calibri"/>
              </w:rPr>
              <w:t>allergy postings</w:t>
            </w:r>
            <w:r w:rsidR="7CB1690E" w:rsidRPr="00E026D8">
              <w:rPr>
                <w:rFonts w:cs="Calibri"/>
              </w:rPr>
              <w:t xml:space="preserve"> </w:t>
            </w:r>
            <w:r w:rsidR="7CB1690E" w:rsidRPr="00E026D8">
              <w:rPr>
                <w:rFonts w:eastAsia="Calibri" w:cs="Calibri"/>
                <w:color w:val="000000"/>
                <w:szCs w:val="24"/>
              </w:rPr>
              <w:t>(as required)</w:t>
            </w:r>
          </w:p>
        </w:tc>
        <w:tc>
          <w:tcPr>
            <w:tcW w:w="2340" w:type="dxa"/>
          </w:tcPr>
          <w:p w14:paraId="2B13EDF8" w14:textId="77777777" w:rsidR="00DA14A1" w:rsidRPr="00E026D8" w:rsidRDefault="00DA14A1" w:rsidP="006D1E44">
            <w:pPr>
              <w:rPr>
                <w:rFonts w:cs="Calibri"/>
                <w:szCs w:val="24"/>
              </w:rPr>
            </w:pPr>
          </w:p>
        </w:tc>
        <w:tc>
          <w:tcPr>
            <w:tcW w:w="2160" w:type="dxa"/>
          </w:tcPr>
          <w:p w14:paraId="369D1990" w14:textId="77777777" w:rsidR="00DA14A1" w:rsidRPr="00E026D8" w:rsidRDefault="00DA14A1" w:rsidP="006D1E44">
            <w:pPr>
              <w:rPr>
                <w:rFonts w:cs="Calibri"/>
                <w:szCs w:val="24"/>
              </w:rPr>
            </w:pPr>
          </w:p>
        </w:tc>
        <w:tc>
          <w:tcPr>
            <w:tcW w:w="1525" w:type="dxa"/>
          </w:tcPr>
          <w:p w14:paraId="43EA7451" w14:textId="77777777" w:rsidR="00DA14A1" w:rsidRPr="00E026D8" w:rsidRDefault="00DA14A1" w:rsidP="006D1E44">
            <w:pPr>
              <w:rPr>
                <w:rFonts w:cs="Calibri"/>
                <w:szCs w:val="24"/>
              </w:rPr>
            </w:pPr>
          </w:p>
        </w:tc>
      </w:tr>
      <w:tr w:rsidR="00DE1337" w:rsidRPr="00E026D8" w14:paraId="57D69453" w14:textId="77777777" w:rsidTr="00E8015E">
        <w:trPr>
          <w:cantSplit/>
        </w:trPr>
        <w:tc>
          <w:tcPr>
            <w:tcW w:w="3325" w:type="dxa"/>
          </w:tcPr>
          <w:p w14:paraId="21A47163" w14:textId="30A82CDB" w:rsidR="00DE1337" w:rsidRPr="00E026D8" w:rsidRDefault="0B20AE8A" w:rsidP="3F1A40B2">
            <w:pPr>
              <w:rPr>
                <w:rFonts w:eastAsia="Calibri" w:cs="Calibri"/>
                <w:szCs w:val="24"/>
              </w:rPr>
            </w:pPr>
            <w:r w:rsidRPr="00E026D8">
              <w:rPr>
                <w:rFonts w:cs="Calibri"/>
              </w:rPr>
              <w:t>Introduce new hire to centre staff and their roles</w:t>
            </w:r>
            <w:r w:rsidR="6E4251FC" w:rsidRPr="00E026D8">
              <w:rPr>
                <w:rFonts w:cs="Calibri"/>
              </w:rPr>
              <w:t xml:space="preserve"> </w:t>
            </w:r>
            <w:r w:rsidR="6E4251FC" w:rsidRPr="00E026D8">
              <w:rPr>
                <w:rFonts w:eastAsia="Calibri" w:cs="Calibri"/>
                <w:color w:val="000000"/>
                <w:szCs w:val="24"/>
              </w:rPr>
              <w:t>(as required)</w:t>
            </w:r>
          </w:p>
        </w:tc>
        <w:tc>
          <w:tcPr>
            <w:tcW w:w="2340" w:type="dxa"/>
          </w:tcPr>
          <w:p w14:paraId="3C9EBA1B" w14:textId="77777777" w:rsidR="00DE1337" w:rsidRPr="00E026D8" w:rsidRDefault="00DE1337" w:rsidP="006D1E44">
            <w:pPr>
              <w:rPr>
                <w:rFonts w:cs="Calibri"/>
                <w:szCs w:val="24"/>
              </w:rPr>
            </w:pPr>
          </w:p>
        </w:tc>
        <w:tc>
          <w:tcPr>
            <w:tcW w:w="2160" w:type="dxa"/>
          </w:tcPr>
          <w:p w14:paraId="3056812A" w14:textId="77777777" w:rsidR="00DE1337" w:rsidRPr="00E026D8" w:rsidRDefault="00DE1337" w:rsidP="006D1E44">
            <w:pPr>
              <w:rPr>
                <w:rFonts w:cs="Calibri"/>
                <w:szCs w:val="24"/>
              </w:rPr>
            </w:pPr>
          </w:p>
        </w:tc>
        <w:tc>
          <w:tcPr>
            <w:tcW w:w="1525" w:type="dxa"/>
          </w:tcPr>
          <w:p w14:paraId="01A5FC8E" w14:textId="77777777" w:rsidR="00DE1337" w:rsidRPr="00E026D8" w:rsidRDefault="00DE1337" w:rsidP="006D1E44">
            <w:pPr>
              <w:rPr>
                <w:rFonts w:cs="Calibri"/>
                <w:szCs w:val="24"/>
              </w:rPr>
            </w:pPr>
          </w:p>
        </w:tc>
      </w:tr>
      <w:tr w:rsidR="00CE50ED" w:rsidRPr="00E026D8" w14:paraId="744CD6CE" w14:textId="77777777" w:rsidTr="00E8015E">
        <w:trPr>
          <w:cantSplit/>
        </w:trPr>
        <w:tc>
          <w:tcPr>
            <w:tcW w:w="3325" w:type="dxa"/>
          </w:tcPr>
          <w:p w14:paraId="673CCE3D" w14:textId="1377BA3A" w:rsidR="00CE50ED" w:rsidRPr="00E026D8" w:rsidRDefault="00CE50ED" w:rsidP="006D1E44">
            <w:pPr>
              <w:rPr>
                <w:rFonts w:cs="Calibri"/>
                <w:szCs w:val="24"/>
              </w:rPr>
            </w:pPr>
            <w:r w:rsidRPr="00E026D8">
              <w:rPr>
                <w:rFonts w:cs="Calibri"/>
                <w:szCs w:val="24"/>
              </w:rPr>
              <w:t>Review centre policies, procedures, and processes</w:t>
            </w:r>
          </w:p>
        </w:tc>
        <w:tc>
          <w:tcPr>
            <w:tcW w:w="2340" w:type="dxa"/>
          </w:tcPr>
          <w:p w14:paraId="22C0FA24" w14:textId="77777777" w:rsidR="00CE50ED" w:rsidRPr="00E026D8" w:rsidRDefault="00CE50ED" w:rsidP="006D1E44">
            <w:pPr>
              <w:rPr>
                <w:rFonts w:cs="Calibri"/>
                <w:szCs w:val="24"/>
              </w:rPr>
            </w:pPr>
          </w:p>
        </w:tc>
        <w:tc>
          <w:tcPr>
            <w:tcW w:w="2160" w:type="dxa"/>
          </w:tcPr>
          <w:p w14:paraId="6048F3D8" w14:textId="77777777" w:rsidR="00CE50ED" w:rsidRPr="00E026D8" w:rsidRDefault="00CE50ED" w:rsidP="006D1E44">
            <w:pPr>
              <w:rPr>
                <w:rFonts w:cs="Calibri"/>
                <w:szCs w:val="24"/>
              </w:rPr>
            </w:pPr>
          </w:p>
        </w:tc>
        <w:tc>
          <w:tcPr>
            <w:tcW w:w="1525" w:type="dxa"/>
          </w:tcPr>
          <w:p w14:paraId="69BF8B38" w14:textId="77777777" w:rsidR="00CE50ED" w:rsidRPr="00E026D8" w:rsidRDefault="00CE50ED" w:rsidP="006D1E44">
            <w:pPr>
              <w:rPr>
                <w:rFonts w:cs="Calibri"/>
                <w:szCs w:val="24"/>
              </w:rPr>
            </w:pPr>
          </w:p>
        </w:tc>
      </w:tr>
      <w:tr w:rsidR="00CE50ED" w:rsidRPr="00E026D8" w14:paraId="63510F5B" w14:textId="77777777" w:rsidTr="00E8015E">
        <w:trPr>
          <w:cantSplit/>
        </w:trPr>
        <w:tc>
          <w:tcPr>
            <w:tcW w:w="3325" w:type="dxa"/>
          </w:tcPr>
          <w:p w14:paraId="33344816" w14:textId="16D1EA26" w:rsidR="00CE50ED" w:rsidRPr="00E026D8" w:rsidRDefault="00CE50ED" w:rsidP="006D1E44">
            <w:pPr>
              <w:rPr>
                <w:rFonts w:cs="Calibri"/>
                <w:szCs w:val="24"/>
              </w:rPr>
            </w:pPr>
            <w:r w:rsidRPr="00E026D8">
              <w:rPr>
                <w:rFonts w:cs="Calibri"/>
                <w:szCs w:val="24"/>
              </w:rPr>
              <w:t>Provide employee handbook, schedule time for new hire to read and follow up to answer any questions</w:t>
            </w:r>
          </w:p>
        </w:tc>
        <w:tc>
          <w:tcPr>
            <w:tcW w:w="2340" w:type="dxa"/>
          </w:tcPr>
          <w:p w14:paraId="77BE4489" w14:textId="77777777" w:rsidR="00CE50ED" w:rsidRPr="00E026D8" w:rsidRDefault="00CE50ED" w:rsidP="006D1E44">
            <w:pPr>
              <w:rPr>
                <w:rFonts w:cs="Calibri"/>
                <w:szCs w:val="24"/>
              </w:rPr>
            </w:pPr>
          </w:p>
        </w:tc>
        <w:tc>
          <w:tcPr>
            <w:tcW w:w="2160" w:type="dxa"/>
          </w:tcPr>
          <w:p w14:paraId="59584616" w14:textId="77777777" w:rsidR="00CE50ED" w:rsidRPr="00E026D8" w:rsidRDefault="00CE50ED" w:rsidP="006D1E44">
            <w:pPr>
              <w:rPr>
                <w:rFonts w:cs="Calibri"/>
                <w:szCs w:val="24"/>
              </w:rPr>
            </w:pPr>
          </w:p>
        </w:tc>
        <w:tc>
          <w:tcPr>
            <w:tcW w:w="1525" w:type="dxa"/>
          </w:tcPr>
          <w:p w14:paraId="2A859FD2" w14:textId="77777777" w:rsidR="00CE50ED" w:rsidRPr="00E026D8" w:rsidRDefault="00CE50ED" w:rsidP="006D1E44">
            <w:pPr>
              <w:rPr>
                <w:rFonts w:cs="Calibri"/>
                <w:szCs w:val="24"/>
              </w:rPr>
            </w:pPr>
          </w:p>
        </w:tc>
      </w:tr>
      <w:tr w:rsidR="00310BFE" w:rsidRPr="00E026D8" w14:paraId="49C50604" w14:textId="77777777" w:rsidTr="00E8015E">
        <w:trPr>
          <w:cantSplit/>
        </w:trPr>
        <w:tc>
          <w:tcPr>
            <w:tcW w:w="3325" w:type="dxa"/>
          </w:tcPr>
          <w:p w14:paraId="5D46C1C3" w14:textId="16384E48" w:rsidR="00310BFE" w:rsidRPr="00E026D8" w:rsidRDefault="393C4E38" w:rsidP="622A60B3">
            <w:pPr>
              <w:rPr>
                <w:rFonts w:cs="Calibri"/>
              </w:rPr>
            </w:pPr>
            <w:r w:rsidRPr="00E026D8">
              <w:rPr>
                <w:rFonts w:cs="Calibri"/>
              </w:rPr>
              <w:t xml:space="preserve">Overview of Raising the Bar </w:t>
            </w:r>
            <w:r w:rsidR="0046064A" w:rsidRPr="00E026D8">
              <w:rPr>
                <w:rFonts w:cs="Calibri"/>
              </w:rPr>
              <w:t>p</w:t>
            </w:r>
            <w:r w:rsidRPr="00E026D8">
              <w:rPr>
                <w:rFonts w:cs="Calibri"/>
              </w:rPr>
              <w:t xml:space="preserve">rogram/QEI and </w:t>
            </w:r>
            <w:r w:rsidR="0046064A" w:rsidRPr="00E026D8">
              <w:rPr>
                <w:rFonts w:cs="Calibri"/>
              </w:rPr>
              <w:t>r</w:t>
            </w:r>
            <w:r w:rsidRPr="00E026D8">
              <w:rPr>
                <w:rFonts w:cs="Calibri"/>
              </w:rPr>
              <w:t>equirements</w:t>
            </w:r>
          </w:p>
        </w:tc>
        <w:tc>
          <w:tcPr>
            <w:tcW w:w="2340" w:type="dxa"/>
          </w:tcPr>
          <w:p w14:paraId="7E842E40" w14:textId="77777777" w:rsidR="00310BFE" w:rsidRPr="00E026D8" w:rsidRDefault="00310BFE" w:rsidP="006D1E44">
            <w:pPr>
              <w:rPr>
                <w:rFonts w:cs="Calibri"/>
                <w:szCs w:val="24"/>
              </w:rPr>
            </w:pPr>
          </w:p>
        </w:tc>
        <w:tc>
          <w:tcPr>
            <w:tcW w:w="2160" w:type="dxa"/>
          </w:tcPr>
          <w:p w14:paraId="2FEF5A57" w14:textId="77777777" w:rsidR="00310BFE" w:rsidRPr="00E026D8" w:rsidRDefault="00310BFE" w:rsidP="006D1E44">
            <w:pPr>
              <w:rPr>
                <w:rFonts w:cs="Calibri"/>
                <w:szCs w:val="24"/>
              </w:rPr>
            </w:pPr>
          </w:p>
        </w:tc>
        <w:tc>
          <w:tcPr>
            <w:tcW w:w="1525" w:type="dxa"/>
          </w:tcPr>
          <w:p w14:paraId="0C6996A6" w14:textId="77777777" w:rsidR="00310BFE" w:rsidRPr="00E026D8" w:rsidRDefault="00310BFE" w:rsidP="006D1E44">
            <w:pPr>
              <w:rPr>
                <w:rFonts w:cs="Calibri"/>
                <w:szCs w:val="24"/>
              </w:rPr>
            </w:pPr>
          </w:p>
        </w:tc>
      </w:tr>
      <w:tr w:rsidR="00522197" w:rsidRPr="00E026D8" w14:paraId="429DE089" w14:textId="77777777" w:rsidTr="00E8015E">
        <w:trPr>
          <w:cantSplit/>
        </w:trPr>
        <w:tc>
          <w:tcPr>
            <w:tcW w:w="3325" w:type="dxa"/>
          </w:tcPr>
          <w:p w14:paraId="4F3C219E" w14:textId="4C198FCD" w:rsidR="00522197" w:rsidRPr="00E026D8" w:rsidRDefault="006D1E44" w:rsidP="006D1E44">
            <w:pPr>
              <w:rPr>
                <w:rFonts w:cs="Calibri"/>
                <w:szCs w:val="24"/>
              </w:rPr>
            </w:pPr>
            <w:r w:rsidRPr="00E026D8">
              <w:rPr>
                <w:rFonts w:cs="Calibri"/>
                <w:szCs w:val="24"/>
              </w:rPr>
              <w:t>Other:</w:t>
            </w:r>
          </w:p>
        </w:tc>
        <w:tc>
          <w:tcPr>
            <w:tcW w:w="2340" w:type="dxa"/>
          </w:tcPr>
          <w:p w14:paraId="50E292EC" w14:textId="77777777" w:rsidR="00522197" w:rsidRPr="00E026D8" w:rsidRDefault="00522197" w:rsidP="006D1E44">
            <w:pPr>
              <w:rPr>
                <w:rFonts w:cs="Calibri"/>
                <w:szCs w:val="24"/>
              </w:rPr>
            </w:pPr>
          </w:p>
        </w:tc>
        <w:tc>
          <w:tcPr>
            <w:tcW w:w="2160" w:type="dxa"/>
          </w:tcPr>
          <w:p w14:paraId="1F2B507D" w14:textId="77777777" w:rsidR="00522197" w:rsidRPr="00E026D8" w:rsidRDefault="00522197" w:rsidP="006D1E44">
            <w:pPr>
              <w:rPr>
                <w:rFonts w:cs="Calibri"/>
                <w:szCs w:val="24"/>
              </w:rPr>
            </w:pPr>
          </w:p>
        </w:tc>
        <w:tc>
          <w:tcPr>
            <w:tcW w:w="1525" w:type="dxa"/>
          </w:tcPr>
          <w:p w14:paraId="5BBB7C56" w14:textId="77777777" w:rsidR="00522197" w:rsidRPr="00E026D8" w:rsidRDefault="00522197" w:rsidP="006D1E44">
            <w:pPr>
              <w:rPr>
                <w:rFonts w:cs="Calibri"/>
                <w:szCs w:val="24"/>
              </w:rPr>
            </w:pPr>
          </w:p>
        </w:tc>
      </w:tr>
      <w:tr w:rsidR="00522197" w:rsidRPr="00E026D8" w14:paraId="397ED084" w14:textId="77777777" w:rsidTr="00E8015E">
        <w:trPr>
          <w:cantSplit/>
        </w:trPr>
        <w:tc>
          <w:tcPr>
            <w:tcW w:w="3325" w:type="dxa"/>
          </w:tcPr>
          <w:p w14:paraId="6F685729" w14:textId="33DBBA85" w:rsidR="00522197" w:rsidRPr="00E026D8" w:rsidRDefault="006D1E44" w:rsidP="006D1E44">
            <w:pPr>
              <w:rPr>
                <w:rFonts w:cs="Calibri"/>
                <w:szCs w:val="24"/>
              </w:rPr>
            </w:pPr>
            <w:r w:rsidRPr="00E026D8">
              <w:rPr>
                <w:rFonts w:cs="Calibri"/>
                <w:szCs w:val="24"/>
              </w:rPr>
              <w:t>Other:</w:t>
            </w:r>
          </w:p>
        </w:tc>
        <w:tc>
          <w:tcPr>
            <w:tcW w:w="2340" w:type="dxa"/>
          </w:tcPr>
          <w:p w14:paraId="10E4ABA5" w14:textId="77777777" w:rsidR="00522197" w:rsidRPr="00E026D8" w:rsidRDefault="00522197" w:rsidP="006D1E44">
            <w:pPr>
              <w:rPr>
                <w:rFonts w:cs="Calibri"/>
                <w:szCs w:val="24"/>
              </w:rPr>
            </w:pPr>
          </w:p>
        </w:tc>
        <w:tc>
          <w:tcPr>
            <w:tcW w:w="2160" w:type="dxa"/>
          </w:tcPr>
          <w:p w14:paraId="2F999436" w14:textId="77777777" w:rsidR="00522197" w:rsidRPr="00E026D8" w:rsidRDefault="00522197" w:rsidP="006D1E44">
            <w:pPr>
              <w:rPr>
                <w:rFonts w:cs="Calibri"/>
                <w:szCs w:val="24"/>
              </w:rPr>
            </w:pPr>
          </w:p>
        </w:tc>
        <w:tc>
          <w:tcPr>
            <w:tcW w:w="1525" w:type="dxa"/>
          </w:tcPr>
          <w:p w14:paraId="31D7A918" w14:textId="77777777" w:rsidR="00522197" w:rsidRPr="00E026D8" w:rsidRDefault="00522197" w:rsidP="006D1E44">
            <w:pPr>
              <w:rPr>
                <w:rFonts w:cs="Calibri"/>
                <w:szCs w:val="24"/>
              </w:rPr>
            </w:pPr>
          </w:p>
        </w:tc>
      </w:tr>
    </w:tbl>
    <w:p w14:paraId="3289C611" w14:textId="77777777" w:rsidR="007973BE" w:rsidRPr="00E026D8" w:rsidRDefault="007973BE" w:rsidP="006D1E44">
      <w:pPr>
        <w:spacing w:after="0" w:line="240" w:lineRule="auto"/>
        <w:rPr>
          <w:rFonts w:cs="Calibri"/>
          <w:szCs w:val="24"/>
        </w:rPr>
      </w:pPr>
    </w:p>
    <w:p w14:paraId="1D9654FB" w14:textId="1DFF1871" w:rsidR="00310BFE" w:rsidRPr="00E026D8" w:rsidRDefault="00310BFE" w:rsidP="004A4794">
      <w:pPr>
        <w:pStyle w:val="Heading2"/>
        <w:rPr>
          <w:rFonts w:hint="eastAsia"/>
        </w:rPr>
      </w:pPr>
      <w:r w:rsidRPr="00E026D8">
        <w:t>Orientation to classroom and role</w:t>
      </w:r>
    </w:p>
    <w:tbl>
      <w:tblPr>
        <w:tblStyle w:val="TableGrid"/>
        <w:tblW w:w="0" w:type="auto"/>
        <w:tblLook w:val="04A0" w:firstRow="1" w:lastRow="0" w:firstColumn="1" w:lastColumn="0" w:noHBand="0" w:noVBand="1"/>
      </w:tblPr>
      <w:tblGrid>
        <w:gridCol w:w="3325"/>
        <w:gridCol w:w="2340"/>
        <w:gridCol w:w="2160"/>
        <w:gridCol w:w="1525"/>
      </w:tblGrid>
      <w:tr w:rsidR="00310BFE" w:rsidRPr="00E026D8" w14:paraId="71EF188E" w14:textId="77777777" w:rsidTr="00E8015E">
        <w:trPr>
          <w:cantSplit/>
          <w:tblHeader/>
        </w:trPr>
        <w:tc>
          <w:tcPr>
            <w:tcW w:w="3325" w:type="dxa"/>
            <w:shd w:val="clear" w:color="auto" w:fill="D9D9D9" w:themeFill="background1" w:themeFillShade="D9"/>
            <w:vAlign w:val="center"/>
          </w:tcPr>
          <w:p w14:paraId="588EDB7F" w14:textId="77777777" w:rsidR="00310BFE" w:rsidRPr="00E026D8" w:rsidRDefault="00310BFE" w:rsidP="006D1E44">
            <w:pPr>
              <w:rPr>
                <w:rFonts w:cs="Calibri"/>
                <w:b/>
                <w:bCs/>
                <w:szCs w:val="24"/>
              </w:rPr>
            </w:pPr>
            <w:r w:rsidRPr="00E026D8">
              <w:rPr>
                <w:rFonts w:cs="Calibri"/>
                <w:b/>
                <w:bCs/>
                <w:szCs w:val="24"/>
              </w:rPr>
              <w:t>Topic</w:t>
            </w:r>
          </w:p>
        </w:tc>
        <w:tc>
          <w:tcPr>
            <w:tcW w:w="2340" w:type="dxa"/>
            <w:shd w:val="clear" w:color="auto" w:fill="D9D9D9" w:themeFill="background1" w:themeFillShade="D9"/>
          </w:tcPr>
          <w:p w14:paraId="7B8779F7" w14:textId="77777777" w:rsidR="00310BFE" w:rsidRPr="00E026D8" w:rsidRDefault="00310BFE" w:rsidP="007D19F5">
            <w:pPr>
              <w:rPr>
                <w:rFonts w:cs="Calibri"/>
                <w:b/>
                <w:bCs/>
                <w:szCs w:val="24"/>
              </w:rPr>
            </w:pPr>
            <w:r w:rsidRPr="00E026D8">
              <w:rPr>
                <w:rFonts w:cs="Calibri"/>
                <w:b/>
                <w:bCs/>
                <w:szCs w:val="24"/>
              </w:rPr>
              <w:t>Format (online, in person, hard copy)</w:t>
            </w:r>
          </w:p>
        </w:tc>
        <w:tc>
          <w:tcPr>
            <w:tcW w:w="2160" w:type="dxa"/>
            <w:shd w:val="clear" w:color="auto" w:fill="D9D9D9" w:themeFill="background1" w:themeFillShade="D9"/>
          </w:tcPr>
          <w:p w14:paraId="175EE8FA" w14:textId="77777777" w:rsidR="00310BFE" w:rsidRPr="00E026D8" w:rsidRDefault="00310BFE" w:rsidP="006D1E44">
            <w:pPr>
              <w:jc w:val="center"/>
              <w:rPr>
                <w:rFonts w:cs="Calibri"/>
                <w:b/>
                <w:bCs/>
                <w:szCs w:val="24"/>
              </w:rPr>
            </w:pPr>
            <w:r w:rsidRPr="00E026D8">
              <w:rPr>
                <w:rFonts w:cs="Calibri"/>
                <w:b/>
                <w:bCs/>
                <w:szCs w:val="24"/>
              </w:rPr>
              <w:t>Responsibility (self, supervisor, other)</w:t>
            </w:r>
          </w:p>
        </w:tc>
        <w:tc>
          <w:tcPr>
            <w:tcW w:w="1525" w:type="dxa"/>
            <w:shd w:val="clear" w:color="auto" w:fill="D9D9D9" w:themeFill="background1" w:themeFillShade="D9"/>
          </w:tcPr>
          <w:p w14:paraId="2F1C7632" w14:textId="2BA95E36" w:rsidR="00310BFE" w:rsidRPr="00E026D8" w:rsidRDefault="00310BFE" w:rsidP="4C3060E1">
            <w:pPr>
              <w:jc w:val="center"/>
              <w:rPr>
                <w:rFonts w:cs="Calibri"/>
                <w:b/>
                <w:bCs/>
              </w:rPr>
            </w:pPr>
            <w:r w:rsidRPr="00E026D8">
              <w:rPr>
                <w:rFonts w:cs="Calibri"/>
                <w:b/>
                <w:bCs/>
              </w:rPr>
              <w:t xml:space="preserve">Date </w:t>
            </w:r>
            <w:r w:rsidR="00085498" w:rsidRPr="00E026D8">
              <w:rPr>
                <w:rFonts w:cs="Calibri"/>
                <w:b/>
                <w:bCs/>
              </w:rPr>
              <w:t>c</w:t>
            </w:r>
            <w:r w:rsidRPr="00E026D8">
              <w:rPr>
                <w:rFonts w:cs="Calibri"/>
                <w:b/>
                <w:bCs/>
              </w:rPr>
              <w:t>ompleted</w:t>
            </w:r>
          </w:p>
        </w:tc>
      </w:tr>
      <w:tr w:rsidR="00310BFE" w:rsidRPr="00E026D8" w14:paraId="60941EC1" w14:textId="77777777" w:rsidTr="00E8015E">
        <w:trPr>
          <w:cantSplit/>
        </w:trPr>
        <w:tc>
          <w:tcPr>
            <w:tcW w:w="3325" w:type="dxa"/>
          </w:tcPr>
          <w:p w14:paraId="75719EC6" w14:textId="77777777" w:rsidR="00310BFE" w:rsidRPr="00E026D8" w:rsidRDefault="00310BFE" w:rsidP="006D1E44">
            <w:pPr>
              <w:rPr>
                <w:rFonts w:cs="Calibri"/>
                <w:szCs w:val="24"/>
              </w:rPr>
            </w:pPr>
            <w:r w:rsidRPr="00E026D8">
              <w:rPr>
                <w:rFonts w:cs="Calibri"/>
                <w:szCs w:val="24"/>
              </w:rPr>
              <w:t>Classroom orientation</w:t>
            </w:r>
          </w:p>
        </w:tc>
        <w:tc>
          <w:tcPr>
            <w:tcW w:w="2340" w:type="dxa"/>
          </w:tcPr>
          <w:p w14:paraId="22E51787" w14:textId="77777777" w:rsidR="00310BFE" w:rsidRPr="00E026D8" w:rsidRDefault="00310BFE" w:rsidP="006D1E44">
            <w:pPr>
              <w:rPr>
                <w:rFonts w:cs="Calibri"/>
                <w:szCs w:val="24"/>
              </w:rPr>
            </w:pPr>
          </w:p>
        </w:tc>
        <w:tc>
          <w:tcPr>
            <w:tcW w:w="2160" w:type="dxa"/>
          </w:tcPr>
          <w:p w14:paraId="49C46AC9" w14:textId="77777777" w:rsidR="00310BFE" w:rsidRPr="00E026D8" w:rsidRDefault="00310BFE" w:rsidP="006D1E44">
            <w:pPr>
              <w:rPr>
                <w:rFonts w:cs="Calibri"/>
                <w:szCs w:val="24"/>
              </w:rPr>
            </w:pPr>
          </w:p>
        </w:tc>
        <w:tc>
          <w:tcPr>
            <w:tcW w:w="1525" w:type="dxa"/>
          </w:tcPr>
          <w:p w14:paraId="0F418B92" w14:textId="77777777" w:rsidR="00310BFE" w:rsidRPr="00E026D8" w:rsidRDefault="00310BFE" w:rsidP="006D1E44">
            <w:pPr>
              <w:rPr>
                <w:rFonts w:cs="Calibri"/>
                <w:szCs w:val="24"/>
              </w:rPr>
            </w:pPr>
          </w:p>
        </w:tc>
      </w:tr>
      <w:tr w:rsidR="00310BFE" w:rsidRPr="00E026D8" w14:paraId="386A2A2D" w14:textId="77777777" w:rsidTr="00E8015E">
        <w:trPr>
          <w:cantSplit/>
        </w:trPr>
        <w:tc>
          <w:tcPr>
            <w:tcW w:w="3325" w:type="dxa"/>
          </w:tcPr>
          <w:p w14:paraId="2D6CAD3A" w14:textId="77777777" w:rsidR="00310BFE" w:rsidRPr="00E026D8" w:rsidRDefault="00310BFE" w:rsidP="006D1E44">
            <w:pPr>
              <w:rPr>
                <w:rFonts w:cs="Calibri"/>
                <w:szCs w:val="24"/>
              </w:rPr>
            </w:pPr>
            <w:r w:rsidRPr="00E026D8">
              <w:rPr>
                <w:rFonts w:cs="Calibri"/>
                <w:szCs w:val="24"/>
              </w:rPr>
              <w:t>Orientation to daily operations</w:t>
            </w:r>
          </w:p>
        </w:tc>
        <w:tc>
          <w:tcPr>
            <w:tcW w:w="2340" w:type="dxa"/>
          </w:tcPr>
          <w:p w14:paraId="3D3E5F1D" w14:textId="77777777" w:rsidR="00310BFE" w:rsidRPr="00E026D8" w:rsidRDefault="00310BFE" w:rsidP="006D1E44">
            <w:pPr>
              <w:rPr>
                <w:rFonts w:cs="Calibri"/>
                <w:szCs w:val="24"/>
              </w:rPr>
            </w:pPr>
          </w:p>
        </w:tc>
        <w:tc>
          <w:tcPr>
            <w:tcW w:w="2160" w:type="dxa"/>
          </w:tcPr>
          <w:p w14:paraId="1CD3BB98" w14:textId="77777777" w:rsidR="00310BFE" w:rsidRPr="00E026D8" w:rsidRDefault="00310BFE" w:rsidP="006D1E44">
            <w:pPr>
              <w:rPr>
                <w:rFonts w:cs="Calibri"/>
                <w:szCs w:val="24"/>
              </w:rPr>
            </w:pPr>
          </w:p>
        </w:tc>
        <w:tc>
          <w:tcPr>
            <w:tcW w:w="1525" w:type="dxa"/>
          </w:tcPr>
          <w:p w14:paraId="01D08AD1" w14:textId="77777777" w:rsidR="00310BFE" w:rsidRPr="00E026D8" w:rsidRDefault="00310BFE" w:rsidP="006D1E44">
            <w:pPr>
              <w:rPr>
                <w:rFonts w:cs="Calibri"/>
                <w:szCs w:val="24"/>
              </w:rPr>
            </w:pPr>
          </w:p>
        </w:tc>
      </w:tr>
      <w:tr w:rsidR="00310BFE" w:rsidRPr="00E026D8" w14:paraId="66DFED25" w14:textId="77777777" w:rsidTr="00E8015E">
        <w:trPr>
          <w:cantSplit/>
        </w:trPr>
        <w:tc>
          <w:tcPr>
            <w:tcW w:w="3325" w:type="dxa"/>
          </w:tcPr>
          <w:p w14:paraId="5BE0C74E" w14:textId="77777777" w:rsidR="00310BFE" w:rsidRPr="00E026D8" w:rsidRDefault="00310BFE" w:rsidP="006D1E44">
            <w:pPr>
              <w:rPr>
                <w:rFonts w:cs="Calibri"/>
                <w:szCs w:val="24"/>
              </w:rPr>
            </w:pPr>
            <w:r w:rsidRPr="00E026D8">
              <w:rPr>
                <w:rFonts w:cs="Calibri"/>
                <w:szCs w:val="24"/>
              </w:rPr>
              <w:lastRenderedPageBreak/>
              <w:t>Orientation to specific duties and responsibilities associated with the role</w:t>
            </w:r>
          </w:p>
        </w:tc>
        <w:tc>
          <w:tcPr>
            <w:tcW w:w="2340" w:type="dxa"/>
          </w:tcPr>
          <w:p w14:paraId="594AECB4" w14:textId="77777777" w:rsidR="00310BFE" w:rsidRPr="00E026D8" w:rsidRDefault="00310BFE" w:rsidP="006D1E44">
            <w:pPr>
              <w:rPr>
                <w:rFonts w:cs="Calibri"/>
                <w:szCs w:val="24"/>
              </w:rPr>
            </w:pPr>
          </w:p>
        </w:tc>
        <w:tc>
          <w:tcPr>
            <w:tcW w:w="2160" w:type="dxa"/>
          </w:tcPr>
          <w:p w14:paraId="2A67886A" w14:textId="77777777" w:rsidR="00310BFE" w:rsidRPr="00E026D8" w:rsidRDefault="00310BFE" w:rsidP="006D1E44">
            <w:pPr>
              <w:rPr>
                <w:rFonts w:cs="Calibri"/>
                <w:szCs w:val="24"/>
              </w:rPr>
            </w:pPr>
          </w:p>
        </w:tc>
        <w:tc>
          <w:tcPr>
            <w:tcW w:w="1525" w:type="dxa"/>
          </w:tcPr>
          <w:p w14:paraId="60E907DF" w14:textId="77777777" w:rsidR="00310BFE" w:rsidRPr="00E026D8" w:rsidRDefault="00310BFE" w:rsidP="006D1E44">
            <w:pPr>
              <w:rPr>
                <w:rFonts w:cs="Calibri"/>
                <w:szCs w:val="24"/>
              </w:rPr>
            </w:pPr>
          </w:p>
        </w:tc>
      </w:tr>
      <w:tr w:rsidR="00310BFE" w:rsidRPr="00E026D8" w14:paraId="2B8FAA3F" w14:textId="77777777" w:rsidTr="00E8015E">
        <w:trPr>
          <w:cantSplit/>
        </w:trPr>
        <w:tc>
          <w:tcPr>
            <w:tcW w:w="3325" w:type="dxa"/>
          </w:tcPr>
          <w:p w14:paraId="37999D4D" w14:textId="77777777" w:rsidR="00310BFE" w:rsidRPr="00E026D8" w:rsidRDefault="00310BFE" w:rsidP="006D1E44">
            <w:pPr>
              <w:rPr>
                <w:rFonts w:cs="Calibri"/>
                <w:szCs w:val="24"/>
              </w:rPr>
            </w:pPr>
            <w:r w:rsidRPr="00E026D8">
              <w:rPr>
                <w:rFonts w:cs="Calibri"/>
                <w:szCs w:val="24"/>
              </w:rPr>
              <w:t xml:space="preserve">Review documentation needed </w:t>
            </w:r>
          </w:p>
        </w:tc>
        <w:tc>
          <w:tcPr>
            <w:tcW w:w="2340" w:type="dxa"/>
          </w:tcPr>
          <w:p w14:paraId="1B346C4A" w14:textId="77777777" w:rsidR="00310BFE" w:rsidRPr="00E026D8" w:rsidRDefault="00310BFE" w:rsidP="006D1E44">
            <w:pPr>
              <w:rPr>
                <w:rFonts w:cs="Calibri"/>
                <w:szCs w:val="24"/>
              </w:rPr>
            </w:pPr>
          </w:p>
        </w:tc>
        <w:tc>
          <w:tcPr>
            <w:tcW w:w="2160" w:type="dxa"/>
          </w:tcPr>
          <w:p w14:paraId="452B1A24" w14:textId="77777777" w:rsidR="00310BFE" w:rsidRPr="00E026D8" w:rsidRDefault="00310BFE" w:rsidP="006D1E44">
            <w:pPr>
              <w:rPr>
                <w:rFonts w:cs="Calibri"/>
                <w:szCs w:val="24"/>
              </w:rPr>
            </w:pPr>
          </w:p>
        </w:tc>
        <w:tc>
          <w:tcPr>
            <w:tcW w:w="1525" w:type="dxa"/>
          </w:tcPr>
          <w:p w14:paraId="2196A6F4" w14:textId="77777777" w:rsidR="00310BFE" w:rsidRPr="00E026D8" w:rsidRDefault="00310BFE" w:rsidP="006D1E44">
            <w:pPr>
              <w:rPr>
                <w:rFonts w:cs="Calibri"/>
                <w:szCs w:val="24"/>
              </w:rPr>
            </w:pPr>
          </w:p>
        </w:tc>
      </w:tr>
      <w:tr w:rsidR="00310BFE" w:rsidRPr="00E026D8" w14:paraId="1F986AA7" w14:textId="77777777" w:rsidTr="00E8015E">
        <w:trPr>
          <w:cantSplit/>
        </w:trPr>
        <w:tc>
          <w:tcPr>
            <w:tcW w:w="3325" w:type="dxa"/>
          </w:tcPr>
          <w:p w14:paraId="4182F0ED" w14:textId="7935A264" w:rsidR="00310BFE" w:rsidRPr="00E026D8" w:rsidRDefault="00310BFE" w:rsidP="3F1A40B2">
            <w:pPr>
              <w:rPr>
                <w:rFonts w:cs="Calibri"/>
              </w:rPr>
            </w:pPr>
            <w:r w:rsidRPr="00E026D8">
              <w:rPr>
                <w:rFonts w:cs="Calibri"/>
              </w:rPr>
              <w:t xml:space="preserve">Provide information about support </w:t>
            </w:r>
            <w:r w:rsidR="0046064A" w:rsidRPr="00E026D8">
              <w:rPr>
                <w:rFonts w:cs="Calibri"/>
              </w:rPr>
              <w:t xml:space="preserve">at </w:t>
            </w:r>
            <w:r w:rsidRPr="00E026D8">
              <w:rPr>
                <w:rFonts w:cs="Calibri"/>
              </w:rPr>
              <w:t>the centre (who to go to for different concerns and questions)</w:t>
            </w:r>
          </w:p>
        </w:tc>
        <w:tc>
          <w:tcPr>
            <w:tcW w:w="2340" w:type="dxa"/>
          </w:tcPr>
          <w:p w14:paraId="57619D39" w14:textId="77777777" w:rsidR="00310BFE" w:rsidRPr="00E026D8" w:rsidRDefault="00310BFE" w:rsidP="006D1E44">
            <w:pPr>
              <w:rPr>
                <w:rFonts w:cs="Calibri"/>
                <w:szCs w:val="24"/>
              </w:rPr>
            </w:pPr>
          </w:p>
        </w:tc>
        <w:tc>
          <w:tcPr>
            <w:tcW w:w="2160" w:type="dxa"/>
          </w:tcPr>
          <w:p w14:paraId="56D9677A" w14:textId="77777777" w:rsidR="00310BFE" w:rsidRPr="00E026D8" w:rsidRDefault="00310BFE" w:rsidP="006D1E44">
            <w:pPr>
              <w:rPr>
                <w:rFonts w:cs="Calibri"/>
                <w:szCs w:val="24"/>
              </w:rPr>
            </w:pPr>
          </w:p>
        </w:tc>
        <w:tc>
          <w:tcPr>
            <w:tcW w:w="1525" w:type="dxa"/>
          </w:tcPr>
          <w:p w14:paraId="6D639001" w14:textId="77777777" w:rsidR="00310BFE" w:rsidRPr="00E026D8" w:rsidRDefault="00310BFE" w:rsidP="006D1E44">
            <w:pPr>
              <w:rPr>
                <w:rFonts w:cs="Calibri"/>
                <w:szCs w:val="24"/>
              </w:rPr>
            </w:pPr>
          </w:p>
        </w:tc>
      </w:tr>
      <w:tr w:rsidR="00522197" w:rsidRPr="00E026D8" w14:paraId="0A127C6B" w14:textId="77777777" w:rsidTr="00E8015E">
        <w:trPr>
          <w:cantSplit/>
        </w:trPr>
        <w:tc>
          <w:tcPr>
            <w:tcW w:w="3325" w:type="dxa"/>
          </w:tcPr>
          <w:p w14:paraId="7BBE0CB2" w14:textId="79F95558" w:rsidR="00522197" w:rsidRPr="00E026D8" w:rsidRDefault="006D1E44" w:rsidP="006D1E44">
            <w:pPr>
              <w:rPr>
                <w:rFonts w:cs="Calibri"/>
                <w:szCs w:val="24"/>
              </w:rPr>
            </w:pPr>
            <w:r w:rsidRPr="00E026D8">
              <w:rPr>
                <w:rFonts w:cs="Calibri"/>
                <w:szCs w:val="24"/>
              </w:rPr>
              <w:t>Other:</w:t>
            </w:r>
          </w:p>
        </w:tc>
        <w:tc>
          <w:tcPr>
            <w:tcW w:w="2340" w:type="dxa"/>
          </w:tcPr>
          <w:p w14:paraId="44FA106F" w14:textId="77777777" w:rsidR="00522197" w:rsidRPr="00E026D8" w:rsidRDefault="00522197" w:rsidP="006D1E44">
            <w:pPr>
              <w:rPr>
                <w:rFonts w:cs="Calibri"/>
                <w:szCs w:val="24"/>
              </w:rPr>
            </w:pPr>
          </w:p>
        </w:tc>
        <w:tc>
          <w:tcPr>
            <w:tcW w:w="2160" w:type="dxa"/>
          </w:tcPr>
          <w:p w14:paraId="48555142" w14:textId="77777777" w:rsidR="00522197" w:rsidRPr="00E026D8" w:rsidRDefault="00522197" w:rsidP="006D1E44">
            <w:pPr>
              <w:rPr>
                <w:rFonts w:cs="Calibri"/>
                <w:szCs w:val="24"/>
              </w:rPr>
            </w:pPr>
          </w:p>
        </w:tc>
        <w:tc>
          <w:tcPr>
            <w:tcW w:w="1525" w:type="dxa"/>
          </w:tcPr>
          <w:p w14:paraId="0C1B3024" w14:textId="77777777" w:rsidR="00522197" w:rsidRPr="00E026D8" w:rsidRDefault="00522197" w:rsidP="006D1E44">
            <w:pPr>
              <w:rPr>
                <w:rFonts w:cs="Calibri"/>
                <w:szCs w:val="24"/>
              </w:rPr>
            </w:pPr>
          </w:p>
        </w:tc>
      </w:tr>
      <w:tr w:rsidR="00522197" w:rsidRPr="00E026D8" w14:paraId="22642946" w14:textId="77777777" w:rsidTr="00E8015E">
        <w:trPr>
          <w:cantSplit/>
        </w:trPr>
        <w:tc>
          <w:tcPr>
            <w:tcW w:w="3325" w:type="dxa"/>
          </w:tcPr>
          <w:p w14:paraId="5E0CC9EB" w14:textId="09B677A1" w:rsidR="00522197" w:rsidRPr="00E026D8" w:rsidRDefault="006D1E44" w:rsidP="006D1E44">
            <w:pPr>
              <w:rPr>
                <w:rFonts w:cs="Calibri"/>
                <w:szCs w:val="24"/>
              </w:rPr>
            </w:pPr>
            <w:r w:rsidRPr="00E026D8">
              <w:rPr>
                <w:rFonts w:cs="Calibri"/>
                <w:szCs w:val="24"/>
              </w:rPr>
              <w:t>Other:</w:t>
            </w:r>
          </w:p>
        </w:tc>
        <w:tc>
          <w:tcPr>
            <w:tcW w:w="2340" w:type="dxa"/>
          </w:tcPr>
          <w:p w14:paraId="2BAB2187" w14:textId="77777777" w:rsidR="00522197" w:rsidRPr="00E026D8" w:rsidRDefault="00522197" w:rsidP="006D1E44">
            <w:pPr>
              <w:rPr>
                <w:rFonts w:cs="Calibri"/>
                <w:szCs w:val="24"/>
              </w:rPr>
            </w:pPr>
          </w:p>
        </w:tc>
        <w:tc>
          <w:tcPr>
            <w:tcW w:w="2160" w:type="dxa"/>
          </w:tcPr>
          <w:p w14:paraId="5F31F3C2" w14:textId="77777777" w:rsidR="00522197" w:rsidRPr="00E026D8" w:rsidRDefault="00522197" w:rsidP="006D1E44">
            <w:pPr>
              <w:rPr>
                <w:rFonts w:cs="Calibri"/>
                <w:szCs w:val="24"/>
              </w:rPr>
            </w:pPr>
          </w:p>
        </w:tc>
        <w:tc>
          <w:tcPr>
            <w:tcW w:w="1525" w:type="dxa"/>
          </w:tcPr>
          <w:p w14:paraId="1A6150C4" w14:textId="77777777" w:rsidR="00522197" w:rsidRPr="00E026D8" w:rsidRDefault="00522197" w:rsidP="006D1E44">
            <w:pPr>
              <w:rPr>
                <w:rFonts w:cs="Calibri"/>
                <w:szCs w:val="24"/>
              </w:rPr>
            </w:pPr>
          </w:p>
        </w:tc>
      </w:tr>
    </w:tbl>
    <w:p w14:paraId="2568996A" w14:textId="77777777" w:rsidR="00310BFE" w:rsidRPr="00E026D8" w:rsidRDefault="00310BFE" w:rsidP="006D1E44">
      <w:pPr>
        <w:spacing w:after="0" w:line="240" w:lineRule="auto"/>
        <w:rPr>
          <w:rFonts w:cs="Calibri"/>
          <w:szCs w:val="24"/>
        </w:rPr>
      </w:pPr>
    </w:p>
    <w:p w14:paraId="202946B8" w14:textId="4F1C5737" w:rsidR="00BB22C0" w:rsidRPr="00E026D8" w:rsidRDefault="00BB22C0" w:rsidP="004A4794">
      <w:pPr>
        <w:pStyle w:val="Heading2"/>
        <w:rPr>
          <w:rFonts w:hint="eastAsia"/>
        </w:rPr>
      </w:pPr>
      <w:r w:rsidRPr="00E026D8">
        <w:t>Training</w:t>
      </w:r>
      <w:r w:rsidR="00DF13B5" w:rsidRPr="00E026D8">
        <w:t xml:space="preserve"> (for all)</w:t>
      </w:r>
    </w:p>
    <w:tbl>
      <w:tblPr>
        <w:tblStyle w:val="TableGrid"/>
        <w:tblW w:w="0" w:type="auto"/>
        <w:tblLayout w:type="fixed"/>
        <w:tblLook w:val="04A0" w:firstRow="1" w:lastRow="0" w:firstColumn="1" w:lastColumn="0" w:noHBand="0" w:noVBand="1"/>
      </w:tblPr>
      <w:tblGrid>
        <w:gridCol w:w="3325"/>
        <w:gridCol w:w="2340"/>
        <w:gridCol w:w="2160"/>
        <w:gridCol w:w="1525"/>
      </w:tblGrid>
      <w:tr w:rsidR="00C847C6" w:rsidRPr="00E026D8" w14:paraId="325F3FC7" w14:textId="77777777" w:rsidTr="00E8015E">
        <w:trPr>
          <w:cantSplit/>
          <w:tblHeader/>
        </w:trPr>
        <w:tc>
          <w:tcPr>
            <w:tcW w:w="3325" w:type="dxa"/>
            <w:shd w:val="clear" w:color="auto" w:fill="D9D9D9" w:themeFill="background1" w:themeFillShade="D9"/>
            <w:vAlign w:val="center"/>
          </w:tcPr>
          <w:p w14:paraId="00F0B2C4" w14:textId="77777777" w:rsidR="007A552C" w:rsidRPr="00E026D8" w:rsidRDefault="007A552C" w:rsidP="006D1E44">
            <w:pPr>
              <w:rPr>
                <w:rFonts w:cs="Calibri"/>
                <w:b/>
                <w:bCs/>
                <w:szCs w:val="24"/>
              </w:rPr>
            </w:pPr>
            <w:r w:rsidRPr="00E026D8">
              <w:rPr>
                <w:rFonts w:cs="Calibri"/>
                <w:b/>
                <w:bCs/>
                <w:szCs w:val="24"/>
              </w:rPr>
              <w:t>Topic</w:t>
            </w:r>
          </w:p>
        </w:tc>
        <w:tc>
          <w:tcPr>
            <w:tcW w:w="2340" w:type="dxa"/>
            <w:shd w:val="clear" w:color="auto" w:fill="D9D9D9" w:themeFill="background1" w:themeFillShade="D9"/>
          </w:tcPr>
          <w:p w14:paraId="2D06BFD4" w14:textId="77777777" w:rsidR="007A552C" w:rsidRPr="00E026D8" w:rsidRDefault="007A552C" w:rsidP="007D19F5">
            <w:pPr>
              <w:rPr>
                <w:rFonts w:cs="Calibri"/>
                <w:b/>
                <w:bCs/>
                <w:szCs w:val="24"/>
              </w:rPr>
            </w:pPr>
            <w:r w:rsidRPr="00E026D8">
              <w:rPr>
                <w:rFonts w:cs="Calibri"/>
                <w:b/>
                <w:bCs/>
                <w:szCs w:val="24"/>
              </w:rPr>
              <w:t>Format (online, in person, hard copy)</w:t>
            </w:r>
          </w:p>
        </w:tc>
        <w:tc>
          <w:tcPr>
            <w:tcW w:w="2160" w:type="dxa"/>
            <w:shd w:val="clear" w:color="auto" w:fill="D9D9D9" w:themeFill="background1" w:themeFillShade="D9"/>
          </w:tcPr>
          <w:p w14:paraId="76F9EB73" w14:textId="77777777" w:rsidR="007A552C" w:rsidRPr="00E026D8" w:rsidRDefault="007A552C" w:rsidP="006D1E44">
            <w:pPr>
              <w:jc w:val="center"/>
              <w:rPr>
                <w:rFonts w:cs="Calibri"/>
                <w:b/>
                <w:bCs/>
                <w:szCs w:val="24"/>
              </w:rPr>
            </w:pPr>
            <w:r w:rsidRPr="00E026D8">
              <w:rPr>
                <w:rFonts w:cs="Calibri"/>
                <w:b/>
                <w:bCs/>
                <w:szCs w:val="24"/>
              </w:rPr>
              <w:t>Responsibility (self, supervisor, other)</w:t>
            </w:r>
          </w:p>
        </w:tc>
        <w:tc>
          <w:tcPr>
            <w:tcW w:w="1525" w:type="dxa"/>
            <w:shd w:val="clear" w:color="auto" w:fill="D9D9D9" w:themeFill="background1" w:themeFillShade="D9"/>
          </w:tcPr>
          <w:p w14:paraId="6CCA9266" w14:textId="6429E240" w:rsidR="007A552C" w:rsidRPr="00E026D8" w:rsidRDefault="007A552C" w:rsidP="4C3060E1">
            <w:pPr>
              <w:jc w:val="center"/>
              <w:rPr>
                <w:rFonts w:cs="Calibri"/>
                <w:b/>
                <w:bCs/>
              </w:rPr>
            </w:pPr>
            <w:r w:rsidRPr="00E026D8">
              <w:rPr>
                <w:rFonts w:cs="Calibri"/>
                <w:b/>
                <w:bCs/>
              </w:rPr>
              <w:t xml:space="preserve">Date </w:t>
            </w:r>
            <w:r w:rsidR="001810D7" w:rsidRPr="00E026D8">
              <w:rPr>
                <w:rFonts w:cs="Calibri"/>
                <w:b/>
                <w:bCs/>
              </w:rPr>
              <w:t>c</w:t>
            </w:r>
            <w:r w:rsidRPr="00E026D8">
              <w:rPr>
                <w:rFonts w:cs="Calibri"/>
                <w:b/>
                <w:bCs/>
              </w:rPr>
              <w:t>ompleted</w:t>
            </w:r>
          </w:p>
        </w:tc>
      </w:tr>
      <w:tr w:rsidR="00C847C6" w:rsidRPr="00E026D8" w14:paraId="72A97DC8" w14:textId="77777777" w:rsidTr="00E8015E">
        <w:trPr>
          <w:cantSplit/>
        </w:trPr>
        <w:tc>
          <w:tcPr>
            <w:tcW w:w="3325" w:type="dxa"/>
          </w:tcPr>
          <w:p w14:paraId="2B64E471" w14:textId="4CE34C5D" w:rsidR="007A552C" w:rsidRPr="00E026D8" w:rsidRDefault="007A552C" w:rsidP="006D1E44">
            <w:pPr>
              <w:rPr>
                <w:rFonts w:cs="Calibri"/>
                <w:szCs w:val="24"/>
              </w:rPr>
            </w:pPr>
            <w:r w:rsidRPr="00E026D8">
              <w:rPr>
                <w:rFonts w:cs="Calibri"/>
                <w:szCs w:val="24"/>
              </w:rPr>
              <w:t>Orientation to training technology</w:t>
            </w:r>
            <w:r w:rsidR="00310BFE" w:rsidRPr="00E026D8">
              <w:rPr>
                <w:rFonts w:cs="Calibri"/>
                <w:szCs w:val="24"/>
              </w:rPr>
              <w:t>/learning management system</w:t>
            </w:r>
          </w:p>
        </w:tc>
        <w:tc>
          <w:tcPr>
            <w:tcW w:w="2340" w:type="dxa"/>
          </w:tcPr>
          <w:p w14:paraId="589C7FF7" w14:textId="77777777" w:rsidR="007A552C" w:rsidRPr="00E026D8" w:rsidRDefault="007A552C" w:rsidP="006D1E44">
            <w:pPr>
              <w:rPr>
                <w:rFonts w:cs="Calibri"/>
                <w:szCs w:val="24"/>
              </w:rPr>
            </w:pPr>
          </w:p>
        </w:tc>
        <w:tc>
          <w:tcPr>
            <w:tcW w:w="2160" w:type="dxa"/>
          </w:tcPr>
          <w:p w14:paraId="06E61A6C" w14:textId="77777777" w:rsidR="007A552C" w:rsidRPr="00E026D8" w:rsidRDefault="007A552C" w:rsidP="006D1E44">
            <w:pPr>
              <w:rPr>
                <w:rFonts w:cs="Calibri"/>
                <w:szCs w:val="24"/>
              </w:rPr>
            </w:pPr>
          </w:p>
        </w:tc>
        <w:tc>
          <w:tcPr>
            <w:tcW w:w="1525" w:type="dxa"/>
          </w:tcPr>
          <w:p w14:paraId="44906618" w14:textId="77777777" w:rsidR="007A552C" w:rsidRPr="00E026D8" w:rsidRDefault="007A552C" w:rsidP="006D1E44">
            <w:pPr>
              <w:rPr>
                <w:rFonts w:cs="Calibri"/>
                <w:szCs w:val="24"/>
              </w:rPr>
            </w:pPr>
          </w:p>
        </w:tc>
      </w:tr>
      <w:tr w:rsidR="00942C06" w:rsidRPr="00E026D8" w14:paraId="59DBAF57" w14:textId="77777777" w:rsidTr="00E8015E">
        <w:trPr>
          <w:cantSplit/>
        </w:trPr>
        <w:tc>
          <w:tcPr>
            <w:tcW w:w="3325" w:type="dxa"/>
          </w:tcPr>
          <w:p w14:paraId="65CFC85D" w14:textId="26484ADE" w:rsidR="00942C06" w:rsidRPr="00E026D8" w:rsidRDefault="64DCF555" w:rsidP="441DF849">
            <w:pPr>
              <w:rPr>
                <w:rFonts w:cs="Calibri"/>
              </w:rPr>
            </w:pPr>
            <w:r w:rsidRPr="00E026D8">
              <w:rPr>
                <w:rFonts w:cs="Calibri"/>
              </w:rPr>
              <w:t>How Does Learning Happen?</w:t>
            </w:r>
            <w:r w:rsidR="00D35766">
              <w:rPr>
                <w:rFonts w:cs="Calibri"/>
              </w:rPr>
              <w:t xml:space="preserve"> </w:t>
            </w:r>
            <w:r w:rsidR="006D1E44" w:rsidRPr="00E026D8">
              <w:rPr>
                <w:rFonts w:cs="Calibri"/>
              </w:rPr>
              <w:t>t</w:t>
            </w:r>
            <w:r w:rsidR="00942C06" w:rsidRPr="00E026D8">
              <w:rPr>
                <w:rFonts w:cs="Calibri"/>
              </w:rPr>
              <w:t>raining (as appropriate)</w:t>
            </w:r>
          </w:p>
        </w:tc>
        <w:tc>
          <w:tcPr>
            <w:tcW w:w="2340" w:type="dxa"/>
          </w:tcPr>
          <w:p w14:paraId="09162E0B" w14:textId="5E7EA4B1" w:rsidR="0046064A" w:rsidRPr="00E026D8" w:rsidRDefault="00D50B97" w:rsidP="3F1A40B2">
            <w:pPr>
              <w:rPr>
                <w:rFonts w:cs="Calibri"/>
              </w:rPr>
            </w:pPr>
            <w:r>
              <w:rPr>
                <w:rFonts w:cs="Calibri"/>
              </w:rPr>
              <w:t xml:space="preserve">How </w:t>
            </w:r>
            <w:r w:rsidR="0046064A" w:rsidRPr="00E026D8">
              <w:rPr>
                <w:rFonts w:cs="Calibri"/>
              </w:rPr>
              <w:t>Does Learning Happen?:</w:t>
            </w:r>
          </w:p>
          <w:p w14:paraId="6F4695F7" w14:textId="51D1E362" w:rsidR="00942C06" w:rsidRPr="00E026D8" w:rsidRDefault="00000000" w:rsidP="3F1A40B2">
            <w:pPr>
              <w:rPr>
                <w:rFonts w:cs="Calibri"/>
              </w:rPr>
            </w:pPr>
            <w:hyperlink r:id="rId12" w:history="1">
              <w:r w:rsidR="0046064A" w:rsidRPr="00BE3131">
                <w:rPr>
                  <w:rStyle w:val="Hyperlink"/>
                  <w:rFonts w:cs="Calibri"/>
                  <w:sz w:val="22"/>
                  <w:szCs w:val="20"/>
                </w:rPr>
                <w:t>ontario.ca/page/how-does-learning-happen-ontarios-pedagogy-early-years</w:t>
              </w:r>
            </w:hyperlink>
          </w:p>
        </w:tc>
        <w:tc>
          <w:tcPr>
            <w:tcW w:w="2160" w:type="dxa"/>
          </w:tcPr>
          <w:p w14:paraId="01F4058B" w14:textId="77777777" w:rsidR="00942C06" w:rsidRPr="00E026D8" w:rsidRDefault="00942C06" w:rsidP="006D1E44">
            <w:pPr>
              <w:rPr>
                <w:rFonts w:cs="Calibri"/>
                <w:szCs w:val="24"/>
              </w:rPr>
            </w:pPr>
          </w:p>
        </w:tc>
        <w:tc>
          <w:tcPr>
            <w:tcW w:w="1525" w:type="dxa"/>
          </w:tcPr>
          <w:p w14:paraId="09854CB0" w14:textId="77777777" w:rsidR="00942C06" w:rsidRPr="00E026D8" w:rsidRDefault="00942C06" w:rsidP="006D1E44">
            <w:pPr>
              <w:rPr>
                <w:rFonts w:cs="Calibri"/>
                <w:szCs w:val="24"/>
              </w:rPr>
            </w:pPr>
          </w:p>
        </w:tc>
      </w:tr>
      <w:tr w:rsidR="00942C06" w:rsidRPr="00E026D8" w14:paraId="3B4F7EA6" w14:textId="77777777" w:rsidTr="00E8015E">
        <w:trPr>
          <w:cantSplit/>
        </w:trPr>
        <w:tc>
          <w:tcPr>
            <w:tcW w:w="3325" w:type="dxa"/>
          </w:tcPr>
          <w:p w14:paraId="4D2F597D" w14:textId="44B0AA9C" w:rsidR="00942C06" w:rsidRPr="00E026D8" w:rsidRDefault="00942C06" w:rsidP="006D1E44">
            <w:pPr>
              <w:rPr>
                <w:rFonts w:cs="Calibri"/>
                <w:szCs w:val="24"/>
              </w:rPr>
            </w:pPr>
            <w:r w:rsidRPr="00E026D8">
              <w:rPr>
                <w:rFonts w:cs="Calibri"/>
                <w:szCs w:val="24"/>
              </w:rPr>
              <w:t xml:space="preserve">Supervisor </w:t>
            </w:r>
            <w:r w:rsidR="006D1E44" w:rsidRPr="00E026D8">
              <w:rPr>
                <w:rFonts w:cs="Calibri"/>
                <w:szCs w:val="24"/>
              </w:rPr>
              <w:t>t</w:t>
            </w:r>
            <w:r w:rsidRPr="00E026D8">
              <w:rPr>
                <w:rFonts w:cs="Calibri"/>
                <w:szCs w:val="24"/>
              </w:rPr>
              <w:t>raining (as appropriate)</w:t>
            </w:r>
          </w:p>
        </w:tc>
        <w:tc>
          <w:tcPr>
            <w:tcW w:w="2340" w:type="dxa"/>
          </w:tcPr>
          <w:p w14:paraId="2C88EA2D" w14:textId="77777777" w:rsidR="00942C06" w:rsidRPr="00E026D8" w:rsidRDefault="00942C06" w:rsidP="006D1E44">
            <w:pPr>
              <w:rPr>
                <w:rFonts w:cs="Calibri"/>
                <w:szCs w:val="24"/>
              </w:rPr>
            </w:pPr>
          </w:p>
        </w:tc>
        <w:tc>
          <w:tcPr>
            <w:tcW w:w="2160" w:type="dxa"/>
          </w:tcPr>
          <w:p w14:paraId="1B8C8B0E" w14:textId="77777777" w:rsidR="00942C06" w:rsidRPr="00E026D8" w:rsidRDefault="00942C06" w:rsidP="006D1E44">
            <w:pPr>
              <w:rPr>
                <w:rFonts w:cs="Calibri"/>
                <w:szCs w:val="24"/>
              </w:rPr>
            </w:pPr>
          </w:p>
        </w:tc>
        <w:tc>
          <w:tcPr>
            <w:tcW w:w="1525" w:type="dxa"/>
          </w:tcPr>
          <w:p w14:paraId="79BF4F3B" w14:textId="77777777" w:rsidR="00942C06" w:rsidRPr="00E026D8" w:rsidRDefault="00942C06" w:rsidP="006D1E44">
            <w:pPr>
              <w:rPr>
                <w:rFonts w:cs="Calibri"/>
                <w:szCs w:val="24"/>
              </w:rPr>
            </w:pPr>
          </w:p>
        </w:tc>
      </w:tr>
      <w:tr w:rsidR="00C847C6" w:rsidRPr="00E026D8" w14:paraId="29AE0BF3" w14:textId="77777777" w:rsidTr="00E8015E">
        <w:trPr>
          <w:cantSplit/>
        </w:trPr>
        <w:tc>
          <w:tcPr>
            <w:tcW w:w="3325" w:type="dxa"/>
          </w:tcPr>
          <w:p w14:paraId="6B4B6467" w14:textId="0809C47D" w:rsidR="007A552C" w:rsidRPr="00E026D8" w:rsidRDefault="435909D3" w:rsidP="00B3E7BE">
            <w:pPr>
              <w:rPr>
                <w:rFonts w:cs="Calibri"/>
              </w:rPr>
            </w:pPr>
            <w:r w:rsidRPr="00E026D8">
              <w:rPr>
                <w:rFonts w:cs="Calibri"/>
              </w:rPr>
              <w:t>Anaphylaxis training</w:t>
            </w:r>
            <w:r w:rsidR="367C500A" w:rsidRPr="00E026D8">
              <w:rPr>
                <w:rFonts w:cs="Calibri"/>
              </w:rPr>
              <w:t xml:space="preserve">, </w:t>
            </w:r>
            <w:r w:rsidR="009D5EA2" w:rsidRPr="00E026D8">
              <w:rPr>
                <w:rFonts w:cs="Calibri"/>
              </w:rPr>
              <w:t>r</w:t>
            </w:r>
            <w:r w:rsidR="367C500A" w:rsidRPr="00E026D8">
              <w:rPr>
                <w:rFonts w:cs="Calibri"/>
              </w:rPr>
              <w:t xml:space="preserve">eview </w:t>
            </w:r>
            <w:r w:rsidR="0046064A" w:rsidRPr="00E026D8">
              <w:rPr>
                <w:rFonts w:cs="Calibri"/>
              </w:rPr>
              <w:t>a</w:t>
            </w:r>
            <w:r w:rsidR="367C500A" w:rsidRPr="00E026D8">
              <w:rPr>
                <w:rFonts w:cs="Calibri"/>
              </w:rPr>
              <w:t xml:space="preserve">naphylaxis </w:t>
            </w:r>
            <w:r w:rsidR="0046064A" w:rsidRPr="00E026D8">
              <w:rPr>
                <w:rFonts w:cs="Calibri"/>
              </w:rPr>
              <w:t>e</w:t>
            </w:r>
            <w:r w:rsidR="367C500A" w:rsidRPr="00E026D8">
              <w:rPr>
                <w:rFonts w:cs="Calibri"/>
              </w:rPr>
              <w:t xml:space="preserve">mergency </w:t>
            </w:r>
            <w:r w:rsidR="0046064A" w:rsidRPr="00E026D8">
              <w:rPr>
                <w:rFonts w:cs="Calibri"/>
              </w:rPr>
              <w:t>p</w:t>
            </w:r>
            <w:r w:rsidR="367C500A" w:rsidRPr="00E026D8">
              <w:rPr>
                <w:rFonts w:cs="Calibri"/>
              </w:rPr>
              <w:t xml:space="preserve">lans, </w:t>
            </w:r>
            <w:r w:rsidR="0046064A" w:rsidRPr="00E026D8">
              <w:rPr>
                <w:rFonts w:cs="Calibri"/>
              </w:rPr>
              <w:t>s</w:t>
            </w:r>
            <w:r w:rsidR="367C500A" w:rsidRPr="00E026D8">
              <w:rPr>
                <w:rFonts w:cs="Calibri"/>
              </w:rPr>
              <w:t xml:space="preserve">ignature on all </w:t>
            </w:r>
            <w:r w:rsidR="0CFEB55B" w:rsidRPr="00E026D8">
              <w:rPr>
                <w:rFonts w:cs="Calibri"/>
              </w:rPr>
              <w:t>E</w:t>
            </w:r>
            <w:r w:rsidR="367C500A" w:rsidRPr="00E026D8">
              <w:rPr>
                <w:rFonts w:cs="Calibri"/>
              </w:rPr>
              <w:t>pi-</w:t>
            </w:r>
            <w:r w:rsidR="0CFEB55B" w:rsidRPr="00E026D8">
              <w:rPr>
                <w:rFonts w:cs="Calibri"/>
              </w:rPr>
              <w:t>P</w:t>
            </w:r>
            <w:r w:rsidR="367C500A" w:rsidRPr="00E026D8">
              <w:rPr>
                <w:rFonts w:cs="Calibri"/>
              </w:rPr>
              <w:t xml:space="preserve">en </w:t>
            </w:r>
            <w:r w:rsidR="0046064A" w:rsidRPr="00E026D8">
              <w:rPr>
                <w:rFonts w:cs="Calibri"/>
              </w:rPr>
              <w:t>t</w:t>
            </w:r>
            <w:r w:rsidR="367C500A" w:rsidRPr="00E026D8">
              <w:rPr>
                <w:rFonts w:cs="Calibri"/>
              </w:rPr>
              <w:t>raining</w:t>
            </w:r>
            <w:r w:rsidR="00D35766">
              <w:rPr>
                <w:rFonts w:cs="Calibri"/>
              </w:rPr>
              <w:t xml:space="preserve"> and </w:t>
            </w:r>
            <w:r w:rsidR="367C500A" w:rsidRPr="00E026D8">
              <w:rPr>
                <w:rFonts w:cs="Calibri"/>
              </w:rPr>
              <w:t xml:space="preserve">Individualized Support Plans </w:t>
            </w:r>
          </w:p>
        </w:tc>
        <w:tc>
          <w:tcPr>
            <w:tcW w:w="2340" w:type="dxa"/>
          </w:tcPr>
          <w:p w14:paraId="4647837C" w14:textId="2074F78A" w:rsidR="007A552C" w:rsidRPr="00E026D8" w:rsidRDefault="00D035D8" w:rsidP="006D1E44">
            <w:pPr>
              <w:rPr>
                <w:rFonts w:cs="Calibri"/>
                <w:szCs w:val="24"/>
              </w:rPr>
            </w:pPr>
            <w:r w:rsidRPr="00E026D8">
              <w:rPr>
                <w:rFonts w:cs="Calibri"/>
                <w:szCs w:val="24"/>
              </w:rPr>
              <w:t>Online training</w:t>
            </w:r>
            <w:r w:rsidR="006D1E44" w:rsidRPr="00E026D8">
              <w:rPr>
                <w:rFonts w:cs="Calibri"/>
                <w:szCs w:val="24"/>
              </w:rPr>
              <w:t>:</w:t>
            </w:r>
          </w:p>
          <w:p w14:paraId="4657C246" w14:textId="7C0D1A36" w:rsidR="00D035D8" w:rsidRPr="00E026D8" w:rsidRDefault="00000000" w:rsidP="006D1E44">
            <w:pPr>
              <w:shd w:val="clear" w:color="auto" w:fill="FFFFFF"/>
              <w:rPr>
                <w:rFonts w:cs="Calibri"/>
                <w:szCs w:val="24"/>
              </w:rPr>
            </w:pPr>
            <w:hyperlink r:id="rId13" w:tgtFrame="_blank" w:history="1">
              <w:r w:rsidR="005064C7" w:rsidRPr="00E026D8">
                <w:rPr>
                  <w:rFonts w:cs="Calibri"/>
                  <w:color w:val="1155CC"/>
                  <w:szCs w:val="24"/>
                  <w:u w:val="single"/>
                </w:rPr>
                <w:t>allergyaware.ca/courses/</w:t>
              </w:r>
            </w:hyperlink>
            <w:r w:rsidR="005064C7" w:rsidRPr="00E026D8">
              <w:rPr>
                <w:rFonts w:cs="Calibri"/>
                <w:color w:val="1155CC"/>
                <w:szCs w:val="24"/>
                <w:u w:val="single"/>
              </w:rPr>
              <w:t xml:space="preserve"> </w:t>
            </w:r>
            <w:r w:rsidR="005064C7" w:rsidRPr="00E026D8">
              <w:rPr>
                <w:rFonts w:cs="Calibri"/>
                <w:color w:val="000000" w:themeColor="text1"/>
                <w:szCs w:val="24"/>
              </w:rPr>
              <w:t xml:space="preserve">- </w:t>
            </w:r>
            <w:r w:rsidR="006D1E44" w:rsidRPr="00E026D8">
              <w:rPr>
                <w:rFonts w:cs="Calibri"/>
                <w:color w:val="000000" w:themeColor="text1"/>
                <w:szCs w:val="24"/>
              </w:rPr>
              <w:t>(</w:t>
            </w:r>
            <w:r w:rsidR="005064C7" w:rsidRPr="00E026D8">
              <w:rPr>
                <w:rFonts w:cs="Calibri"/>
                <w:szCs w:val="24"/>
              </w:rPr>
              <w:t>scroll down to Anaphylaxis in Child Care Settings</w:t>
            </w:r>
            <w:r w:rsidR="006D1E44" w:rsidRPr="00E026D8">
              <w:rPr>
                <w:rFonts w:cs="Calibri"/>
                <w:szCs w:val="24"/>
              </w:rPr>
              <w:t>)</w:t>
            </w:r>
          </w:p>
        </w:tc>
        <w:tc>
          <w:tcPr>
            <w:tcW w:w="2160" w:type="dxa"/>
          </w:tcPr>
          <w:p w14:paraId="2FC4BED6" w14:textId="77777777" w:rsidR="007A552C" w:rsidRPr="00E026D8" w:rsidRDefault="007A552C" w:rsidP="006D1E44">
            <w:pPr>
              <w:rPr>
                <w:rFonts w:cs="Calibri"/>
                <w:szCs w:val="24"/>
              </w:rPr>
            </w:pPr>
          </w:p>
        </w:tc>
        <w:tc>
          <w:tcPr>
            <w:tcW w:w="1525" w:type="dxa"/>
          </w:tcPr>
          <w:p w14:paraId="29D9F58E" w14:textId="77777777" w:rsidR="007A552C" w:rsidRPr="00E026D8" w:rsidRDefault="007A552C" w:rsidP="006D1E44">
            <w:pPr>
              <w:rPr>
                <w:rFonts w:cs="Calibri"/>
                <w:szCs w:val="24"/>
              </w:rPr>
            </w:pPr>
          </w:p>
        </w:tc>
      </w:tr>
      <w:tr w:rsidR="00F74A3F" w:rsidRPr="00E026D8" w14:paraId="009BB6D1" w14:textId="77777777" w:rsidTr="00E8015E">
        <w:trPr>
          <w:cantSplit/>
        </w:trPr>
        <w:tc>
          <w:tcPr>
            <w:tcW w:w="3325" w:type="dxa"/>
          </w:tcPr>
          <w:p w14:paraId="5F1791F7" w14:textId="0886E7EB" w:rsidR="00F74A3F" w:rsidRPr="00E026D8" w:rsidRDefault="420B707A" w:rsidP="00B3E7BE">
            <w:pPr>
              <w:rPr>
                <w:rFonts w:cs="Calibri"/>
              </w:rPr>
            </w:pPr>
            <w:r w:rsidRPr="00E026D8">
              <w:rPr>
                <w:rFonts w:cs="Calibri"/>
              </w:rPr>
              <w:t xml:space="preserve">Review non-anaphylaxis emergency plans, </w:t>
            </w:r>
            <w:r w:rsidR="006D1E44" w:rsidRPr="00E026D8">
              <w:rPr>
                <w:rFonts w:cs="Calibri"/>
              </w:rPr>
              <w:t>s</w:t>
            </w:r>
            <w:r w:rsidRPr="00E026D8">
              <w:rPr>
                <w:rFonts w:cs="Calibri"/>
              </w:rPr>
              <w:t>ignature on Individ</w:t>
            </w:r>
            <w:r w:rsidR="00942C06" w:rsidRPr="00E026D8">
              <w:rPr>
                <w:rFonts w:cs="Calibri"/>
              </w:rPr>
              <w:t>ualized Support Plans</w:t>
            </w:r>
          </w:p>
        </w:tc>
        <w:tc>
          <w:tcPr>
            <w:tcW w:w="2340" w:type="dxa"/>
          </w:tcPr>
          <w:p w14:paraId="2647A492" w14:textId="77777777" w:rsidR="00F74A3F" w:rsidRPr="00E026D8" w:rsidRDefault="00F74A3F" w:rsidP="006D1E44">
            <w:pPr>
              <w:rPr>
                <w:rFonts w:cs="Calibri"/>
                <w:szCs w:val="24"/>
              </w:rPr>
            </w:pPr>
          </w:p>
        </w:tc>
        <w:tc>
          <w:tcPr>
            <w:tcW w:w="2160" w:type="dxa"/>
          </w:tcPr>
          <w:p w14:paraId="258147D6" w14:textId="77777777" w:rsidR="00F74A3F" w:rsidRPr="00E026D8" w:rsidRDefault="00F74A3F" w:rsidP="006D1E44">
            <w:pPr>
              <w:rPr>
                <w:rFonts w:cs="Calibri"/>
                <w:szCs w:val="24"/>
              </w:rPr>
            </w:pPr>
          </w:p>
        </w:tc>
        <w:tc>
          <w:tcPr>
            <w:tcW w:w="1525" w:type="dxa"/>
          </w:tcPr>
          <w:p w14:paraId="6BADAB90" w14:textId="77777777" w:rsidR="00F74A3F" w:rsidRPr="00E026D8" w:rsidRDefault="00F74A3F" w:rsidP="006D1E44">
            <w:pPr>
              <w:rPr>
                <w:rFonts w:cs="Calibri"/>
                <w:szCs w:val="24"/>
              </w:rPr>
            </w:pPr>
          </w:p>
        </w:tc>
      </w:tr>
      <w:tr w:rsidR="00C847C6" w:rsidRPr="00E026D8" w14:paraId="101977FC" w14:textId="77777777" w:rsidTr="00E8015E">
        <w:trPr>
          <w:cantSplit/>
        </w:trPr>
        <w:tc>
          <w:tcPr>
            <w:tcW w:w="3325" w:type="dxa"/>
          </w:tcPr>
          <w:p w14:paraId="150D2812" w14:textId="2A64240B" w:rsidR="007A552C" w:rsidRPr="00E026D8" w:rsidRDefault="389B68B9" w:rsidP="3F1A40B2">
            <w:pPr>
              <w:rPr>
                <w:rFonts w:cs="Calibri"/>
              </w:rPr>
            </w:pPr>
            <w:r w:rsidRPr="00E026D8">
              <w:rPr>
                <w:rFonts w:cs="Calibri"/>
              </w:rPr>
              <w:lastRenderedPageBreak/>
              <w:t xml:space="preserve">Review of Students with Special Needs Individualized Support Plans, </w:t>
            </w:r>
            <w:r w:rsidR="000C4EA8" w:rsidRPr="00E026D8">
              <w:rPr>
                <w:rFonts w:cs="Calibri"/>
              </w:rPr>
              <w:t>s</w:t>
            </w:r>
            <w:r w:rsidR="01B72AFE" w:rsidRPr="00E026D8">
              <w:rPr>
                <w:rFonts w:cs="Calibri"/>
              </w:rPr>
              <w:t>ignature on Individualized Support Plans</w:t>
            </w:r>
          </w:p>
        </w:tc>
        <w:tc>
          <w:tcPr>
            <w:tcW w:w="2340" w:type="dxa"/>
          </w:tcPr>
          <w:p w14:paraId="34C6F642" w14:textId="77777777" w:rsidR="007A552C" w:rsidRPr="00E026D8" w:rsidRDefault="007A552C" w:rsidP="006D1E44">
            <w:pPr>
              <w:rPr>
                <w:rFonts w:cs="Calibri"/>
                <w:szCs w:val="24"/>
              </w:rPr>
            </w:pPr>
          </w:p>
        </w:tc>
        <w:tc>
          <w:tcPr>
            <w:tcW w:w="2160" w:type="dxa"/>
          </w:tcPr>
          <w:p w14:paraId="4FE212E6" w14:textId="77777777" w:rsidR="007A552C" w:rsidRPr="00E026D8" w:rsidRDefault="007A552C" w:rsidP="006D1E44">
            <w:pPr>
              <w:rPr>
                <w:rFonts w:cs="Calibri"/>
                <w:szCs w:val="24"/>
              </w:rPr>
            </w:pPr>
          </w:p>
        </w:tc>
        <w:tc>
          <w:tcPr>
            <w:tcW w:w="1525" w:type="dxa"/>
          </w:tcPr>
          <w:p w14:paraId="2EFBE1FD" w14:textId="77777777" w:rsidR="007A552C" w:rsidRPr="00E026D8" w:rsidRDefault="007A552C" w:rsidP="006D1E44">
            <w:pPr>
              <w:rPr>
                <w:rFonts w:cs="Calibri"/>
                <w:szCs w:val="24"/>
              </w:rPr>
            </w:pPr>
          </w:p>
        </w:tc>
      </w:tr>
      <w:tr w:rsidR="00C847C6" w:rsidRPr="00E026D8" w14:paraId="2B4892B4" w14:textId="77777777" w:rsidTr="00E8015E">
        <w:trPr>
          <w:cantSplit/>
        </w:trPr>
        <w:tc>
          <w:tcPr>
            <w:tcW w:w="3325" w:type="dxa"/>
          </w:tcPr>
          <w:p w14:paraId="3C1CC68E" w14:textId="3947FCFF" w:rsidR="007A552C" w:rsidRPr="00E026D8" w:rsidRDefault="01B72AFE" w:rsidP="3F1A40B2">
            <w:pPr>
              <w:rPr>
                <w:rFonts w:cs="Calibri"/>
              </w:rPr>
            </w:pPr>
            <w:r w:rsidRPr="00E026D8">
              <w:rPr>
                <w:rFonts w:cs="Calibri"/>
              </w:rPr>
              <w:t xml:space="preserve">Review of PIRS Individual Program Plans, </w:t>
            </w:r>
            <w:r w:rsidR="000C4EA8" w:rsidRPr="00E026D8">
              <w:rPr>
                <w:rFonts w:cs="Calibri"/>
              </w:rPr>
              <w:t>s</w:t>
            </w:r>
            <w:r w:rsidRPr="00E026D8">
              <w:rPr>
                <w:rFonts w:cs="Calibri"/>
              </w:rPr>
              <w:t>ignature on Individualized Support Plans</w:t>
            </w:r>
          </w:p>
        </w:tc>
        <w:tc>
          <w:tcPr>
            <w:tcW w:w="2340" w:type="dxa"/>
          </w:tcPr>
          <w:p w14:paraId="36F9FE6B" w14:textId="77777777" w:rsidR="007A552C" w:rsidRPr="00E026D8" w:rsidRDefault="007A552C" w:rsidP="006D1E44">
            <w:pPr>
              <w:rPr>
                <w:rFonts w:cs="Calibri"/>
                <w:szCs w:val="24"/>
              </w:rPr>
            </w:pPr>
          </w:p>
        </w:tc>
        <w:tc>
          <w:tcPr>
            <w:tcW w:w="2160" w:type="dxa"/>
          </w:tcPr>
          <w:p w14:paraId="2FA217A1" w14:textId="77777777" w:rsidR="007A552C" w:rsidRPr="00E026D8" w:rsidRDefault="007A552C" w:rsidP="006D1E44">
            <w:pPr>
              <w:rPr>
                <w:rFonts w:cs="Calibri"/>
                <w:szCs w:val="24"/>
              </w:rPr>
            </w:pPr>
          </w:p>
        </w:tc>
        <w:tc>
          <w:tcPr>
            <w:tcW w:w="1525" w:type="dxa"/>
          </w:tcPr>
          <w:p w14:paraId="78713D46" w14:textId="77777777" w:rsidR="007A552C" w:rsidRPr="00E026D8" w:rsidRDefault="007A552C" w:rsidP="006D1E44">
            <w:pPr>
              <w:rPr>
                <w:rFonts w:cs="Calibri"/>
                <w:szCs w:val="24"/>
              </w:rPr>
            </w:pPr>
          </w:p>
        </w:tc>
      </w:tr>
      <w:tr w:rsidR="00C847C6" w:rsidRPr="00E026D8" w14:paraId="7A78833C" w14:textId="77777777" w:rsidTr="00E8015E">
        <w:trPr>
          <w:cantSplit/>
        </w:trPr>
        <w:tc>
          <w:tcPr>
            <w:tcW w:w="3325" w:type="dxa"/>
          </w:tcPr>
          <w:p w14:paraId="1A30C900" w14:textId="095D075C" w:rsidR="007A552C" w:rsidRPr="00E026D8" w:rsidRDefault="009D586F" w:rsidP="4C3060E1">
            <w:pPr>
              <w:rPr>
                <w:rFonts w:cs="Calibri"/>
              </w:rPr>
            </w:pPr>
            <w:r w:rsidRPr="00E026D8">
              <w:rPr>
                <w:rFonts w:cs="Calibri"/>
              </w:rPr>
              <w:t xml:space="preserve">Health &amp; Safety </w:t>
            </w:r>
            <w:r w:rsidR="4A389B99" w:rsidRPr="00E026D8">
              <w:rPr>
                <w:rFonts w:cs="Calibri"/>
              </w:rPr>
              <w:t>c</w:t>
            </w:r>
            <w:r w:rsidRPr="00E026D8">
              <w:rPr>
                <w:rFonts w:cs="Calibri"/>
              </w:rPr>
              <w:t>ourse</w:t>
            </w:r>
          </w:p>
        </w:tc>
        <w:tc>
          <w:tcPr>
            <w:tcW w:w="2340" w:type="dxa"/>
          </w:tcPr>
          <w:p w14:paraId="5C9BD506" w14:textId="79C39DDD" w:rsidR="007A552C" w:rsidRPr="00E026D8" w:rsidRDefault="003B55C7" w:rsidP="006D1E44">
            <w:pPr>
              <w:rPr>
                <w:rFonts w:cs="Calibri"/>
                <w:szCs w:val="24"/>
              </w:rPr>
            </w:pPr>
            <w:r w:rsidRPr="00E026D8">
              <w:rPr>
                <w:rFonts w:cs="Calibri"/>
                <w:szCs w:val="24"/>
              </w:rPr>
              <w:t>Online</w:t>
            </w:r>
            <w:r w:rsidR="006D1E44" w:rsidRPr="00E026D8">
              <w:rPr>
                <w:rFonts w:cs="Calibri"/>
                <w:szCs w:val="24"/>
              </w:rPr>
              <w:t xml:space="preserve"> training:</w:t>
            </w:r>
            <w:r w:rsidRPr="00E026D8">
              <w:rPr>
                <w:rFonts w:cs="Calibri"/>
                <w:szCs w:val="24"/>
              </w:rPr>
              <w:t xml:space="preserve"> </w:t>
            </w:r>
            <w:hyperlink r:id="rId14" w:history="1">
              <w:r w:rsidRPr="00D35766">
                <w:rPr>
                  <w:rStyle w:val="Hyperlink"/>
                  <w:rFonts w:cs="Calibri"/>
                  <w:sz w:val="22"/>
                </w:rPr>
                <w:t>labour.gov.on.ca/</w:t>
              </w:r>
              <w:proofErr w:type="spellStart"/>
              <w:r w:rsidRPr="00D35766">
                <w:rPr>
                  <w:rStyle w:val="Hyperlink"/>
                  <w:rFonts w:cs="Calibri"/>
                  <w:sz w:val="22"/>
                </w:rPr>
                <w:t>english</w:t>
              </w:r>
              <w:proofErr w:type="spellEnd"/>
              <w:r w:rsidRPr="00D35766">
                <w:rPr>
                  <w:rStyle w:val="Hyperlink"/>
                  <w:rFonts w:cs="Calibri"/>
                  <w:sz w:val="22"/>
                </w:rPr>
                <w:t>/</w:t>
              </w:r>
              <w:proofErr w:type="spellStart"/>
              <w:r w:rsidRPr="00D35766">
                <w:rPr>
                  <w:rStyle w:val="Hyperlink"/>
                  <w:rFonts w:cs="Calibri"/>
                  <w:sz w:val="22"/>
                </w:rPr>
                <w:t>hs</w:t>
              </w:r>
              <w:proofErr w:type="spellEnd"/>
              <w:r w:rsidRPr="00D35766">
                <w:rPr>
                  <w:rStyle w:val="Hyperlink"/>
                  <w:rFonts w:cs="Calibri"/>
                  <w:sz w:val="22"/>
                </w:rPr>
                <w:t>/</w:t>
              </w:r>
              <w:proofErr w:type="spellStart"/>
              <w:r w:rsidRPr="00D35766">
                <w:rPr>
                  <w:rStyle w:val="Hyperlink"/>
                  <w:rFonts w:cs="Calibri"/>
                  <w:sz w:val="22"/>
                </w:rPr>
                <w:t>elearn</w:t>
              </w:r>
              <w:proofErr w:type="spellEnd"/>
              <w:r w:rsidRPr="00D35766">
                <w:rPr>
                  <w:rStyle w:val="Hyperlink"/>
                  <w:rFonts w:cs="Calibri"/>
                  <w:sz w:val="22"/>
                </w:rPr>
                <w:t>/worker/</w:t>
              </w:r>
              <w:proofErr w:type="spellStart"/>
              <w:r w:rsidRPr="00D35766">
                <w:rPr>
                  <w:rStyle w:val="Hyperlink"/>
                  <w:rFonts w:cs="Calibri"/>
                  <w:sz w:val="22"/>
                </w:rPr>
                <w:t>foursteps.php</w:t>
              </w:r>
              <w:proofErr w:type="spellEnd"/>
            </w:hyperlink>
            <w:r w:rsidRPr="00D35766">
              <w:rPr>
                <w:rFonts w:cs="Calibri"/>
                <w:sz w:val="22"/>
              </w:rPr>
              <w:t xml:space="preserve"> </w:t>
            </w:r>
          </w:p>
        </w:tc>
        <w:tc>
          <w:tcPr>
            <w:tcW w:w="2160" w:type="dxa"/>
          </w:tcPr>
          <w:p w14:paraId="614820B8" w14:textId="7CD09B7E" w:rsidR="007A552C" w:rsidRPr="00E026D8" w:rsidRDefault="007A552C" w:rsidP="006D1E44">
            <w:pPr>
              <w:rPr>
                <w:rFonts w:cs="Calibri"/>
                <w:szCs w:val="24"/>
              </w:rPr>
            </w:pPr>
          </w:p>
        </w:tc>
        <w:tc>
          <w:tcPr>
            <w:tcW w:w="1525" w:type="dxa"/>
          </w:tcPr>
          <w:p w14:paraId="271C0F02" w14:textId="77777777" w:rsidR="007A552C" w:rsidRPr="00E026D8" w:rsidRDefault="007A552C" w:rsidP="006D1E44">
            <w:pPr>
              <w:rPr>
                <w:rFonts w:cs="Calibri"/>
                <w:szCs w:val="24"/>
              </w:rPr>
            </w:pPr>
          </w:p>
        </w:tc>
      </w:tr>
      <w:tr w:rsidR="00455EB4" w:rsidRPr="00E026D8" w14:paraId="2893242A" w14:textId="77777777" w:rsidTr="00E8015E">
        <w:trPr>
          <w:cantSplit/>
        </w:trPr>
        <w:tc>
          <w:tcPr>
            <w:tcW w:w="3325" w:type="dxa"/>
          </w:tcPr>
          <w:p w14:paraId="7C4F87E2" w14:textId="30909121" w:rsidR="00455EB4" w:rsidRPr="00E026D8" w:rsidRDefault="2AC725EB" w:rsidP="3F1A40B2">
            <w:pPr>
              <w:rPr>
                <w:rFonts w:cs="Calibri"/>
              </w:rPr>
            </w:pPr>
            <w:r w:rsidRPr="00E026D8">
              <w:rPr>
                <w:rFonts w:cs="Calibri"/>
              </w:rPr>
              <w:t xml:space="preserve">Early Years &amp; Child Care Act </w:t>
            </w:r>
            <w:r w:rsidR="000C4EA8" w:rsidRPr="00E026D8">
              <w:rPr>
                <w:rFonts w:cs="Calibri"/>
              </w:rPr>
              <w:t>s</w:t>
            </w:r>
            <w:r w:rsidRPr="00E026D8">
              <w:rPr>
                <w:rFonts w:cs="Calibri"/>
              </w:rPr>
              <w:t>elf-</w:t>
            </w:r>
            <w:r w:rsidR="000C4EA8" w:rsidRPr="00E026D8">
              <w:rPr>
                <w:rFonts w:cs="Calibri"/>
              </w:rPr>
              <w:t>t</w:t>
            </w:r>
            <w:r w:rsidRPr="00E026D8">
              <w:rPr>
                <w:rFonts w:cs="Calibri"/>
              </w:rPr>
              <w:t>est (staff only)</w:t>
            </w:r>
          </w:p>
        </w:tc>
        <w:tc>
          <w:tcPr>
            <w:tcW w:w="2340" w:type="dxa"/>
          </w:tcPr>
          <w:p w14:paraId="2A8B0421" w14:textId="54E0B41C" w:rsidR="00455EB4" w:rsidRPr="00E026D8" w:rsidRDefault="00455EB4" w:rsidP="006D1E44">
            <w:pPr>
              <w:rPr>
                <w:rFonts w:cs="Calibri"/>
                <w:szCs w:val="24"/>
              </w:rPr>
            </w:pPr>
            <w:r w:rsidRPr="00E026D8">
              <w:rPr>
                <w:rFonts w:cs="Calibri"/>
                <w:szCs w:val="24"/>
              </w:rPr>
              <w:t>On</w:t>
            </w:r>
            <w:r w:rsidR="007D19F5" w:rsidRPr="00E026D8">
              <w:rPr>
                <w:rFonts w:cs="Calibri"/>
                <w:szCs w:val="24"/>
              </w:rPr>
              <w:t>line training:</w:t>
            </w:r>
            <w:r w:rsidRPr="00E026D8">
              <w:rPr>
                <w:rFonts w:cs="Calibri"/>
                <w:szCs w:val="24"/>
              </w:rPr>
              <w:t xml:space="preserve"> </w:t>
            </w:r>
          </w:p>
          <w:p w14:paraId="121CE94F" w14:textId="608C18CD" w:rsidR="00131FC4" w:rsidRPr="00E026D8" w:rsidRDefault="00000000" w:rsidP="006D1E44">
            <w:pPr>
              <w:rPr>
                <w:rFonts w:cs="Calibri"/>
                <w:szCs w:val="24"/>
              </w:rPr>
            </w:pPr>
            <w:hyperlink r:id="rId15" w:history="1">
              <w:r w:rsidR="00131FC4" w:rsidRPr="00D35766">
                <w:rPr>
                  <w:rStyle w:val="Hyperlink"/>
                  <w:rFonts w:cs="Calibri"/>
                  <w:sz w:val="22"/>
                </w:rPr>
                <w:t>earlyyears.edu.gov.on.ca/</w:t>
              </w:r>
              <w:proofErr w:type="spellStart"/>
              <w:r w:rsidR="00131FC4" w:rsidRPr="00D35766">
                <w:rPr>
                  <w:rStyle w:val="Hyperlink"/>
                  <w:rFonts w:cs="Calibri"/>
                  <w:sz w:val="22"/>
                </w:rPr>
                <w:t>CCEYATestWeb</w:t>
              </w:r>
              <w:proofErr w:type="spellEnd"/>
              <w:r w:rsidR="00131FC4" w:rsidRPr="00D35766">
                <w:rPr>
                  <w:rStyle w:val="Hyperlink"/>
                  <w:rFonts w:cs="Calibri"/>
                  <w:sz w:val="22"/>
                </w:rPr>
                <w:t>/public/</w:t>
              </w:r>
              <w:proofErr w:type="spellStart"/>
              <w:r w:rsidR="00131FC4" w:rsidRPr="00D35766">
                <w:rPr>
                  <w:rStyle w:val="Hyperlink"/>
                  <w:rFonts w:cs="Calibri"/>
                  <w:sz w:val="22"/>
                </w:rPr>
                <w:t>home.xhtml</w:t>
              </w:r>
              <w:proofErr w:type="spellEnd"/>
            </w:hyperlink>
            <w:r w:rsidR="00131FC4" w:rsidRPr="00D35766">
              <w:rPr>
                <w:rFonts w:cs="Calibri"/>
                <w:sz w:val="22"/>
              </w:rPr>
              <w:t xml:space="preserve"> </w:t>
            </w:r>
          </w:p>
        </w:tc>
        <w:tc>
          <w:tcPr>
            <w:tcW w:w="2160" w:type="dxa"/>
          </w:tcPr>
          <w:p w14:paraId="7A2F2714" w14:textId="59AC028D" w:rsidR="00455EB4" w:rsidRPr="00E026D8" w:rsidRDefault="00455EB4" w:rsidP="006D1E44">
            <w:pPr>
              <w:rPr>
                <w:rFonts w:cs="Calibri"/>
                <w:szCs w:val="24"/>
              </w:rPr>
            </w:pPr>
          </w:p>
        </w:tc>
        <w:tc>
          <w:tcPr>
            <w:tcW w:w="1525" w:type="dxa"/>
          </w:tcPr>
          <w:p w14:paraId="7DFB30FC" w14:textId="77777777" w:rsidR="00455EB4" w:rsidRPr="00E026D8" w:rsidRDefault="00455EB4" w:rsidP="006D1E44">
            <w:pPr>
              <w:rPr>
                <w:rFonts w:cs="Calibri"/>
                <w:szCs w:val="24"/>
              </w:rPr>
            </w:pPr>
          </w:p>
        </w:tc>
      </w:tr>
      <w:tr w:rsidR="00455EB4" w:rsidRPr="00E026D8" w14:paraId="27AE5896" w14:textId="77777777" w:rsidTr="00E8015E">
        <w:trPr>
          <w:cantSplit/>
        </w:trPr>
        <w:tc>
          <w:tcPr>
            <w:tcW w:w="3325" w:type="dxa"/>
          </w:tcPr>
          <w:p w14:paraId="2FDF3966" w14:textId="716BCF70" w:rsidR="00455EB4" w:rsidRPr="00E026D8" w:rsidRDefault="6290AC32" w:rsidP="00B3E7BE">
            <w:pPr>
              <w:rPr>
                <w:rFonts w:cs="Calibri"/>
              </w:rPr>
            </w:pPr>
            <w:r w:rsidRPr="00E026D8">
              <w:rPr>
                <w:rFonts w:cs="Calibri"/>
              </w:rPr>
              <w:t xml:space="preserve">Food </w:t>
            </w:r>
            <w:r w:rsidR="4364744B" w:rsidRPr="00E026D8">
              <w:rPr>
                <w:rFonts w:cs="Calibri"/>
              </w:rPr>
              <w:t>h</w:t>
            </w:r>
            <w:r w:rsidRPr="00E026D8">
              <w:rPr>
                <w:rFonts w:cs="Calibri"/>
              </w:rPr>
              <w:t>andler’s</w:t>
            </w:r>
            <w:r w:rsidR="3A6633A7" w:rsidRPr="00E026D8">
              <w:rPr>
                <w:rFonts w:cs="Calibri"/>
              </w:rPr>
              <w:t>/</w:t>
            </w:r>
            <w:r w:rsidR="5FBA8BBD" w:rsidRPr="00E026D8">
              <w:rPr>
                <w:rFonts w:cs="Calibri"/>
              </w:rPr>
              <w:t>f</w:t>
            </w:r>
            <w:r w:rsidR="3A6633A7" w:rsidRPr="00E026D8">
              <w:rPr>
                <w:rFonts w:cs="Calibri"/>
              </w:rPr>
              <w:t xml:space="preserve">ood </w:t>
            </w:r>
            <w:r w:rsidR="67C1E98B" w:rsidRPr="00E026D8">
              <w:rPr>
                <w:rFonts w:cs="Calibri"/>
              </w:rPr>
              <w:t>s</w:t>
            </w:r>
            <w:r w:rsidR="3A6633A7" w:rsidRPr="00E026D8">
              <w:rPr>
                <w:rFonts w:cs="Calibri"/>
              </w:rPr>
              <w:t xml:space="preserve">afety </w:t>
            </w:r>
            <w:r w:rsidR="6142970C" w:rsidRPr="00E026D8">
              <w:rPr>
                <w:rFonts w:cs="Calibri"/>
              </w:rPr>
              <w:t>c</w:t>
            </w:r>
            <w:r w:rsidRPr="00E026D8">
              <w:rPr>
                <w:rFonts w:cs="Calibri"/>
              </w:rPr>
              <w:t>ourse</w:t>
            </w:r>
          </w:p>
        </w:tc>
        <w:tc>
          <w:tcPr>
            <w:tcW w:w="2340" w:type="dxa"/>
          </w:tcPr>
          <w:p w14:paraId="28453B13" w14:textId="5D13CA7C" w:rsidR="00455EB4" w:rsidRPr="00E026D8" w:rsidRDefault="003B55C7" w:rsidP="006D1E44">
            <w:pPr>
              <w:rPr>
                <w:rFonts w:cs="Calibri"/>
                <w:szCs w:val="24"/>
              </w:rPr>
            </w:pPr>
            <w:r w:rsidRPr="00E026D8">
              <w:rPr>
                <w:rFonts w:cs="Calibri"/>
                <w:szCs w:val="24"/>
              </w:rPr>
              <w:t>Online</w:t>
            </w:r>
            <w:r w:rsidR="007D19F5" w:rsidRPr="00E026D8">
              <w:rPr>
                <w:rFonts w:cs="Calibri"/>
                <w:szCs w:val="24"/>
              </w:rPr>
              <w:t xml:space="preserve"> training:</w:t>
            </w:r>
          </w:p>
          <w:p w14:paraId="21A9C53D" w14:textId="35EEDFEC" w:rsidR="003B55C7" w:rsidRPr="00E026D8" w:rsidRDefault="00000000" w:rsidP="006D1E44">
            <w:pPr>
              <w:rPr>
                <w:rFonts w:cs="Calibri"/>
                <w:szCs w:val="24"/>
              </w:rPr>
            </w:pPr>
            <w:hyperlink r:id="rId16" w:history="1">
              <w:r w:rsidR="00E379D0" w:rsidRPr="0010352C">
                <w:rPr>
                  <w:rStyle w:val="Hyperlink"/>
                  <w:rFonts w:cs="Calibri"/>
                  <w:sz w:val="22"/>
                </w:rPr>
                <w:t>safecheck1.com/product/food-handler-</w:t>
              </w:r>
              <w:proofErr w:type="spellStart"/>
              <w:r w:rsidR="00E379D0" w:rsidRPr="0010352C">
                <w:rPr>
                  <w:rStyle w:val="Hyperlink"/>
                  <w:rFonts w:cs="Calibri"/>
                  <w:sz w:val="22"/>
                </w:rPr>
                <w:t>cn</w:t>
              </w:r>
              <w:proofErr w:type="spellEnd"/>
              <w:r w:rsidR="00E379D0" w:rsidRPr="0010352C">
                <w:rPr>
                  <w:rStyle w:val="Hyperlink"/>
                  <w:rFonts w:cs="Calibri"/>
                  <w:sz w:val="22"/>
                </w:rPr>
                <w:t>/</w:t>
              </w:r>
            </w:hyperlink>
            <w:r w:rsidR="00E379D0" w:rsidRPr="0010352C">
              <w:rPr>
                <w:rFonts w:cs="Calibri"/>
                <w:sz w:val="22"/>
              </w:rPr>
              <w:t xml:space="preserve"> </w:t>
            </w:r>
          </w:p>
        </w:tc>
        <w:tc>
          <w:tcPr>
            <w:tcW w:w="2160" w:type="dxa"/>
          </w:tcPr>
          <w:p w14:paraId="09007E12" w14:textId="69EA3B63" w:rsidR="00455EB4" w:rsidRPr="00E026D8" w:rsidRDefault="00455EB4" w:rsidP="006D1E44">
            <w:pPr>
              <w:rPr>
                <w:rFonts w:cs="Calibri"/>
                <w:szCs w:val="24"/>
              </w:rPr>
            </w:pPr>
          </w:p>
        </w:tc>
        <w:tc>
          <w:tcPr>
            <w:tcW w:w="1525" w:type="dxa"/>
          </w:tcPr>
          <w:p w14:paraId="72F121E6" w14:textId="77777777" w:rsidR="00455EB4" w:rsidRPr="00E026D8" w:rsidRDefault="00455EB4" w:rsidP="006D1E44">
            <w:pPr>
              <w:rPr>
                <w:rFonts w:cs="Calibri"/>
                <w:szCs w:val="24"/>
              </w:rPr>
            </w:pPr>
          </w:p>
        </w:tc>
      </w:tr>
      <w:tr w:rsidR="003F2247" w:rsidRPr="00E026D8" w14:paraId="26793045" w14:textId="77777777" w:rsidTr="00E8015E">
        <w:trPr>
          <w:cantSplit/>
        </w:trPr>
        <w:tc>
          <w:tcPr>
            <w:tcW w:w="3325" w:type="dxa"/>
          </w:tcPr>
          <w:p w14:paraId="0F3C5C2A" w14:textId="63A79C40" w:rsidR="003F2247" w:rsidRPr="00E026D8" w:rsidRDefault="34B24712" w:rsidP="00B3E7BE">
            <w:pPr>
              <w:rPr>
                <w:rFonts w:cs="Calibri"/>
              </w:rPr>
            </w:pPr>
            <w:r w:rsidRPr="00E026D8">
              <w:rPr>
                <w:rFonts w:cs="Calibri"/>
              </w:rPr>
              <w:t xml:space="preserve">Allergen </w:t>
            </w:r>
            <w:r w:rsidR="6B330123" w:rsidRPr="00E026D8">
              <w:rPr>
                <w:rFonts w:cs="Calibri"/>
              </w:rPr>
              <w:t>t</w:t>
            </w:r>
            <w:r w:rsidRPr="00E026D8">
              <w:rPr>
                <w:rFonts w:cs="Calibri"/>
              </w:rPr>
              <w:t>raining</w:t>
            </w:r>
          </w:p>
        </w:tc>
        <w:tc>
          <w:tcPr>
            <w:tcW w:w="2340" w:type="dxa"/>
          </w:tcPr>
          <w:p w14:paraId="6754220A" w14:textId="53022C68" w:rsidR="00164527" w:rsidRPr="00E026D8" w:rsidRDefault="003F2247" w:rsidP="006D1E44">
            <w:pPr>
              <w:rPr>
                <w:rFonts w:cs="Calibri"/>
                <w:szCs w:val="24"/>
              </w:rPr>
            </w:pPr>
            <w:r w:rsidRPr="00E026D8">
              <w:rPr>
                <w:rFonts w:cs="Calibri"/>
                <w:szCs w:val="24"/>
              </w:rPr>
              <w:t xml:space="preserve">Online </w:t>
            </w:r>
            <w:r w:rsidR="007D19F5" w:rsidRPr="00E026D8">
              <w:rPr>
                <w:rFonts w:cs="Calibri"/>
                <w:szCs w:val="24"/>
              </w:rPr>
              <w:t>training:</w:t>
            </w:r>
          </w:p>
          <w:p w14:paraId="0E84BC24" w14:textId="08F6D4D9" w:rsidR="00164527" w:rsidRPr="0010352C" w:rsidRDefault="00000000" w:rsidP="006D1E44">
            <w:pPr>
              <w:rPr>
                <w:rFonts w:cs="Calibri"/>
                <w:sz w:val="22"/>
              </w:rPr>
            </w:pPr>
            <w:hyperlink r:id="rId17" w:history="1">
              <w:r w:rsidR="00164527" w:rsidRPr="0010352C">
                <w:rPr>
                  <w:rStyle w:val="Hyperlink"/>
                  <w:rFonts w:cs="Calibri"/>
                  <w:sz w:val="22"/>
                </w:rPr>
                <w:t>traincancampus.com/</w:t>
              </w:r>
              <w:proofErr w:type="spellStart"/>
              <w:r w:rsidR="00164527" w:rsidRPr="0010352C">
                <w:rPr>
                  <w:rStyle w:val="Hyperlink"/>
                  <w:rFonts w:cs="Calibri"/>
                  <w:sz w:val="22"/>
                </w:rPr>
                <w:t>PreRegister.php</w:t>
              </w:r>
              <w:proofErr w:type="spellEnd"/>
            </w:hyperlink>
            <w:r w:rsidR="00164527" w:rsidRPr="0010352C">
              <w:rPr>
                <w:rFonts w:cs="Calibri"/>
                <w:sz w:val="22"/>
              </w:rPr>
              <w:t xml:space="preserve"> </w:t>
            </w:r>
          </w:p>
          <w:p w14:paraId="19A87D65" w14:textId="492918AA" w:rsidR="00164527" w:rsidRPr="00E026D8" w:rsidRDefault="007D19F5" w:rsidP="006D1E44">
            <w:pPr>
              <w:rPr>
                <w:rFonts w:cs="Calibri"/>
                <w:szCs w:val="24"/>
              </w:rPr>
            </w:pPr>
            <w:r w:rsidRPr="00E026D8">
              <w:rPr>
                <w:rFonts w:cs="Calibri"/>
                <w:szCs w:val="24"/>
              </w:rPr>
              <w:t>(</w:t>
            </w:r>
            <w:r w:rsidR="00164527" w:rsidRPr="00E026D8">
              <w:rPr>
                <w:rFonts w:cs="Calibri"/>
                <w:szCs w:val="24"/>
              </w:rPr>
              <w:t>Select “</w:t>
            </w:r>
            <w:r w:rsidR="00701F51" w:rsidRPr="00E026D8">
              <w:rPr>
                <w:rFonts w:cs="Calibri"/>
                <w:szCs w:val="24"/>
              </w:rPr>
              <w:t>Allergen Training for the Foodservice and Food Retail Industry 2nd Edition”</w:t>
            </w:r>
            <w:r w:rsidRPr="00E026D8">
              <w:rPr>
                <w:rFonts w:cs="Calibri"/>
                <w:szCs w:val="24"/>
              </w:rPr>
              <w:t>)</w:t>
            </w:r>
          </w:p>
        </w:tc>
        <w:tc>
          <w:tcPr>
            <w:tcW w:w="2160" w:type="dxa"/>
          </w:tcPr>
          <w:p w14:paraId="6FDF56C4" w14:textId="59F546AA" w:rsidR="003F2247" w:rsidRPr="00E026D8" w:rsidRDefault="003F2247" w:rsidP="006D1E44">
            <w:pPr>
              <w:rPr>
                <w:rFonts w:cs="Calibri"/>
                <w:szCs w:val="24"/>
              </w:rPr>
            </w:pPr>
          </w:p>
        </w:tc>
        <w:tc>
          <w:tcPr>
            <w:tcW w:w="1525" w:type="dxa"/>
          </w:tcPr>
          <w:p w14:paraId="66109D8E" w14:textId="77777777" w:rsidR="003F2247" w:rsidRPr="00E026D8" w:rsidRDefault="003F2247" w:rsidP="006D1E44">
            <w:pPr>
              <w:rPr>
                <w:rFonts w:cs="Calibri"/>
                <w:szCs w:val="24"/>
              </w:rPr>
            </w:pPr>
          </w:p>
        </w:tc>
      </w:tr>
      <w:tr w:rsidR="00455EB4" w:rsidRPr="00E026D8" w14:paraId="05E71728" w14:textId="77777777" w:rsidTr="00E8015E">
        <w:trPr>
          <w:cantSplit/>
        </w:trPr>
        <w:tc>
          <w:tcPr>
            <w:tcW w:w="3325" w:type="dxa"/>
          </w:tcPr>
          <w:p w14:paraId="668938D9" w14:textId="32C4E340" w:rsidR="00455EB4" w:rsidRPr="00E026D8" w:rsidRDefault="00455EB4" w:rsidP="006D1E44">
            <w:pPr>
              <w:rPr>
                <w:rFonts w:cs="Calibri"/>
                <w:szCs w:val="24"/>
              </w:rPr>
            </w:pPr>
            <w:r w:rsidRPr="00E026D8">
              <w:rPr>
                <w:rFonts w:cs="Calibri"/>
                <w:szCs w:val="24"/>
              </w:rPr>
              <w:t>WH</w:t>
            </w:r>
            <w:r w:rsidR="0076426E" w:rsidRPr="00E026D8">
              <w:rPr>
                <w:rFonts w:cs="Calibri"/>
                <w:szCs w:val="24"/>
              </w:rPr>
              <w:t>MIS</w:t>
            </w:r>
          </w:p>
        </w:tc>
        <w:tc>
          <w:tcPr>
            <w:tcW w:w="2340" w:type="dxa"/>
          </w:tcPr>
          <w:p w14:paraId="3956CC2D" w14:textId="77777777" w:rsidR="00455EB4" w:rsidRPr="00E026D8" w:rsidRDefault="00455EB4" w:rsidP="006D1E44">
            <w:pPr>
              <w:rPr>
                <w:rFonts w:cs="Calibri"/>
                <w:szCs w:val="24"/>
              </w:rPr>
            </w:pPr>
          </w:p>
        </w:tc>
        <w:tc>
          <w:tcPr>
            <w:tcW w:w="2160" w:type="dxa"/>
          </w:tcPr>
          <w:p w14:paraId="51E3B10A" w14:textId="77777777" w:rsidR="00455EB4" w:rsidRPr="00E026D8" w:rsidRDefault="00455EB4" w:rsidP="006D1E44">
            <w:pPr>
              <w:rPr>
                <w:rFonts w:cs="Calibri"/>
                <w:szCs w:val="24"/>
              </w:rPr>
            </w:pPr>
          </w:p>
        </w:tc>
        <w:tc>
          <w:tcPr>
            <w:tcW w:w="1525" w:type="dxa"/>
          </w:tcPr>
          <w:p w14:paraId="270BAC8B" w14:textId="77777777" w:rsidR="00455EB4" w:rsidRPr="00E026D8" w:rsidRDefault="00455EB4" w:rsidP="006D1E44">
            <w:pPr>
              <w:rPr>
                <w:rFonts w:cs="Calibri"/>
                <w:szCs w:val="24"/>
              </w:rPr>
            </w:pPr>
          </w:p>
        </w:tc>
      </w:tr>
      <w:tr w:rsidR="00455EB4" w:rsidRPr="00E026D8" w14:paraId="4DA66693" w14:textId="77777777" w:rsidTr="00E8015E">
        <w:trPr>
          <w:cantSplit/>
        </w:trPr>
        <w:tc>
          <w:tcPr>
            <w:tcW w:w="3325" w:type="dxa"/>
          </w:tcPr>
          <w:p w14:paraId="0D701806" w14:textId="1E414449" w:rsidR="00455EB4" w:rsidRPr="00E026D8" w:rsidRDefault="00455EB4" w:rsidP="006D1E44">
            <w:pPr>
              <w:rPr>
                <w:rFonts w:cs="Calibri"/>
                <w:szCs w:val="24"/>
              </w:rPr>
            </w:pPr>
            <w:r w:rsidRPr="00E026D8">
              <w:rPr>
                <w:rFonts w:cs="Calibri"/>
                <w:szCs w:val="24"/>
              </w:rPr>
              <w:t>AODA</w:t>
            </w:r>
          </w:p>
        </w:tc>
        <w:tc>
          <w:tcPr>
            <w:tcW w:w="2340" w:type="dxa"/>
          </w:tcPr>
          <w:p w14:paraId="20566464" w14:textId="77777777" w:rsidR="00455EB4" w:rsidRPr="00E026D8" w:rsidRDefault="00455EB4" w:rsidP="006D1E44">
            <w:pPr>
              <w:rPr>
                <w:rFonts w:cs="Calibri"/>
                <w:szCs w:val="24"/>
              </w:rPr>
            </w:pPr>
          </w:p>
        </w:tc>
        <w:tc>
          <w:tcPr>
            <w:tcW w:w="2160" w:type="dxa"/>
          </w:tcPr>
          <w:p w14:paraId="2D560B60" w14:textId="77777777" w:rsidR="00455EB4" w:rsidRPr="00E026D8" w:rsidRDefault="00455EB4" w:rsidP="006D1E44">
            <w:pPr>
              <w:rPr>
                <w:rFonts w:cs="Calibri"/>
                <w:szCs w:val="24"/>
              </w:rPr>
            </w:pPr>
          </w:p>
        </w:tc>
        <w:tc>
          <w:tcPr>
            <w:tcW w:w="1525" w:type="dxa"/>
          </w:tcPr>
          <w:p w14:paraId="58FF1A72" w14:textId="77777777" w:rsidR="00455EB4" w:rsidRPr="00E026D8" w:rsidRDefault="00455EB4" w:rsidP="006D1E44">
            <w:pPr>
              <w:rPr>
                <w:rFonts w:cs="Calibri"/>
                <w:szCs w:val="24"/>
              </w:rPr>
            </w:pPr>
          </w:p>
        </w:tc>
      </w:tr>
      <w:tr w:rsidR="00455EB4" w:rsidRPr="00E026D8" w14:paraId="6FF8F629" w14:textId="77777777" w:rsidTr="00E8015E">
        <w:trPr>
          <w:cantSplit/>
        </w:trPr>
        <w:tc>
          <w:tcPr>
            <w:tcW w:w="3325" w:type="dxa"/>
          </w:tcPr>
          <w:p w14:paraId="1B602289" w14:textId="0BD9D8F2" w:rsidR="00455EB4" w:rsidRPr="00E026D8" w:rsidRDefault="00455EB4" w:rsidP="006D1E44">
            <w:pPr>
              <w:rPr>
                <w:rFonts w:cs="Calibri"/>
                <w:szCs w:val="24"/>
              </w:rPr>
            </w:pPr>
            <w:r w:rsidRPr="00E026D8">
              <w:rPr>
                <w:rFonts w:cs="Calibri"/>
                <w:szCs w:val="24"/>
              </w:rPr>
              <w:t>Expectations around supervision of children – release of children, ratios</w:t>
            </w:r>
          </w:p>
        </w:tc>
        <w:tc>
          <w:tcPr>
            <w:tcW w:w="2340" w:type="dxa"/>
          </w:tcPr>
          <w:p w14:paraId="52199E3C" w14:textId="77777777" w:rsidR="00455EB4" w:rsidRPr="00E026D8" w:rsidRDefault="00455EB4" w:rsidP="006D1E44">
            <w:pPr>
              <w:rPr>
                <w:rFonts w:cs="Calibri"/>
                <w:szCs w:val="24"/>
              </w:rPr>
            </w:pPr>
          </w:p>
        </w:tc>
        <w:tc>
          <w:tcPr>
            <w:tcW w:w="2160" w:type="dxa"/>
          </w:tcPr>
          <w:p w14:paraId="3BD8540A" w14:textId="77777777" w:rsidR="00455EB4" w:rsidRPr="00E026D8" w:rsidRDefault="00455EB4" w:rsidP="006D1E44">
            <w:pPr>
              <w:rPr>
                <w:rFonts w:cs="Calibri"/>
                <w:szCs w:val="24"/>
              </w:rPr>
            </w:pPr>
          </w:p>
        </w:tc>
        <w:tc>
          <w:tcPr>
            <w:tcW w:w="1525" w:type="dxa"/>
          </w:tcPr>
          <w:p w14:paraId="751CE137" w14:textId="77777777" w:rsidR="00455EB4" w:rsidRPr="00E026D8" w:rsidRDefault="00455EB4" w:rsidP="006D1E44">
            <w:pPr>
              <w:rPr>
                <w:rFonts w:cs="Calibri"/>
                <w:szCs w:val="24"/>
              </w:rPr>
            </w:pPr>
          </w:p>
        </w:tc>
      </w:tr>
      <w:tr w:rsidR="00455EB4" w:rsidRPr="00E026D8" w14:paraId="6B41CE6C" w14:textId="77777777" w:rsidTr="00E8015E">
        <w:trPr>
          <w:cantSplit/>
        </w:trPr>
        <w:tc>
          <w:tcPr>
            <w:tcW w:w="3325" w:type="dxa"/>
          </w:tcPr>
          <w:p w14:paraId="39C39404" w14:textId="32151443" w:rsidR="00455EB4" w:rsidRPr="00E026D8" w:rsidRDefault="00455EB4" w:rsidP="006D1E44">
            <w:pPr>
              <w:rPr>
                <w:rFonts w:cs="Calibri"/>
                <w:szCs w:val="24"/>
              </w:rPr>
            </w:pPr>
            <w:r w:rsidRPr="00E026D8">
              <w:rPr>
                <w:rFonts w:cs="Calibri"/>
                <w:szCs w:val="24"/>
              </w:rPr>
              <w:lastRenderedPageBreak/>
              <w:t>OCCMS (if needed)</w:t>
            </w:r>
          </w:p>
        </w:tc>
        <w:tc>
          <w:tcPr>
            <w:tcW w:w="2340" w:type="dxa"/>
          </w:tcPr>
          <w:p w14:paraId="77BD3C67" w14:textId="4204CC34" w:rsidR="00455EB4" w:rsidRPr="00E026D8" w:rsidRDefault="007D19F5" w:rsidP="4C3060E1">
            <w:pPr>
              <w:rPr>
                <w:rFonts w:cs="Calibri"/>
              </w:rPr>
            </w:pPr>
            <w:r w:rsidRPr="00E026D8">
              <w:rPr>
                <w:rFonts w:cs="Calibri"/>
              </w:rPr>
              <w:t xml:space="preserve">Early Years and Child Care Service Provider Handbook - Peel Region </w:t>
            </w:r>
            <w:r w:rsidR="004B165F" w:rsidRPr="00E026D8">
              <w:rPr>
                <w:rFonts w:cs="Calibri"/>
              </w:rPr>
              <w:t>l</w:t>
            </w:r>
            <w:r w:rsidRPr="00E026D8">
              <w:rPr>
                <w:rFonts w:cs="Calibri"/>
              </w:rPr>
              <w:t xml:space="preserve">icensed </w:t>
            </w:r>
            <w:r w:rsidR="54E12BA8" w:rsidRPr="00E026D8">
              <w:rPr>
                <w:rFonts w:cs="Calibri"/>
              </w:rPr>
              <w:t>c</w:t>
            </w:r>
            <w:r w:rsidRPr="00E026D8">
              <w:rPr>
                <w:rFonts w:cs="Calibri"/>
              </w:rPr>
              <w:t xml:space="preserve">hild </w:t>
            </w:r>
            <w:r w:rsidR="54E12BA8" w:rsidRPr="00E026D8">
              <w:rPr>
                <w:rFonts w:cs="Calibri"/>
              </w:rPr>
              <w:t>c</w:t>
            </w:r>
            <w:r w:rsidRPr="00E026D8">
              <w:rPr>
                <w:rFonts w:cs="Calibri"/>
              </w:rPr>
              <w:t xml:space="preserve">are </w:t>
            </w:r>
            <w:r w:rsidR="54E12BA8" w:rsidRPr="00E026D8">
              <w:rPr>
                <w:rFonts w:cs="Calibri"/>
              </w:rPr>
              <w:t>p</w:t>
            </w:r>
            <w:r w:rsidRPr="00E026D8">
              <w:rPr>
                <w:rFonts w:cs="Calibri"/>
              </w:rPr>
              <w:t>roviders (</w:t>
            </w:r>
            <w:r w:rsidR="54E12BA8" w:rsidRPr="00E026D8">
              <w:rPr>
                <w:rFonts w:cs="Calibri"/>
              </w:rPr>
              <w:t>s</w:t>
            </w:r>
            <w:r w:rsidRPr="00E026D8">
              <w:rPr>
                <w:rFonts w:cs="Calibri"/>
              </w:rPr>
              <w:t>ection 20)</w:t>
            </w:r>
          </w:p>
          <w:p w14:paraId="1F121E92" w14:textId="45E3DCF4" w:rsidR="007D19F5" w:rsidRPr="00E026D8" w:rsidRDefault="007D19F5" w:rsidP="3F1A40B2">
            <w:pPr>
              <w:rPr>
                <w:rFonts w:cs="Calibri"/>
              </w:rPr>
            </w:pPr>
          </w:p>
        </w:tc>
        <w:tc>
          <w:tcPr>
            <w:tcW w:w="2160" w:type="dxa"/>
          </w:tcPr>
          <w:p w14:paraId="152B8010" w14:textId="77777777" w:rsidR="00455EB4" w:rsidRPr="00E026D8" w:rsidRDefault="00455EB4" w:rsidP="006D1E44">
            <w:pPr>
              <w:rPr>
                <w:rFonts w:cs="Calibri"/>
                <w:szCs w:val="24"/>
              </w:rPr>
            </w:pPr>
          </w:p>
        </w:tc>
        <w:tc>
          <w:tcPr>
            <w:tcW w:w="1525" w:type="dxa"/>
          </w:tcPr>
          <w:p w14:paraId="40DCA20E" w14:textId="590E3800" w:rsidR="00455EB4" w:rsidRPr="00E026D8" w:rsidRDefault="00455EB4" w:rsidP="030A5824">
            <w:pPr>
              <w:rPr>
                <w:rFonts w:cs="Calibri"/>
              </w:rPr>
            </w:pPr>
          </w:p>
        </w:tc>
      </w:tr>
      <w:tr w:rsidR="00455EB4" w:rsidRPr="00E026D8" w14:paraId="47266FC1" w14:textId="77777777" w:rsidTr="00E8015E">
        <w:trPr>
          <w:cantSplit/>
        </w:trPr>
        <w:tc>
          <w:tcPr>
            <w:tcW w:w="3325" w:type="dxa"/>
          </w:tcPr>
          <w:p w14:paraId="207092F4" w14:textId="362CE161" w:rsidR="00455EB4" w:rsidRPr="00E026D8" w:rsidRDefault="009B1DD2" w:rsidP="535CF4DA">
            <w:pPr>
              <w:rPr>
                <w:rFonts w:cs="Calibri"/>
              </w:rPr>
            </w:pPr>
            <w:r w:rsidRPr="00E026D8">
              <w:rPr>
                <w:rFonts w:cs="Calibri"/>
              </w:rPr>
              <w:t>Overview of CDRCP PL opportunities and how to register</w:t>
            </w:r>
          </w:p>
        </w:tc>
        <w:tc>
          <w:tcPr>
            <w:tcW w:w="2340" w:type="dxa"/>
          </w:tcPr>
          <w:p w14:paraId="19C24D38" w14:textId="10A485F2" w:rsidR="00455EB4" w:rsidRPr="00E026D8" w:rsidRDefault="00455EB4" w:rsidP="006D1E44">
            <w:pPr>
              <w:rPr>
                <w:rFonts w:cs="Calibri"/>
                <w:szCs w:val="24"/>
              </w:rPr>
            </w:pPr>
          </w:p>
        </w:tc>
        <w:tc>
          <w:tcPr>
            <w:tcW w:w="2160" w:type="dxa"/>
          </w:tcPr>
          <w:p w14:paraId="4E19281F" w14:textId="2BE9C235" w:rsidR="00455EB4" w:rsidRPr="00E026D8" w:rsidRDefault="00455EB4" w:rsidP="006D1E44">
            <w:pPr>
              <w:rPr>
                <w:rFonts w:cs="Calibri"/>
                <w:szCs w:val="24"/>
              </w:rPr>
            </w:pPr>
          </w:p>
        </w:tc>
        <w:tc>
          <w:tcPr>
            <w:tcW w:w="1525" w:type="dxa"/>
          </w:tcPr>
          <w:p w14:paraId="362511BE" w14:textId="77777777" w:rsidR="00455EB4" w:rsidRPr="00E026D8" w:rsidRDefault="00455EB4" w:rsidP="006D1E44">
            <w:pPr>
              <w:rPr>
                <w:rFonts w:cs="Calibri"/>
                <w:szCs w:val="24"/>
              </w:rPr>
            </w:pPr>
          </w:p>
        </w:tc>
      </w:tr>
      <w:tr w:rsidR="00455EB4" w:rsidRPr="00E026D8" w14:paraId="437C415F" w14:textId="77777777" w:rsidTr="00E8015E">
        <w:trPr>
          <w:cantSplit/>
        </w:trPr>
        <w:tc>
          <w:tcPr>
            <w:tcW w:w="3325" w:type="dxa"/>
          </w:tcPr>
          <w:p w14:paraId="393A6FB8" w14:textId="5C22B595" w:rsidR="00455EB4" w:rsidRPr="00E026D8" w:rsidRDefault="007D19F5" w:rsidP="006D1E44">
            <w:pPr>
              <w:rPr>
                <w:rFonts w:cs="Calibri"/>
                <w:szCs w:val="24"/>
              </w:rPr>
            </w:pPr>
            <w:r w:rsidRPr="00E026D8">
              <w:rPr>
                <w:rFonts w:cs="Calibri"/>
                <w:szCs w:val="24"/>
              </w:rPr>
              <w:t>Other:</w:t>
            </w:r>
          </w:p>
        </w:tc>
        <w:tc>
          <w:tcPr>
            <w:tcW w:w="2340" w:type="dxa"/>
          </w:tcPr>
          <w:p w14:paraId="11DCB39F" w14:textId="77777777" w:rsidR="00455EB4" w:rsidRPr="00E026D8" w:rsidRDefault="00455EB4" w:rsidP="006D1E44">
            <w:pPr>
              <w:rPr>
                <w:rFonts w:cs="Calibri"/>
                <w:szCs w:val="24"/>
              </w:rPr>
            </w:pPr>
          </w:p>
        </w:tc>
        <w:tc>
          <w:tcPr>
            <w:tcW w:w="2160" w:type="dxa"/>
          </w:tcPr>
          <w:p w14:paraId="5AE3A311" w14:textId="77777777" w:rsidR="00455EB4" w:rsidRPr="00E026D8" w:rsidRDefault="00455EB4" w:rsidP="006D1E44">
            <w:pPr>
              <w:rPr>
                <w:rFonts w:cs="Calibri"/>
                <w:szCs w:val="24"/>
              </w:rPr>
            </w:pPr>
          </w:p>
        </w:tc>
        <w:tc>
          <w:tcPr>
            <w:tcW w:w="1525" w:type="dxa"/>
          </w:tcPr>
          <w:p w14:paraId="69F3A7E1" w14:textId="77777777" w:rsidR="00455EB4" w:rsidRPr="00E026D8" w:rsidRDefault="00455EB4" w:rsidP="006D1E44">
            <w:pPr>
              <w:rPr>
                <w:rFonts w:cs="Calibri"/>
                <w:szCs w:val="24"/>
              </w:rPr>
            </w:pPr>
          </w:p>
        </w:tc>
      </w:tr>
      <w:tr w:rsidR="0021582B" w:rsidRPr="00E026D8" w14:paraId="56CD6776" w14:textId="77777777" w:rsidTr="00E8015E">
        <w:trPr>
          <w:cantSplit/>
        </w:trPr>
        <w:tc>
          <w:tcPr>
            <w:tcW w:w="3325" w:type="dxa"/>
          </w:tcPr>
          <w:p w14:paraId="2FD22630" w14:textId="4DEBA50F" w:rsidR="0021582B" w:rsidRPr="00E026D8" w:rsidRDefault="007D19F5" w:rsidP="006D1E44">
            <w:pPr>
              <w:rPr>
                <w:rFonts w:cs="Calibri"/>
                <w:szCs w:val="24"/>
              </w:rPr>
            </w:pPr>
            <w:r w:rsidRPr="00E026D8">
              <w:rPr>
                <w:rFonts w:cs="Calibri"/>
                <w:szCs w:val="24"/>
              </w:rPr>
              <w:t>Other:</w:t>
            </w:r>
          </w:p>
        </w:tc>
        <w:tc>
          <w:tcPr>
            <w:tcW w:w="2340" w:type="dxa"/>
          </w:tcPr>
          <w:p w14:paraId="2C0FDB4D" w14:textId="77777777" w:rsidR="0021582B" w:rsidRPr="00E026D8" w:rsidRDefault="0021582B" w:rsidP="006D1E44">
            <w:pPr>
              <w:rPr>
                <w:rFonts w:cs="Calibri"/>
                <w:szCs w:val="24"/>
              </w:rPr>
            </w:pPr>
          </w:p>
        </w:tc>
        <w:tc>
          <w:tcPr>
            <w:tcW w:w="2160" w:type="dxa"/>
          </w:tcPr>
          <w:p w14:paraId="775CE6F8" w14:textId="77777777" w:rsidR="0021582B" w:rsidRPr="00E026D8" w:rsidRDefault="0021582B" w:rsidP="006D1E44">
            <w:pPr>
              <w:rPr>
                <w:rFonts w:cs="Calibri"/>
                <w:szCs w:val="24"/>
              </w:rPr>
            </w:pPr>
          </w:p>
        </w:tc>
        <w:tc>
          <w:tcPr>
            <w:tcW w:w="1525" w:type="dxa"/>
          </w:tcPr>
          <w:p w14:paraId="4215BBAB" w14:textId="77777777" w:rsidR="0021582B" w:rsidRPr="00E026D8" w:rsidRDefault="0021582B" w:rsidP="006D1E44">
            <w:pPr>
              <w:rPr>
                <w:rFonts w:cs="Calibri"/>
                <w:szCs w:val="24"/>
              </w:rPr>
            </w:pPr>
          </w:p>
        </w:tc>
      </w:tr>
    </w:tbl>
    <w:p w14:paraId="02983198" w14:textId="77777777" w:rsidR="007D19F5" w:rsidRPr="00E026D8" w:rsidRDefault="007D19F5" w:rsidP="007D19F5">
      <w:pPr>
        <w:pStyle w:val="Heading3"/>
        <w:numPr>
          <w:ilvl w:val="0"/>
          <w:numId w:val="0"/>
        </w:numPr>
        <w:pBdr>
          <w:top w:val="none" w:sz="0" w:space="0" w:color="auto"/>
        </w:pBdr>
        <w:ind w:left="360"/>
        <w:rPr>
          <w:rFonts w:asciiTheme="minorHAnsi" w:hAnsiTheme="minorHAnsi" w:hint="eastAsia"/>
        </w:rPr>
      </w:pPr>
    </w:p>
    <w:p w14:paraId="7EE9AAC6" w14:textId="5250D8C0" w:rsidR="00AC3E1E" w:rsidRPr="00E026D8" w:rsidRDefault="00AC3E1E" w:rsidP="004A4794">
      <w:pPr>
        <w:pStyle w:val="Heading2"/>
        <w:rPr>
          <w:rFonts w:hint="eastAsia"/>
        </w:rPr>
      </w:pPr>
      <w:r w:rsidRPr="00E026D8">
        <w:t>Set up personnel file</w:t>
      </w:r>
      <w:r w:rsidR="00DF13B5" w:rsidRPr="00E026D8">
        <w:t xml:space="preserve"> for staff</w:t>
      </w:r>
    </w:p>
    <w:tbl>
      <w:tblPr>
        <w:tblStyle w:val="TableGrid"/>
        <w:tblW w:w="0" w:type="auto"/>
        <w:tblLook w:val="04A0" w:firstRow="1" w:lastRow="0" w:firstColumn="1" w:lastColumn="0" w:noHBand="0" w:noVBand="1"/>
      </w:tblPr>
      <w:tblGrid>
        <w:gridCol w:w="4585"/>
        <w:gridCol w:w="2700"/>
        <w:gridCol w:w="2065"/>
      </w:tblGrid>
      <w:tr w:rsidR="007047DC" w:rsidRPr="00E026D8" w14:paraId="470D1850" w14:textId="77777777" w:rsidTr="00C71056">
        <w:trPr>
          <w:cantSplit/>
          <w:tblHeader/>
        </w:trPr>
        <w:tc>
          <w:tcPr>
            <w:tcW w:w="4585" w:type="dxa"/>
            <w:shd w:val="clear" w:color="auto" w:fill="D9D9D9" w:themeFill="background1" w:themeFillShade="D9"/>
          </w:tcPr>
          <w:p w14:paraId="67AA391D" w14:textId="148D9B8A" w:rsidR="007047DC" w:rsidRPr="00E026D8" w:rsidRDefault="007047DC" w:rsidP="006D1E44">
            <w:pPr>
              <w:rPr>
                <w:rFonts w:cs="Calibri"/>
                <w:b/>
                <w:bCs/>
                <w:szCs w:val="24"/>
              </w:rPr>
            </w:pPr>
            <w:r w:rsidRPr="00E026D8">
              <w:rPr>
                <w:rFonts w:cs="Calibri"/>
                <w:b/>
                <w:bCs/>
                <w:szCs w:val="24"/>
              </w:rPr>
              <w:t>Item</w:t>
            </w:r>
          </w:p>
        </w:tc>
        <w:tc>
          <w:tcPr>
            <w:tcW w:w="2700" w:type="dxa"/>
            <w:shd w:val="clear" w:color="auto" w:fill="D9D9D9" w:themeFill="background1" w:themeFillShade="D9"/>
          </w:tcPr>
          <w:p w14:paraId="085E062C" w14:textId="29D2AE40" w:rsidR="007047DC" w:rsidRPr="00E026D8" w:rsidRDefault="007047DC" w:rsidP="006D1E44">
            <w:pPr>
              <w:rPr>
                <w:rFonts w:cs="Calibri"/>
                <w:b/>
                <w:bCs/>
                <w:szCs w:val="24"/>
              </w:rPr>
            </w:pPr>
            <w:r w:rsidRPr="00E026D8">
              <w:rPr>
                <w:rFonts w:cs="Calibri"/>
                <w:b/>
                <w:bCs/>
                <w:szCs w:val="24"/>
              </w:rPr>
              <w:t>Responsibility</w:t>
            </w:r>
          </w:p>
        </w:tc>
        <w:tc>
          <w:tcPr>
            <w:tcW w:w="2065" w:type="dxa"/>
            <w:shd w:val="clear" w:color="auto" w:fill="D9D9D9" w:themeFill="background1" w:themeFillShade="D9"/>
          </w:tcPr>
          <w:p w14:paraId="1A1F8A66" w14:textId="3229DC08" w:rsidR="007047DC" w:rsidRPr="00E026D8" w:rsidRDefault="007D19F5" w:rsidP="4C3060E1">
            <w:pPr>
              <w:jc w:val="center"/>
              <w:rPr>
                <w:rFonts w:cs="Calibri"/>
                <w:b/>
                <w:bCs/>
              </w:rPr>
            </w:pPr>
            <w:r w:rsidRPr="00E026D8">
              <w:rPr>
                <w:rFonts w:cs="Calibri"/>
                <w:b/>
                <w:bCs/>
              </w:rPr>
              <w:t xml:space="preserve">Date </w:t>
            </w:r>
            <w:r w:rsidR="009652BB" w:rsidRPr="00E026D8">
              <w:rPr>
                <w:rFonts w:cs="Calibri"/>
                <w:b/>
                <w:bCs/>
              </w:rPr>
              <w:t>c</w:t>
            </w:r>
            <w:r w:rsidR="007047DC" w:rsidRPr="00E026D8">
              <w:rPr>
                <w:rFonts w:cs="Calibri"/>
                <w:b/>
                <w:bCs/>
              </w:rPr>
              <w:t>ompleted</w:t>
            </w:r>
          </w:p>
        </w:tc>
      </w:tr>
      <w:tr w:rsidR="007047DC" w:rsidRPr="00E026D8" w14:paraId="182D202E" w14:textId="77777777" w:rsidTr="00C71056">
        <w:trPr>
          <w:cantSplit/>
          <w:tblHeader/>
        </w:trPr>
        <w:tc>
          <w:tcPr>
            <w:tcW w:w="4585" w:type="dxa"/>
          </w:tcPr>
          <w:p w14:paraId="5C6A83D0" w14:textId="3DA305B9" w:rsidR="007047DC" w:rsidRPr="00E026D8" w:rsidRDefault="0BD9D894" w:rsidP="3F1A40B2">
            <w:pPr>
              <w:rPr>
                <w:rFonts w:cs="Calibri"/>
              </w:rPr>
            </w:pPr>
            <w:r w:rsidRPr="00E026D8">
              <w:rPr>
                <w:rFonts w:cs="Calibri"/>
              </w:rPr>
              <w:t xml:space="preserve">Submit Director’s </w:t>
            </w:r>
            <w:r w:rsidR="000C4EA8" w:rsidRPr="00E026D8">
              <w:rPr>
                <w:rFonts w:cs="Calibri"/>
              </w:rPr>
              <w:t>a</w:t>
            </w:r>
            <w:r w:rsidRPr="00E026D8">
              <w:rPr>
                <w:rFonts w:cs="Calibri"/>
              </w:rPr>
              <w:t>pproval</w:t>
            </w:r>
          </w:p>
        </w:tc>
        <w:tc>
          <w:tcPr>
            <w:tcW w:w="2700" w:type="dxa"/>
          </w:tcPr>
          <w:p w14:paraId="7D4F98BA" w14:textId="77777777" w:rsidR="007047DC" w:rsidRPr="00E026D8" w:rsidRDefault="007047DC" w:rsidP="006D1E44">
            <w:pPr>
              <w:rPr>
                <w:rFonts w:cs="Calibri"/>
                <w:szCs w:val="24"/>
              </w:rPr>
            </w:pPr>
          </w:p>
        </w:tc>
        <w:tc>
          <w:tcPr>
            <w:tcW w:w="2065" w:type="dxa"/>
          </w:tcPr>
          <w:p w14:paraId="71A3136D" w14:textId="77777777" w:rsidR="007047DC" w:rsidRPr="00E026D8" w:rsidRDefault="007047DC" w:rsidP="006D1E44">
            <w:pPr>
              <w:rPr>
                <w:rFonts w:cs="Calibri"/>
                <w:szCs w:val="24"/>
              </w:rPr>
            </w:pPr>
          </w:p>
        </w:tc>
      </w:tr>
      <w:tr w:rsidR="007047DC" w:rsidRPr="00E026D8" w14:paraId="68245E4E" w14:textId="77777777" w:rsidTr="00C71056">
        <w:trPr>
          <w:cantSplit/>
          <w:tblHeader/>
        </w:trPr>
        <w:tc>
          <w:tcPr>
            <w:tcW w:w="4585" w:type="dxa"/>
          </w:tcPr>
          <w:p w14:paraId="163847A0" w14:textId="32B8A494" w:rsidR="007047DC" w:rsidRPr="00E026D8" w:rsidRDefault="00EB2E6C" w:rsidP="006D1E44">
            <w:pPr>
              <w:rPr>
                <w:rFonts w:cs="Calibri"/>
                <w:szCs w:val="24"/>
              </w:rPr>
            </w:pPr>
            <w:r w:rsidRPr="00E026D8">
              <w:rPr>
                <w:rFonts w:cs="Calibri"/>
                <w:szCs w:val="24"/>
              </w:rPr>
              <w:t xml:space="preserve">Set up staff profile in provider </w:t>
            </w:r>
            <w:r w:rsidR="005F059F" w:rsidRPr="00E026D8">
              <w:rPr>
                <w:rFonts w:cs="Calibri"/>
                <w:szCs w:val="24"/>
              </w:rPr>
              <w:t xml:space="preserve">payroll </w:t>
            </w:r>
            <w:r w:rsidRPr="00E026D8">
              <w:rPr>
                <w:rFonts w:cs="Calibri"/>
                <w:szCs w:val="24"/>
              </w:rPr>
              <w:t>system</w:t>
            </w:r>
          </w:p>
        </w:tc>
        <w:tc>
          <w:tcPr>
            <w:tcW w:w="2700" w:type="dxa"/>
          </w:tcPr>
          <w:p w14:paraId="08208079" w14:textId="77777777" w:rsidR="007047DC" w:rsidRPr="00E026D8" w:rsidRDefault="007047DC" w:rsidP="006D1E44">
            <w:pPr>
              <w:rPr>
                <w:rFonts w:cs="Calibri"/>
                <w:szCs w:val="24"/>
              </w:rPr>
            </w:pPr>
          </w:p>
        </w:tc>
        <w:tc>
          <w:tcPr>
            <w:tcW w:w="2065" w:type="dxa"/>
          </w:tcPr>
          <w:p w14:paraId="61ED5009" w14:textId="77777777" w:rsidR="007047DC" w:rsidRPr="00E026D8" w:rsidRDefault="007047DC" w:rsidP="006D1E44">
            <w:pPr>
              <w:rPr>
                <w:rFonts w:cs="Calibri"/>
                <w:szCs w:val="24"/>
              </w:rPr>
            </w:pPr>
          </w:p>
        </w:tc>
      </w:tr>
      <w:tr w:rsidR="007047DC" w:rsidRPr="00E026D8" w14:paraId="3480BF81" w14:textId="77777777" w:rsidTr="00C71056">
        <w:trPr>
          <w:cantSplit/>
          <w:tblHeader/>
        </w:trPr>
        <w:tc>
          <w:tcPr>
            <w:tcW w:w="4585" w:type="dxa"/>
          </w:tcPr>
          <w:p w14:paraId="5642CBE6" w14:textId="42C5579D" w:rsidR="007047DC" w:rsidRPr="00E026D8" w:rsidRDefault="004A4FC8" w:rsidP="006D1E44">
            <w:pPr>
              <w:rPr>
                <w:rFonts w:cs="Calibri"/>
                <w:szCs w:val="24"/>
              </w:rPr>
            </w:pPr>
            <w:r w:rsidRPr="00E026D8">
              <w:rPr>
                <w:rFonts w:cs="Calibri"/>
                <w:szCs w:val="24"/>
              </w:rPr>
              <w:t>Set up staff profile in CDRCP</w:t>
            </w:r>
          </w:p>
        </w:tc>
        <w:tc>
          <w:tcPr>
            <w:tcW w:w="2700" w:type="dxa"/>
          </w:tcPr>
          <w:p w14:paraId="5B95102B" w14:textId="77777777" w:rsidR="007047DC" w:rsidRPr="00E026D8" w:rsidRDefault="007047DC" w:rsidP="006D1E44">
            <w:pPr>
              <w:rPr>
                <w:rFonts w:cs="Calibri"/>
                <w:szCs w:val="24"/>
              </w:rPr>
            </w:pPr>
          </w:p>
        </w:tc>
        <w:tc>
          <w:tcPr>
            <w:tcW w:w="2065" w:type="dxa"/>
          </w:tcPr>
          <w:p w14:paraId="009A24C1" w14:textId="77777777" w:rsidR="007047DC" w:rsidRPr="00E026D8" w:rsidRDefault="007047DC" w:rsidP="006D1E44">
            <w:pPr>
              <w:rPr>
                <w:rFonts w:cs="Calibri"/>
                <w:szCs w:val="24"/>
              </w:rPr>
            </w:pPr>
          </w:p>
        </w:tc>
      </w:tr>
      <w:tr w:rsidR="007047DC" w:rsidRPr="00E026D8" w14:paraId="69257FED" w14:textId="77777777" w:rsidTr="00C71056">
        <w:trPr>
          <w:cantSplit/>
          <w:tblHeader/>
        </w:trPr>
        <w:tc>
          <w:tcPr>
            <w:tcW w:w="4585" w:type="dxa"/>
          </w:tcPr>
          <w:p w14:paraId="4A3F84F7" w14:textId="58F4ECDF" w:rsidR="007047DC" w:rsidRPr="00E026D8" w:rsidRDefault="5BA12A4D" w:rsidP="3F1A40B2">
            <w:pPr>
              <w:rPr>
                <w:rFonts w:cs="Calibri"/>
              </w:rPr>
            </w:pPr>
            <w:r w:rsidRPr="00E026D8">
              <w:rPr>
                <w:rFonts w:cs="Calibri"/>
              </w:rPr>
              <w:t>Set up staff profile on Ministry spreadsheets</w:t>
            </w:r>
            <w:r w:rsidR="007D19F5" w:rsidRPr="00E026D8">
              <w:rPr>
                <w:rFonts w:cs="Calibri"/>
              </w:rPr>
              <w:t>,</w:t>
            </w:r>
            <w:r w:rsidR="7E5C889A" w:rsidRPr="00E026D8">
              <w:rPr>
                <w:rFonts w:cs="Calibri"/>
              </w:rPr>
              <w:t xml:space="preserve"> including </w:t>
            </w:r>
            <w:r w:rsidR="000C4EA8" w:rsidRPr="00E026D8">
              <w:rPr>
                <w:rFonts w:cs="Calibri"/>
              </w:rPr>
              <w:t>s</w:t>
            </w:r>
            <w:r w:rsidR="7E5C889A" w:rsidRPr="00E026D8">
              <w:rPr>
                <w:rFonts w:cs="Calibri"/>
              </w:rPr>
              <w:t xml:space="preserve">taff review, </w:t>
            </w:r>
            <w:r w:rsidR="000C4EA8" w:rsidRPr="00E026D8">
              <w:rPr>
                <w:rFonts w:cs="Calibri"/>
              </w:rPr>
              <w:t>s</w:t>
            </w:r>
            <w:r w:rsidR="7E5C889A" w:rsidRPr="00E026D8">
              <w:rPr>
                <w:rFonts w:cs="Calibri"/>
              </w:rPr>
              <w:t xml:space="preserve">taff tracking, and </w:t>
            </w:r>
            <w:r w:rsidR="000C4EA8" w:rsidRPr="00E026D8">
              <w:rPr>
                <w:rFonts w:cs="Calibri"/>
              </w:rPr>
              <w:t>s</w:t>
            </w:r>
            <w:r w:rsidR="7E5C889A" w:rsidRPr="00E026D8">
              <w:rPr>
                <w:rFonts w:cs="Calibri"/>
              </w:rPr>
              <w:t>taff program</w:t>
            </w:r>
          </w:p>
        </w:tc>
        <w:tc>
          <w:tcPr>
            <w:tcW w:w="2700" w:type="dxa"/>
          </w:tcPr>
          <w:p w14:paraId="01DCD98E" w14:textId="77777777" w:rsidR="007047DC" w:rsidRPr="00E026D8" w:rsidRDefault="007047DC" w:rsidP="006D1E44">
            <w:pPr>
              <w:rPr>
                <w:rFonts w:cs="Calibri"/>
                <w:szCs w:val="24"/>
              </w:rPr>
            </w:pPr>
          </w:p>
        </w:tc>
        <w:tc>
          <w:tcPr>
            <w:tcW w:w="2065" w:type="dxa"/>
          </w:tcPr>
          <w:p w14:paraId="1092C1E7" w14:textId="77777777" w:rsidR="007047DC" w:rsidRPr="00E026D8" w:rsidRDefault="007047DC" w:rsidP="006D1E44">
            <w:pPr>
              <w:rPr>
                <w:rFonts w:cs="Calibri"/>
                <w:szCs w:val="24"/>
              </w:rPr>
            </w:pPr>
          </w:p>
        </w:tc>
      </w:tr>
      <w:tr w:rsidR="004A4FC8" w:rsidRPr="00E026D8" w14:paraId="4DF6AFFA" w14:textId="77777777" w:rsidTr="00C71056">
        <w:trPr>
          <w:cantSplit/>
          <w:tblHeader/>
        </w:trPr>
        <w:tc>
          <w:tcPr>
            <w:tcW w:w="4585" w:type="dxa"/>
          </w:tcPr>
          <w:p w14:paraId="471C643D" w14:textId="07116550" w:rsidR="004A4FC8" w:rsidRPr="00E026D8" w:rsidRDefault="007669D9" w:rsidP="4C3060E1">
            <w:pPr>
              <w:rPr>
                <w:rFonts w:cs="Calibri"/>
              </w:rPr>
            </w:pPr>
            <w:r w:rsidRPr="00E026D8">
              <w:rPr>
                <w:rFonts w:cs="Calibri"/>
              </w:rPr>
              <w:t xml:space="preserve">Set up staff profile on online </w:t>
            </w:r>
            <w:r w:rsidR="009652BB" w:rsidRPr="00E026D8">
              <w:rPr>
                <w:rFonts w:cs="Calibri"/>
              </w:rPr>
              <w:t>c</w:t>
            </w:r>
            <w:r w:rsidR="4810E11F" w:rsidRPr="00E026D8">
              <w:rPr>
                <w:rFonts w:cs="Calibri"/>
              </w:rPr>
              <w:t xml:space="preserve">hild </w:t>
            </w:r>
            <w:r w:rsidR="7F4ADDEB" w:rsidRPr="00E026D8">
              <w:rPr>
                <w:rFonts w:cs="Calibri"/>
              </w:rPr>
              <w:t>c</w:t>
            </w:r>
            <w:r w:rsidR="4810E11F" w:rsidRPr="00E026D8">
              <w:rPr>
                <w:rFonts w:cs="Calibri"/>
              </w:rPr>
              <w:t xml:space="preserve">are </w:t>
            </w:r>
            <w:r w:rsidR="7F4ADDEB" w:rsidRPr="00E026D8">
              <w:rPr>
                <w:rFonts w:cs="Calibri"/>
              </w:rPr>
              <w:t>l</w:t>
            </w:r>
            <w:r w:rsidR="4810E11F" w:rsidRPr="00E026D8">
              <w:rPr>
                <w:rFonts w:cs="Calibri"/>
              </w:rPr>
              <w:t xml:space="preserve">icensing </w:t>
            </w:r>
            <w:r w:rsidR="7F4ADDEB" w:rsidRPr="00E026D8">
              <w:rPr>
                <w:rFonts w:cs="Calibri"/>
              </w:rPr>
              <w:t>s</w:t>
            </w:r>
            <w:r w:rsidRPr="00E026D8">
              <w:rPr>
                <w:rFonts w:cs="Calibri"/>
              </w:rPr>
              <w:t>ystem</w:t>
            </w:r>
          </w:p>
        </w:tc>
        <w:tc>
          <w:tcPr>
            <w:tcW w:w="2700" w:type="dxa"/>
          </w:tcPr>
          <w:p w14:paraId="273E646F" w14:textId="77777777" w:rsidR="004A4FC8" w:rsidRPr="00E026D8" w:rsidRDefault="004A4FC8" w:rsidP="006D1E44">
            <w:pPr>
              <w:rPr>
                <w:rFonts w:cs="Calibri"/>
                <w:szCs w:val="24"/>
              </w:rPr>
            </w:pPr>
          </w:p>
        </w:tc>
        <w:tc>
          <w:tcPr>
            <w:tcW w:w="2065" w:type="dxa"/>
          </w:tcPr>
          <w:p w14:paraId="1F9FBBDC" w14:textId="77777777" w:rsidR="004A4FC8" w:rsidRPr="00E026D8" w:rsidRDefault="004A4FC8" w:rsidP="006D1E44">
            <w:pPr>
              <w:rPr>
                <w:rFonts w:cs="Calibri"/>
                <w:szCs w:val="24"/>
              </w:rPr>
            </w:pPr>
          </w:p>
        </w:tc>
      </w:tr>
      <w:tr w:rsidR="00DF13B5" w:rsidRPr="00E026D8" w14:paraId="0DCB265E" w14:textId="77777777" w:rsidTr="00C71056">
        <w:trPr>
          <w:cantSplit/>
          <w:tblHeader/>
        </w:trPr>
        <w:tc>
          <w:tcPr>
            <w:tcW w:w="4585" w:type="dxa"/>
          </w:tcPr>
          <w:p w14:paraId="5D2941C7" w14:textId="62CA6677" w:rsidR="00DF13B5" w:rsidRPr="00E026D8" w:rsidRDefault="00CC7B94" w:rsidP="006D1E44">
            <w:pPr>
              <w:rPr>
                <w:rFonts w:cs="Calibri"/>
                <w:szCs w:val="24"/>
              </w:rPr>
            </w:pPr>
            <w:r w:rsidRPr="00E026D8">
              <w:rPr>
                <w:rFonts w:cs="Calibri"/>
                <w:szCs w:val="24"/>
              </w:rPr>
              <w:t xml:space="preserve">Set up </w:t>
            </w:r>
            <w:r w:rsidR="007D19F5" w:rsidRPr="00E026D8">
              <w:rPr>
                <w:rFonts w:cs="Calibri"/>
                <w:szCs w:val="24"/>
              </w:rPr>
              <w:t>s</w:t>
            </w:r>
            <w:r w:rsidRPr="00E026D8">
              <w:rPr>
                <w:rFonts w:cs="Calibri"/>
                <w:szCs w:val="24"/>
              </w:rPr>
              <w:t xml:space="preserve">taff </w:t>
            </w:r>
            <w:r w:rsidR="007D19F5" w:rsidRPr="00E026D8">
              <w:rPr>
                <w:rFonts w:cs="Calibri"/>
                <w:szCs w:val="24"/>
              </w:rPr>
              <w:t>p</w:t>
            </w:r>
            <w:r w:rsidRPr="00E026D8">
              <w:rPr>
                <w:rFonts w:cs="Calibri"/>
                <w:szCs w:val="24"/>
              </w:rPr>
              <w:t>rofile on email group/phone</w:t>
            </w:r>
          </w:p>
        </w:tc>
        <w:tc>
          <w:tcPr>
            <w:tcW w:w="2700" w:type="dxa"/>
          </w:tcPr>
          <w:p w14:paraId="12CD452A" w14:textId="77777777" w:rsidR="00DF13B5" w:rsidRPr="00E026D8" w:rsidRDefault="00DF13B5" w:rsidP="006D1E44">
            <w:pPr>
              <w:rPr>
                <w:rFonts w:cs="Calibri"/>
                <w:szCs w:val="24"/>
              </w:rPr>
            </w:pPr>
          </w:p>
        </w:tc>
        <w:tc>
          <w:tcPr>
            <w:tcW w:w="2065" w:type="dxa"/>
          </w:tcPr>
          <w:p w14:paraId="67E315E0" w14:textId="77777777" w:rsidR="00DF13B5" w:rsidRPr="00E026D8" w:rsidRDefault="00DF13B5" w:rsidP="006D1E44">
            <w:pPr>
              <w:rPr>
                <w:rFonts w:cs="Calibri"/>
                <w:szCs w:val="24"/>
              </w:rPr>
            </w:pPr>
          </w:p>
        </w:tc>
      </w:tr>
      <w:tr w:rsidR="00CC7B94" w:rsidRPr="00E026D8" w14:paraId="114CC9D6" w14:textId="77777777" w:rsidTr="00C71056">
        <w:trPr>
          <w:cantSplit/>
          <w:tblHeader/>
        </w:trPr>
        <w:tc>
          <w:tcPr>
            <w:tcW w:w="4585" w:type="dxa"/>
          </w:tcPr>
          <w:p w14:paraId="63B38220" w14:textId="361C42AB" w:rsidR="00CC7B94" w:rsidRPr="00E026D8" w:rsidRDefault="00CC7B94" w:rsidP="006D1E44">
            <w:pPr>
              <w:rPr>
                <w:rFonts w:cs="Calibri"/>
                <w:szCs w:val="24"/>
              </w:rPr>
            </w:pPr>
            <w:r w:rsidRPr="00E026D8">
              <w:rPr>
                <w:rFonts w:cs="Calibri"/>
                <w:szCs w:val="24"/>
              </w:rPr>
              <w:t xml:space="preserve">Set up </w:t>
            </w:r>
            <w:r w:rsidR="007D19F5" w:rsidRPr="00E026D8">
              <w:rPr>
                <w:rFonts w:cs="Calibri"/>
                <w:szCs w:val="24"/>
              </w:rPr>
              <w:t>s</w:t>
            </w:r>
            <w:r w:rsidRPr="00E026D8">
              <w:rPr>
                <w:rFonts w:cs="Calibri"/>
                <w:szCs w:val="24"/>
              </w:rPr>
              <w:t xml:space="preserve">taff </w:t>
            </w:r>
            <w:r w:rsidR="007D19F5" w:rsidRPr="00E026D8">
              <w:rPr>
                <w:rFonts w:cs="Calibri"/>
                <w:szCs w:val="24"/>
              </w:rPr>
              <w:t>p</w:t>
            </w:r>
            <w:r w:rsidR="006758C9" w:rsidRPr="00E026D8">
              <w:rPr>
                <w:rFonts w:cs="Calibri"/>
                <w:szCs w:val="24"/>
              </w:rPr>
              <w:t xml:space="preserve">rofile on Transparent Classroom </w:t>
            </w:r>
            <w:r w:rsidR="00797878" w:rsidRPr="00E026D8">
              <w:rPr>
                <w:rFonts w:cs="Calibri"/>
                <w:szCs w:val="24"/>
              </w:rPr>
              <w:t>(or similar)</w:t>
            </w:r>
          </w:p>
        </w:tc>
        <w:tc>
          <w:tcPr>
            <w:tcW w:w="2700" w:type="dxa"/>
          </w:tcPr>
          <w:p w14:paraId="7893E142" w14:textId="77777777" w:rsidR="00CC7B94" w:rsidRPr="00E026D8" w:rsidRDefault="00CC7B94" w:rsidP="006D1E44">
            <w:pPr>
              <w:rPr>
                <w:rFonts w:cs="Calibri"/>
                <w:szCs w:val="24"/>
              </w:rPr>
            </w:pPr>
          </w:p>
        </w:tc>
        <w:tc>
          <w:tcPr>
            <w:tcW w:w="2065" w:type="dxa"/>
          </w:tcPr>
          <w:p w14:paraId="5C35A6CC" w14:textId="77777777" w:rsidR="00CC7B94" w:rsidRPr="00E026D8" w:rsidRDefault="00CC7B94" w:rsidP="006D1E44">
            <w:pPr>
              <w:rPr>
                <w:rFonts w:cs="Calibri"/>
                <w:szCs w:val="24"/>
              </w:rPr>
            </w:pPr>
          </w:p>
        </w:tc>
      </w:tr>
      <w:tr w:rsidR="00290559" w:rsidRPr="00E026D8" w14:paraId="36E779F6" w14:textId="77777777" w:rsidTr="00C71056">
        <w:trPr>
          <w:cantSplit/>
          <w:tblHeader/>
        </w:trPr>
        <w:tc>
          <w:tcPr>
            <w:tcW w:w="4585" w:type="dxa"/>
          </w:tcPr>
          <w:p w14:paraId="7305FA24" w14:textId="52400D1C" w:rsidR="00290559" w:rsidRPr="00E026D8" w:rsidRDefault="007D19F5" w:rsidP="006D1E44">
            <w:pPr>
              <w:rPr>
                <w:rFonts w:cs="Calibri"/>
                <w:szCs w:val="24"/>
              </w:rPr>
            </w:pPr>
            <w:r w:rsidRPr="00E026D8">
              <w:rPr>
                <w:rFonts w:cs="Calibri"/>
                <w:szCs w:val="24"/>
              </w:rPr>
              <w:t>Other:</w:t>
            </w:r>
          </w:p>
        </w:tc>
        <w:tc>
          <w:tcPr>
            <w:tcW w:w="2700" w:type="dxa"/>
          </w:tcPr>
          <w:p w14:paraId="475A3362" w14:textId="77777777" w:rsidR="00290559" w:rsidRPr="00E026D8" w:rsidRDefault="00290559" w:rsidP="006D1E44">
            <w:pPr>
              <w:rPr>
                <w:rFonts w:cs="Calibri"/>
                <w:szCs w:val="24"/>
              </w:rPr>
            </w:pPr>
          </w:p>
        </w:tc>
        <w:tc>
          <w:tcPr>
            <w:tcW w:w="2065" w:type="dxa"/>
          </w:tcPr>
          <w:p w14:paraId="6A721DA0" w14:textId="77777777" w:rsidR="00290559" w:rsidRPr="00E026D8" w:rsidRDefault="00290559" w:rsidP="006D1E44">
            <w:pPr>
              <w:rPr>
                <w:rFonts w:cs="Calibri"/>
                <w:szCs w:val="24"/>
              </w:rPr>
            </w:pPr>
          </w:p>
        </w:tc>
      </w:tr>
      <w:tr w:rsidR="00290559" w:rsidRPr="00E026D8" w14:paraId="43CD6FE9" w14:textId="77777777" w:rsidTr="00C71056">
        <w:trPr>
          <w:cantSplit/>
          <w:tblHeader/>
        </w:trPr>
        <w:tc>
          <w:tcPr>
            <w:tcW w:w="4585" w:type="dxa"/>
          </w:tcPr>
          <w:p w14:paraId="51242927" w14:textId="45328A32" w:rsidR="00290559" w:rsidRPr="00E026D8" w:rsidRDefault="007D19F5" w:rsidP="006D1E44">
            <w:pPr>
              <w:rPr>
                <w:rFonts w:cs="Calibri"/>
                <w:szCs w:val="24"/>
              </w:rPr>
            </w:pPr>
            <w:r w:rsidRPr="00E026D8">
              <w:rPr>
                <w:rFonts w:cs="Calibri"/>
                <w:szCs w:val="24"/>
              </w:rPr>
              <w:t>Other:</w:t>
            </w:r>
          </w:p>
        </w:tc>
        <w:tc>
          <w:tcPr>
            <w:tcW w:w="2700" w:type="dxa"/>
          </w:tcPr>
          <w:p w14:paraId="734B8E76" w14:textId="77777777" w:rsidR="00290559" w:rsidRPr="00E026D8" w:rsidRDefault="00290559" w:rsidP="006D1E44">
            <w:pPr>
              <w:rPr>
                <w:rFonts w:cs="Calibri"/>
                <w:szCs w:val="24"/>
              </w:rPr>
            </w:pPr>
          </w:p>
        </w:tc>
        <w:tc>
          <w:tcPr>
            <w:tcW w:w="2065" w:type="dxa"/>
          </w:tcPr>
          <w:p w14:paraId="34A54824" w14:textId="77777777" w:rsidR="00290559" w:rsidRPr="00E026D8" w:rsidRDefault="00290559" w:rsidP="006D1E44">
            <w:pPr>
              <w:rPr>
                <w:rFonts w:cs="Calibri"/>
                <w:szCs w:val="24"/>
              </w:rPr>
            </w:pPr>
          </w:p>
        </w:tc>
      </w:tr>
      <w:tr w:rsidR="00290559" w:rsidRPr="00E026D8" w14:paraId="14653275" w14:textId="77777777" w:rsidTr="00C71056">
        <w:trPr>
          <w:cantSplit/>
          <w:tblHeader/>
        </w:trPr>
        <w:tc>
          <w:tcPr>
            <w:tcW w:w="4585" w:type="dxa"/>
          </w:tcPr>
          <w:p w14:paraId="15B2D5D6" w14:textId="709BFEA7" w:rsidR="00290559" w:rsidRPr="00E026D8" w:rsidRDefault="007D19F5" w:rsidP="006D1E44">
            <w:pPr>
              <w:rPr>
                <w:rFonts w:cs="Calibri"/>
                <w:szCs w:val="24"/>
              </w:rPr>
            </w:pPr>
            <w:r w:rsidRPr="00E026D8">
              <w:rPr>
                <w:rFonts w:cs="Calibri"/>
                <w:szCs w:val="24"/>
              </w:rPr>
              <w:t>Other:</w:t>
            </w:r>
          </w:p>
        </w:tc>
        <w:tc>
          <w:tcPr>
            <w:tcW w:w="2700" w:type="dxa"/>
          </w:tcPr>
          <w:p w14:paraId="08C22D57" w14:textId="77777777" w:rsidR="00290559" w:rsidRPr="00E026D8" w:rsidRDefault="00290559" w:rsidP="006D1E44">
            <w:pPr>
              <w:rPr>
                <w:rFonts w:cs="Calibri"/>
                <w:szCs w:val="24"/>
              </w:rPr>
            </w:pPr>
          </w:p>
        </w:tc>
        <w:tc>
          <w:tcPr>
            <w:tcW w:w="2065" w:type="dxa"/>
          </w:tcPr>
          <w:p w14:paraId="1C5217BB" w14:textId="77777777" w:rsidR="00290559" w:rsidRPr="00E026D8" w:rsidRDefault="00290559" w:rsidP="006D1E44">
            <w:pPr>
              <w:rPr>
                <w:rFonts w:cs="Calibri"/>
                <w:szCs w:val="24"/>
              </w:rPr>
            </w:pPr>
          </w:p>
        </w:tc>
      </w:tr>
    </w:tbl>
    <w:p w14:paraId="513880E0" w14:textId="77777777" w:rsidR="00AC3E1E" w:rsidRPr="00E026D8" w:rsidRDefault="00AC3E1E" w:rsidP="006D1E44">
      <w:pPr>
        <w:spacing w:after="0" w:line="240" w:lineRule="auto"/>
        <w:rPr>
          <w:rFonts w:cs="Calibri"/>
          <w:szCs w:val="24"/>
        </w:rPr>
      </w:pPr>
    </w:p>
    <w:p w14:paraId="444B3FCE" w14:textId="2A4D3E40" w:rsidR="00C34D77" w:rsidRPr="00E026D8" w:rsidRDefault="001566A4" w:rsidP="004A4794">
      <w:pPr>
        <w:pStyle w:val="Heading2"/>
        <w:rPr>
          <w:rFonts w:hint="eastAsia"/>
        </w:rPr>
      </w:pPr>
      <w:r>
        <w:lastRenderedPageBreak/>
        <w:t>S</w:t>
      </w:r>
      <w:r w:rsidR="00942C06" w:rsidRPr="00E026D8">
        <w:t>upporting materials</w:t>
      </w:r>
      <w:r w:rsidR="002B6103" w:rsidRPr="00E026D8">
        <w:t xml:space="preserve"> to be provided</w:t>
      </w:r>
    </w:p>
    <w:tbl>
      <w:tblPr>
        <w:tblStyle w:val="TableGrid"/>
        <w:tblW w:w="0" w:type="auto"/>
        <w:tblLook w:val="04A0" w:firstRow="1" w:lastRow="0" w:firstColumn="1" w:lastColumn="0" w:noHBand="0" w:noVBand="1"/>
      </w:tblPr>
      <w:tblGrid>
        <w:gridCol w:w="4585"/>
        <w:gridCol w:w="2700"/>
        <w:gridCol w:w="2065"/>
      </w:tblGrid>
      <w:tr w:rsidR="0054013F" w:rsidRPr="00E026D8" w14:paraId="35419698" w14:textId="77777777" w:rsidTr="00C71056">
        <w:trPr>
          <w:cantSplit/>
          <w:tblHeader/>
        </w:trPr>
        <w:tc>
          <w:tcPr>
            <w:tcW w:w="4585" w:type="dxa"/>
            <w:shd w:val="clear" w:color="auto" w:fill="D9D9D9" w:themeFill="background1" w:themeFillShade="D9"/>
          </w:tcPr>
          <w:p w14:paraId="7D4CC072" w14:textId="77777777" w:rsidR="0054013F" w:rsidRPr="00E026D8" w:rsidRDefault="0054013F" w:rsidP="006D1E44">
            <w:pPr>
              <w:rPr>
                <w:rFonts w:cs="Calibri"/>
                <w:b/>
                <w:bCs/>
                <w:szCs w:val="24"/>
              </w:rPr>
            </w:pPr>
            <w:r w:rsidRPr="00E026D8">
              <w:rPr>
                <w:rFonts w:cs="Calibri"/>
                <w:b/>
                <w:bCs/>
                <w:szCs w:val="24"/>
              </w:rPr>
              <w:t>Item</w:t>
            </w:r>
          </w:p>
        </w:tc>
        <w:tc>
          <w:tcPr>
            <w:tcW w:w="2700" w:type="dxa"/>
            <w:shd w:val="clear" w:color="auto" w:fill="D9D9D9" w:themeFill="background1" w:themeFillShade="D9"/>
          </w:tcPr>
          <w:p w14:paraId="60AF0218" w14:textId="3F97069F" w:rsidR="0054013F" w:rsidRPr="00E026D8" w:rsidRDefault="00CC2FF2" w:rsidP="006D1E44">
            <w:pPr>
              <w:rPr>
                <w:rFonts w:cs="Calibri"/>
                <w:b/>
                <w:bCs/>
                <w:szCs w:val="24"/>
              </w:rPr>
            </w:pPr>
            <w:r w:rsidRPr="00E026D8">
              <w:rPr>
                <w:rFonts w:cs="Calibri"/>
                <w:b/>
                <w:bCs/>
                <w:szCs w:val="24"/>
              </w:rPr>
              <w:t xml:space="preserve">Format (link, hard copy, </w:t>
            </w:r>
            <w:r w:rsidR="0076426E" w:rsidRPr="00E026D8">
              <w:rPr>
                <w:rFonts w:cs="Calibri"/>
                <w:b/>
                <w:bCs/>
                <w:szCs w:val="24"/>
              </w:rPr>
              <w:t>etc.</w:t>
            </w:r>
            <w:r w:rsidRPr="00E026D8">
              <w:rPr>
                <w:rFonts w:cs="Calibri"/>
                <w:b/>
                <w:bCs/>
                <w:szCs w:val="24"/>
              </w:rPr>
              <w:t>)</w:t>
            </w:r>
          </w:p>
        </w:tc>
        <w:tc>
          <w:tcPr>
            <w:tcW w:w="2065" w:type="dxa"/>
            <w:shd w:val="clear" w:color="auto" w:fill="D9D9D9" w:themeFill="background1" w:themeFillShade="D9"/>
          </w:tcPr>
          <w:p w14:paraId="047FC8A8" w14:textId="33138F61" w:rsidR="0054013F" w:rsidRPr="00E026D8" w:rsidRDefault="007E56C1" w:rsidP="4C3060E1">
            <w:pPr>
              <w:jc w:val="center"/>
              <w:rPr>
                <w:rFonts w:cs="Calibri"/>
                <w:b/>
                <w:bCs/>
              </w:rPr>
            </w:pPr>
            <w:r w:rsidRPr="00E026D8">
              <w:rPr>
                <w:rFonts w:cs="Calibri"/>
                <w:b/>
                <w:bCs/>
              </w:rPr>
              <w:t xml:space="preserve">Date </w:t>
            </w:r>
            <w:r w:rsidR="009652BB" w:rsidRPr="00E026D8">
              <w:rPr>
                <w:rFonts w:cs="Calibri"/>
                <w:b/>
                <w:bCs/>
              </w:rPr>
              <w:t>p</w:t>
            </w:r>
            <w:r w:rsidR="00CC2FF2" w:rsidRPr="00E026D8">
              <w:rPr>
                <w:rFonts w:cs="Calibri"/>
                <w:b/>
                <w:bCs/>
              </w:rPr>
              <w:t>rovided</w:t>
            </w:r>
          </w:p>
        </w:tc>
      </w:tr>
      <w:tr w:rsidR="00A47BD4" w:rsidRPr="00E026D8" w14:paraId="39AC1025" w14:textId="77777777" w:rsidTr="00C71056">
        <w:trPr>
          <w:cantSplit/>
        </w:trPr>
        <w:tc>
          <w:tcPr>
            <w:tcW w:w="4585" w:type="dxa"/>
          </w:tcPr>
          <w:p w14:paraId="43CCAA92" w14:textId="732FD697" w:rsidR="00A47BD4" w:rsidRPr="00E026D8" w:rsidRDefault="00A47BD4" w:rsidP="006D1E44">
            <w:pPr>
              <w:rPr>
                <w:rFonts w:cs="Calibri"/>
                <w:szCs w:val="24"/>
              </w:rPr>
            </w:pPr>
            <w:r w:rsidRPr="00E026D8">
              <w:rPr>
                <w:rFonts w:cs="Calibri"/>
                <w:szCs w:val="24"/>
              </w:rPr>
              <w:t>Policy and procedure manual</w:t>
            </w:r>
          </w:p>
        </w:tc>
        <w:tc>
          <w:tcPr>
            <w:tcW w:w="2700" w:type="dxa"/>
          </w:tcPr>
          <w:p w14:paraId="1DB87A68" w14:textId="77777777" w:rsidR="00A47BD4" w:rsidRPr="00E026D8" w:rsidRDefault="00A47BD4" w:rsidP="006D1E44">
            <w:pPr>
              <w:rPr>
                <w:rFonts w:cs="Calibri"/>
                <w:szCs w:val="24"/>
              </w:rPr>
            </w:pPr>
          </w:p>
        </w:tc>
        <w:tc>
          <w:tcPr>
            <w:tcW w:w="2065" w:type="dxa"/>
          </w:tcPr>
          <w:p w14:paraId="493CB9AD" w14:textId="77777777" w:rsidR="00A47BD4" w:rsidRPr="00E026D8" w:rsidRDefault="00A47BD4" w:rsidP="006D1E44">
            <w:pPr>
              <w:rPr>
                <w:rFonts w:cs="Calibri"/>
                <w:szCs w:val="24"/>
              </w:rPr>
            </w:pPr>
          </w:p>
        </w:tc>
      </w:tr>
      <w:tr w:rsidR="0054013F" w:rsidRPr="00E026D8" w14:paraId="1A4B5C43" w14:textId="77777777" w:rsidTr="00C71056">
        <w:trPr>
          <w:cantSplit/>
        </w:trPr>
        <w:tc>
          <w:tcPr>
            <w:tcW w:w="4585" w:type="dxa"/>
          </w:tcPr>
          <w:p w14:paraId="303B1C96" w14:textId="54E74A66" w:rsidR="0054013F" w:rsidRPr="00E026D8" w:rsidRDefault="0054013F" w:rsidP="006D1E44">
            <w:pPr>
              <w:rPr>
                <w:rFonts w:cs="Calibri"/>
                <w:szCs w:val="24"/>
              </w:rPr>
            </w:pPr>
            <w:r w:rsidRPr="00E026D8">
              <w:rPr>
                <w:rFonts w:cs="Calibri"/>
                <w:szCs w:val="24"/>
              </w:rPr>
              <w:t>Training handbook/manual (if applicable)</w:t>
            </w:r>
          </w:p>
        </w:tc>
        <w:tc>
          <w:tcPr>
            <w:tcW w:w="2700" w:type="dxa"/>
          </w:tcPr>
          <w:p w14:paraId="02894331" w14:textId="77777777" w:rsidR="0054013F" w:rsidRPr="00E026D8" w:rsidRDefault="0054013F" w:rsidP="006D1E44">
            <w:pPr>
              <w:rPr>
                <w:rFonts w:cs="Calibri"/>
                <w:szCs w:val="24"/>
              </w:rPr>
            </w:pPr>
          </w:p>
        </w:tc>
        <w:tc>
          <w:tcPr>
            <w:tcW w:w="2065" w:type="dxa"/>
          </w:tcPr>
          <w:p w14:paraId="66C47863" w14:textId="1B46B48D" w:rsidR="0054013F" w:rsidRPr="00E026D8" w:rsidRDefault="0054013F" w:rsidP="006D1E44">
            <w:pPr>
              <w:rPr>
                <w:rFonts w:cs="Calibri"/>
                <w:szCs w:val="24"/>
              </w:rPr>
            </w:pPr>
          </w:p>
        </w:tc>
      </w:tr>
      <w:tr w:rsidR="0054013F" w:rsidRPr="00E026D8" w14:paraId="04EA19FC" w14:textId="77777777" w:rsidTr="00C71056">
        <w:trPr>
          <w:cantSplit/>
        </w:trPr>
        <w:tc>
          <w:tcPr>
            <w:tcW w:w="4585" w:type="dxa"/>
          </w:tcPr>
          <w:p w14:paraId="581F3833" w14:textId="257FA11A" w:rsidR="0054013F" w:rsidRPr="00E026D8" w:rsidRDefault="0054013F" w:rsidP="006D1E44">
            <w:pPr>
              <w:rPr>
                <w:rFonts w:cs="Calibri"/>
                <w:szCs w:val="24"/>
              </w:rPr>
            </w:pPr>
            <w:r w:rsidRPr="00E026D8">
              <w:rPr>
                <w:rFonts w:cs="Calibri"/>
                <w:szCs w:val="24"/>
              </w:rPr>
              <w:t>Human Resources manual/employee handbook</w:t>
            </w:r>
          </w:p>
        </w:tc>
        <w:tc>
          <w:tcPr>
            <w:tcW w:w="2700" w:type="dxa"/>
          </w:tcPr>
          <w:p w14:paraId="4373DDCA" w14:textId="77777777" w:rsidR="0054013F" w:rsidRPr="00E026D8" w:rsidRDefault="0054013F" w:rsidP="006D1E44">
            <w:pPr>
              <w:rPr>
                <w:rFonts w:cs="Calibri"/>
                <w:szCs w:val="24"/>
              </w:rPr>
            </w:pPr>
          </w:p>
        </w:tc>
        <w:tc>
          <w:tcPr>
            <w:tcW w:w="2065" w:type="dxa"/>
          </w:tcPr>
          <w:p w14:paraId="40BBEFC4" w14:textId="046C227E" w:rsidR="0054013F" w:rsidRPr="00E026D8" w:rsidRDefault="0054013F" w:rsidP="006D1E44">
            <w:pPr>
              <w:rPr>
                <w:rFonts w:cs="Calibri"/>
                <w:szCs w:val="24"/>
              </w:rPr>
            </w:pPr>
          </w:p>
        </w:tc>
      </w:tr>
      <w:tr w:rsidR="0054013F" w:rsidRPr="00E026D8" w14:paraId="14657194" w14:textId="77777777" w:rsidTr="00C71056">
        <w:trPr>
          <w:cantSplit/>
        </w:trPr>
        <w:tc>
          <w:tcPr>
            <w:tcW w:w="4585" w:type="dxa"/>
          </w:tcPr>
          <w:p w14:paraId="6F1BB00A" w14:textId="24DB3F44" w:rsidR="0054013F" w:rsidRPr="00E026D8" w:rsidRDefault="0054013F" w:rsidP="006D1E44">
            <w:pPr>
              <w:rPr>
                <w:rFonts w:cs="Calibri"/>
                <w:szCs w:val="24"/>
              </w:rPr>
            </w:pPr>
            <w:r w:rsidRPr="00E026D8">
              <w:rPr>
                <w:rFonts w:cs="Calibri"/>
                <w:szCs w:val="24"/>
              </w:rPr>
              <w:t>Parent/guardian handbook</w:t>
            </w:r>
          </w:p>
        </w:tc>
        <w:tc>
          <w:tcPr>
            <w:tcW w:w="2700" w:type="dxa"/>
          </w:tcPr>
          <w:p w14:paraId="56D95CF9" w14:textId="77777777" w:rsidR="0054013F" w:rsidRPr="00E026D8" w:rsidRDefault="0054013F" w:rsidP="006D1E44">
            <w:pPr>
              <w:rPr>
                <w:rFonts w:cs="Calibri"/>
                <w:szCs w:val="24"/>
              </w:rPr>
            </w:pPr>
          </w:p>
        </w:tc>
        <w:tc>
          <w:tcPr>
            <w:tcW w:w="2065" w:type="dxa"/>
          </w:tcPr>
          <w:p w14:paraId="143D72AF" w14:textId="6BA5E89A" w:rsidR="0054013F" w:rsidRPr="00E026D8" w:rsidRDefault="0054013F" w:rsidP="006D1E44">
            <w:pPr>
              <w:rPr>
                <w:rFonts w:cs="Calibri"/>
                <w:szCs w:val="24"/>
              </w:rPr>
            </w:pPr>
          </w:p>
        </w:tc>
      </w:tr>
      <w:tr w:rsidR="0054013F" w:rsidRPr="00E026D8" w14:paraId="1EAB5588" w14:textId="77777777" w:rsidTr="00C71056">
        <w:trPr>
          <w:cantSplit/>
        </w:trPr>
        <w:tc>
          <w:tcPr>
            <w:tcW w:w="4585" w:type="dxa"/>
          </w:tcPr>
          <w:p w14:paraId="23F37B9E" w14:textId="6315A978" w:rsidR="0054013F" w:rsidRPr="00E026D8" w:rsidRDefault="0054013F" w:rsidP="006D1E44">
            <w:pPr>
              <w:rPr>
                <w:rFonts w:cs="Calibri"/>
                <w:szCs w:val="24"/>
              </w:rPr>
            </w:pPr>
            <w:r w:rsidRPr="00E026D8">
              <w:rPr>
                <w:rFonts w:cs="Calibri"/>
                <w:szCs w:val="24"/>
              </w:rPr>
              <w:t>Job description</w:t>
            </w:r>
          </w:p>
        </w:tc>
        <w:tc>
          <w:tcPr>
            <w:tcW w:w="2700" w:type="dxa"/>
          </w:tcPr>
          <w:p w14:paraId="732374ED" w14:textId="77777777" w:rsidR="0054013F" w:rsidRPr="00E026D8" w:rsidRDefault="0054013F" w:rsidP="006D1E44">
            <w:pPr>
              <w:rPr>
                <w:rFonts w:cs="Calibri"/>
                <w:szCs w:val="24"/>
              </w:rPr>
            </w:pPr>
          </w:p>
        </w:tc>
        <w:tc>
          <w:tcPr>
            <w:tcW w:w="2065" w:type="dxa"/>
          </w:tcPr>
          <w:p w14:paraId="4EDA102C" w14:textId="148FFE82" w:rsidR="0054013F" w:rsidRPr="00E026D8" w:rsidRDefault="0054013F" w:rsidP="006D1E44">
            <w:pPr>
              <w:rPr>
                <w:rFonts w:cs="Calibri"/>
                <w:szCs w:val="24"/>
              </w:rPr>
            </w:pPr>
          </w:p>
        </w:tc>
      </w:tr>
      <w:tr w:rsidR="0054013F" w:rsidRPr="00E026D8" w14:paraId="4341C20D" w14:textId="77777777" w:rsidTr="00C71056">
        <w:trPr>
          <w:cantSplit/>
        </w:trPr>
        <w:tc>
          <w:tcPr>
            <w:tcW w:w="4585" w:type="dxa"/>
          </w:tcPr>
          <w:p w14:paraId="2DFD0B50" w14:textId="2D4BF8A1" w:rsidR="0054013F" w:rsidRPr="00E026D8" w:rsidRDefault="009A091A" w:rsidP="006D1E44">
            <w:pPr>
              <w:rPr>
                <w:rFonts w:cs="Calibri"/>
                <w:szCs w:val="24"/>
              </w:rPr>
            </w:pPr>
            <w:r w:rsidRPr="00E026D8">
              <w:rPr>
                <w:rFonts w:cs="Calibri"/>
                <w:szCs w:val="24"/>
              </w:rPr>
              <w:t>Program calendar</w:t>
            </w:r>
          </w:p>
        </w:tc>
        <w:tc>
          <w:tcPr>
            <w:tcW w:w="2700" w:type="dxa"/>
          </w:tcPr>
          <w:p w14:paraId="36E3F1A6" w14:textId="77777777" w:rsidR="0054013F" w:rsidRPr="00E026D8" w:rsidRDefault="0054013F" w:rsidP="006D1E44">
            <w:pPr>
              <w:rPr>
                <w:rFonts w:cs="Calibri"/>
                <w:szCs w:val="24"/>
              </w:rPr>
            </w:pPr>
          </w:p>
        </w:tc>
        <w:tc>
          <w:tcPr>
            <w:tcW w:w="2065" w:type="dxa"/>
          </w:tcPr>
          <w:p w14:paraId="5FA7CBC9" w14:textId="734EF398" w:rsidR="0054013F" w:rsidRPr="00E026D8" w:rsidRDefault="0054013F" w:rsidP="006D1E44">
            <w:pPr>
              <w:rPr>
                <w:rFonts w:cs="Calibri"/>
                <w:szCs w:val="24"/>
              </w:rPr>
            </w:pPr>
          </w:p>
        </w:tc>
      </w:tr>
      <w:tr w:rsidR="0054013F" w:rsidRPr="00E026D8" w14:paraId="18F84E7A" w14:textId="77777777" w:rsidTr="00C71056">
        <w:trPr>
          <w:cantSplit/>
        </w:trPr>
        <w:tc>
          <w:tcPr>
            <w:tcW w:w="4585" w:type="dxa"/>
          </w:tcPr>
          <w:p w14:paraId="4CBE3301" w14:textId="0794BB43" w:rsidR="0054013F" w:rsidRPr="00E026D8" w:rsidRDefault="008415B0" w:rsidP="006D1E44">
            <w:pPr>
              <w:rPr>
                <w:rFonts w:cs="Calibri"/>
                <w:szCs w:val="24"/>
              </w:rPr>
            </w:pPr>
            <w:r w:rsidRPr="00E026D8">
              <w:rPr>
                <w:rFonts w:cs="Calibri"/>
                <w:szCs w:val="24"/>
              </w:rPr>
              <w:t>Door entry code or other security</w:t>
            </w:r>
            <w:r w:rsidR="007E56C1" w:rsidRPr="00E026D8">
              <w:rPr>
                <w:rFonts w:cs="Calibri"/>
                <w:szCs w:val="24"/>
              </w:rPr>
              <w:t xml:space="preserve"> items</w:t>
            </w:r>
          </w:p>
        </w:tc>
        <w:tc>
          <w:tcPr>
            <w:tcW w:w="2700" w:type="dxa"/>
          </w:tcPr>
          <w:p w14:paraId="67DACB60" w14:textId="77777777" w:rsidR="0054013F" w:rsidRPr="00E026D8" w:rsidRDefault="0054013F" w:rsidP="006D1E44">
            <w:pPr>
              <w:rPr>
                <w:rFonts w:cs="Calibri"/>
                <w:szCs w:val="24"/>
              </w:rPr>
            </w:pPr>
          </w:p>
        </w:tc>
        <w:tc>
          <w:tcPr>
            <w:tcW w:w="2065" w:type="dxa"/>
          </w:tcPr>
          <w:p w14:paraId="37B795BD" w14:textId="02B7FFBE" w:rsidR="0054013F" w:rsidRPr="00E026D8" w:rsidRDefault="0054013F" w:rsidP="006D1E44">
            <w:pPr>
              <w:rPr>
                <w:rFonts w:cs="Calibri"/>
                <w:szCs w:val="24"/>
              </w:rPr>
            </w:pPr>
          </w:p>
        </w:tc>
      </w:tr>
      <w:tr w:rsidR="0054013F" w:rsidRPr="00E026D8" w14:paraId="5AF2D1BC" w14:textId="77777777" w:rsidTr="00C71056">
        <w:trPr>
          <w:cantSplit/>
        </w:trPr>
        <w:tc>
          <w:tcPr>
            <w:tcW w:w="4585" w:type="dxa"/>
          </w:tcPr>
          <w:p w14:paraId="08E7577F" w14:textId="04058F33" w:rsidR="0054013F" w:rsidRPr="00E026D8" w:rsidRDefault="008415B0" w:rsidP="006D1E44">
            <w:pPr>
              <w:rPr>
                <w:rFonts w:cs="Calibri"/>
                <w:szCs w:val="24"/>
              </w:rPr>
            </w:pPr>
            <w:r w:rsidRPr="00E026D8">
              <w:rPr>
                <w:rFonts w:cs="Calibri"/>
                <w:szCs w:val="24"/>
              </w:rPr>
              <w:t>Business card</w:t>
            </w:r>
          </w:p>
        </w:tc>
        <w:tc>
          <w:tcPr>
            <w:tcW w:w="2700" w:type="dxa"/>
          </w:tcPr>
          <w:p w14:paraId="7556ED55" w14:textId="77777777" w:rsidR="0054013F" w:rsidRPr="00E026D8" w:rsidRDefault="0054013F" w:rsidP="006D1E44">
            <w:pPr>
              <w:rPr>
                <w:rFonts w:cs="Calibri"/>
                <w:szCs w:val="24"/>
              </w:rPr>
            </w:pPr>
          </w:p>
        </w:tc>
        <w:tc>
          <w:tcPr>
            <w:tcW w:w="2065" w:type="dxa"/>
          </w:tcPr>
          <w:p w14:paraId="2E1446F4" w14:textId="241C863F" w:rsidR="0054013F" w:rsidRPr="00E026D8" w:rsidRDefault="0054013F" w:rsidP="006D1E44">
            <w:pPr>
              <w:rPr>
                <w:rFonts w:cs="Calibri"/>
                <w:szCs w:val="24"/>
              </w:rPr>
            </w:pPr>
          </w:p>
        </w:tc>
      </w:tr>
      <w:tr w:rsidR="0054013F" w:rsidRPr="00E026D8" w14:paraId="5E985BC1" w14:textId="77777777" w:rsidTr="00C71056">
        <w:trPr>
          <w:cantSplit/>
        </w:trPr>
        <w:tc>
          <w:tcPr>
            <w:tcW w:w="4585" w:type="dxa"/>
          </w:tcPr>
          <w:p w14:paraId="306503FF" w14:textId="360C0EA1" w:rsidR="0054013F" w:rsidRPr="00E026D8" w:rsidRDefault="00A47BD4" w:rsidP="006D1E44">
            <w:pPr>
              <w:rPr>
                <w:rFonts w:cs="Calibri"/>
                <w:szCs w:val="24"/>
              </w:rPr>
            </w:pPr>
            <w:r w:rsidRPr="00E026D8">
              <w:rPr>
                <w:rFonts w:cs="Calibri"/>
                <w:szCs w:val="24"/>
              </w:rPr>
              <w:t xml:space="preserve">Payroll </w:t>
            </w:r>
            <w:r w:rsidR="00AC3E1E" w:rsidRPr="00E026D8">
              <w:rPr>
                <w:rFonts w:cs="Calibri"/>
                <w:szCs w:val="24"/>
              </w:rPr>
              <w:t>and scheduling information</w:t>
            </w:r>
          </w:p>
        </w:tc>
        <w:tc>
          <w:tcPr>
            <w:tcW w:w="2700" w:type="dxa"/>
          </w:tcPr>
          <w:p w14:paraId="3BB5283E" w14:textId="77777777" w:rsidR="0054013F" w:rsidRPr="00E026D8" w:rsidRDefault="0054013F" w:rsidP="006D1E44">
            <w:pPr>
              <w:rPr>
                <w:rFonts w:cs="Calibri"/>
                <w:szCs w:val="24"/>
              </w:rPr>
            </w:pPr>
          </w:p>
        </w:tc>
        <w:tc>
          <w:tcPr>
            <w:tcW w:w="2065" w:type="dxa"/>
          </w:tcPr>
          <w:p w14:paraId="2E571A4A" w14:textId="57358827" w:rsidR="0054013F" w:rsidRPr="00E026D8" w:rsidRDefault="0054013F" w:rsidP="006D1E44">
            <w:pPr>
              <w:rPr>
                <w:rFonts w:cs="Calibri"/>
                <w:szCs w:val="24"/>
              </w:rPr>
            </w:pPr>
          </w:p>
        </w:tc>
      </w:tr>
      <w:tr w:rsidR="0054013F" w:rsidRPr="00E026D8" w14:paraId="14098E5C" w14:textId="77777777" w:rsidTr="00C71056">
        <w:trPr>
          <w:cantSplit/>
        </w:trPr>
        <w:tc>
          <w:tcPr>
            <w:tcW w:w="4585" w:type="dxa"/>
          </w:tcPr>
          <w:p w14:paraId="1604D0E9" w14:textId="528EA150" w:rsidR="0054013F" w:rsidRPr="00E026D8" w:rsidRDefault="007E56C1" w:rsidP="006D1E44">
            <w:pPr>
              <w:rPr>
                <w:rFonts w:cs="Calibri"/>
                <w:szCs w:val="24"/>
              </w:rPr>
            </w:pPr>
            <w:r w:rsidRPr="00E026D8">
              <w:rPr>
                <w:rFonts w:cs="Calibri"/>
                <w:szCs w:val="24"/>
              </w:rPr>
              <w:t>Other:</w:t>
            </w:r>
          </w:p>
        </w:tc>
        <w:tc>
          <w:tcPr>
            <w:tcW w:w="2700" w:type="dxa"/>
          </w:tcPr>
          <w:p w14:paraId="19453071" w14:textId="77777777" w:rsidR="0054013F" w:rsidRPr="00E026D8" w:rsidRDefault="0054013F" w:rsidP="006D1E44">
            <w:pPr>
              <w:rPr>
                <w:rFonts w:cs="Calibri"/>
                <w:szCs w:val="24"/>
              </w:rPr>
            </w:pPr>
          </w:p>
        </w:tc>
        <w:tc>
          <w:tcPr>
            <w:tcW w:w="2065" w:type="dxa"/>
          </w:tcPr>
          <w:p w14:paraId="51CF2D4C" w14:textId="7751D429" w:rsidR="0054013F" w:rsidRPr="00E026D8" w:rsidRDefault="0054013F" w:rsidP="006D1E44">
            <w:pPr>
              <w:rPr>
                <w:rFonts w:cs="Calibri"/>
                <w:szCs w:val="24"/>
              </w:rPr>
            </w:pPr>
          </w:p>
        </w:tc>
      </w:tr>
      <w:tr w:rsidR="0054013F" w:rsidRPr="00E026D8" w14:paraId="387E2DF3" w14:textId="77777777" w:rsidTr="00C71056">
        <w:trPr>
          <w:cantSplit/>
        </w:trPr>
        <w:tc>
          <w:tcPr>
            <w:tcW w:w="4585" w:type="dxa"/>
          </w:tcPr>
          <w:p w14:paraId="4DA7196A" w14:textId="6456BD5B" w:rsidR="0054013F" w:rsidRPr="00E026D8" w:rsidRDefault="007E56C1" w:rsidP="006D1E44">
            <w:pPr>
              <w:rPr>
                <w:rFonts w:cs="Calibri"/>
                <w:szCs w:val="24"/>
              </w:rPr>
            </w:pPr>
            <w:r w:rsidRPr="00E026D8">
              <w:rPr>
                <w:rFonts w:cs="Calibri"/>
                <w:szCs w:val="24"/>
              </w:rPr>
              <w:t>Other:</w:t>
            </w:r>
          </w:p>
        </w:tc>
        <w:tc>
          <w:tcPr>
            <w:tcW w:w="2700" w:type="dxa"/>
          </w:tcPr>
          <w:p w14:paraId="29D2AD79" w14:textId="77777777" w:rsidR="0054013F" w:rsidRPr="00E026D8" w:rsidRDefault="0054013F" w:rsidP="006D1E44">
            <w:pPr>
              <w:rPr>
                <w:rFonts w:cs="Calibri"/>
                <w:szCs w:val="24"/>
              </w:rPr>
            </w:pPr>
          </w:p>
        </w:tc>
        <w:tc>
          <w:tcPr>
            <w:tcW w:w="2065" w:type="dxa"/>
          </w:tcPr>
          <w:p w14:paraId="1E86E7FA" w14:textId="19BAAEDA" w:rsidR="0054013F" w:rsidRPr="00E026D8" w:rsidRDefault="0054013F" w:rsidP="006D1E44">
            <w:pPr>
              <w:rPr>
                <w:rFonts w:cs="Calibri"/>
                <w:szCs w:val="24"/>
              </w:rPr>
            </w:pPr>
          </w:p>
        </w:tc>
      </w:tr>
      <w:tr w:rsidR="0054013F" w:rsidRPr="00E026D8" w14:paraId="4BFE18CB" w14:textId="77777777" w:rsidTr="00C71056">
        <w:trPr>
          <w:cantSplit/>
        </w:trPr>
        <w:tc>
          <w:tcPr>
            <w:tcW w:w="4585" w:type="dxa"/>
          </w:tcPr>
          <w:p w14:paraId="5BB58BBB" w14:textId="292D5F6C" w:rsidR="0054013F" w:rsidRPr="00E026D8" w:rsidRDefault="007E56C1" w:rsidP="006D1E44">
            <w:pPr>
              <w:rPr>
                <w:rFonts w:cs="Calibri"/>
                <w:szCs w:val="24"/>
              </w:rPr>
            </w:pPr>
            <w:r w:rsidRPr="00E026D8">
              <w:rPr>
                <w:rFonts w:cs="Calibri"/>
                <w:szCs w:val="24"/>
              </w:rPr>
              <w:t>Other:</w:t>
            </w:r>
          </w:p>
        </w:tc>
        <w:tc>
          <w:tcPr>
            <w:tcW w:w="2700" w:type="dxa"/>
          </w:tcPr>
          <w:p w14:paraId="1C875A43" w14:textId="77777777" w:rsidR="0054013F" w:rsidRPr="00E026D8" w:rsidRDefault="0054013F" w:rsidP="006D1E44">
            <w:pPr>
              <w:rPr>
                <w:rFonts w:cs="Calibri"/>
                <w:szCs w:val="24"/>
              </w:rPr>
            </w:pPr>
          </w:p>
        </w:tc>
        <w:tc>
          <w:tcPr>
            <w:tcW w:w="2065" w:type="dxa"/>
          </w:tcPr>
          <w:p w14:paraId="5EBE7793" w14:textId="08E03614" w:rsidR="0054013F" w:rsidRPr="00E026D8" w:rsidRDefault="0054013F" w:rsidP="006D1E44">
            <w:pPr>
              <w:rPr>
                <w:rFonts w:cs="Calibri"/>
                <w:szCs w:val="24"/>
              </w:rPr>
            </w:pPr>
          </w:p>
        </w:tc>
      </w:tr>
      <w:tr w:rsidR="0054013F" w:rsidRPr="00E026D8" w14:paraId="6F97CF8E" w14:textId="77777777" w:rsidTr="00C71056">
        <w:trPr>
          <w:cantSplit/>
        </w:trPr>
        <w:tc>
          <w:tcPr>
            <w:tcW w:w="4585" w:type="dxa"/>
          </w:tcPr>
          <w:p w14:paraId="6E0A0E24" w14:textId="54A966DC" w:rsidR="0054013F" w:rsidRPr="00E026D8" w:rsidRDefault="007E56C1" w:rsidP="006D1E44">
            <w:pPr>
              <w:rPr>
                <w:rFonts w:cs="Calibri"/>
                <w:szCs w:val="24"/>
              </w:rPr>
            </w:pPr>
            <w:r w:rsidRPr="00E026D8">
              <w:rPr>
                <w:rFonts w:cs="Calibri"/>
                <w:szCs w:val="24"/>
              </w:rPr>
              <w:t>Other:</w:t>
            </w:r>
          </w:p>
        </w:tc>
        <w:tc>
          <w:tcPr>
            <w:tcW w:w="2700" w:type="dxa"/>
          </w:tcPr>
          <w:p w14:paraId="27169AD7" w14:textId="77777777" w:rsidR="0054013F" w:rsidRPr="00E026D8" w:rsidRDefault="0054013F" w:rsidP="006D1E44">
            <w:pPr>
              <w:rPr>
                <w:rFonts w:cs="Calibri"/>
                <w:szCs w:val="24"/>
              </w:rPr>
            </w:pPr>
          </w:p>
        </w:tc>
        <w:tc>
          <w:tcPr>
            <w:tcW w:w="2065" w:type="dxa"/>
          </w:tcPr>
          <w:p w14:paraId="12CD7896" w14:textId="52948747" w:rsidR="0054013F" w:rsidRPr="00E026D8" w:rsidRDefault="0054013F" w:rsidP="006D1E44">
            <w:pPr>
              <w:rPr>
                <w:rFonts w:cs="Calibri"/>
                <w:szCs w:val="24"/>
              </w:rPr>
            </w:pPr>
          </w:p>
        </w:tc>
      </w:tr>
    </w:tbl>
    <w:p w14:paraId="48F5758E" w14:textId="77777777" w:rsidR="002B6103" w:rsidRPr="00E026D8" w:rsidRDefault="002B6103" w:rsidP="006D1E44">
      <w:pPr>
        <w:spacing w:after="0" w:line="240" w:lineRule="auto"/>
        <w:rPr>
          <w:rFonts w:cs="Calibri"/>
          <w:szCs w:val="24"/>
        </w:rPr>
      </w:pPr>
    </w:p>
    <w:p w14:paraId="29ECA348" w14:textId="59FE64AB" w:rsidR="00FC26C8" w:rsidRPr="00E026D8" w:rsidRDefault="00FC26C8" w:rsidP="004A4794">
      <w:pPr>
        <w:pStyle w:val="Heading2"/>
        <w:rPr>
          <w:rFonts w:hint="eastAsia"/>
        </w:rPr>
      </w:pPr>
      <w:bookmarkStart w:id="0" w:name="_Hlk150769281"/>
      <w:r w:rsidRPr="00E026D8">
        <w:t xml:space="preserve">Orientation to the </w:t>
      </w:r>
      <w:r w:rsidR="007E56C1" w:rsidRPr="00E026D8">
        <w:t xml:space="preserve">overall </w:t>
      </w:r>
      <w:r w:rsidR="001566A4">
        <w:t>e</w:t>
      </w:r>
      <w:r w:rsidRPr="00E026D8">
        <w:t xml:space="preserve">arly </w:t>
      </w:r>
      <w:r w:rsidR="001566A4">
        <w:t>y</w:t>
      </w:r>
      <w:r w:rsidRPr="00E026D8">
        <w:t xml:space="preserve">ears and </w:t>
      </w:r>
      <w:r w:rsidR="001566A4">
        <w:t>c</w:t>
      </w:r>
      <w:r w:rsidRPr="00E026D8">
        <w:t xml:space="preserve">hild </w:t>
      </w:r>
      <w:r w:rsidR="001566A4">
        <w:t>ca</w:t>
      </w:r>
      <w:r w:rsidRPr="00E026D8">
        <w:t xml:space="preserve">re </w:t>
      </w:r>
      <w:r w:rsidR="001566A4">
        <w:t>s</w:t>
      </w:r>
      <w:r w:rsidRPr="00E026D8">
        <w:t>ystem</w:t>
      </w:r>
      <w:r w:rsidR="007E56C1" w:rsidRPr="00E026D8">
        <w:t xml:space="preserve"> in </w:t>
      </w:r>
      <w:r w:rsidR="004A4794">
        <w:t>P</w:t>
      </w:r>
      <w:r w:rsidR="007E56C1" w:rsidRPr="00E026D8">
        <w:t>eel</w:t>
      </w:r>
    </w:p>
    <w:p w14:paraId="0B0A965E" w14:textId="00504561" w:rsidR="00CB56FA" w:rsidRDefault="000C4EA8" w:rsidP="3F1A40B2">
      <w:pPr>
        <w:spacing w:after="0" w:line="240" w:lineRule="auto"/>
        <w:rPr>
          <w:rFonts w:eastAsia="Calibri" w:cs="Calibri"/>
          <w:highlight w:val="yellow"/>
          <w:u w:val="single"/>
        </w:rPr>
      </w:pPr>
      <w:r w:rsidRPr="00E026D8">
        <w:rPr>
          <w:rFonts w:cs="Calibri"/>
        </w:rPr>
        <w:t>These r</w:t>
      </w:r>
      <w:r w:rsidR="00534E65" w:rsidRPr="00E026D8">
        <w:rPr>
          <w:rFonts w:cs="Calibri"/>
        </w:rPr>
        <w:t>esources</w:t>
      </w:r>
      <w:r w:rsidRPr="00E026D8">
        <w:rPr>
          <w:rFonts w:cs="Calibri"/>
        </w:rPr>
        <w:t xml:space="preserve"> </w:t>
      </w:r>
      <w:r w:rsidR="00CB56FA" w:rsidRPr="00E026D8">
        <w:rPr>
          <w:rFonts w:cs="Calibri"/>
        </w:rPr>
        <w:t xml:space="preserve">also provide information about the overall </w:t>
      </w:r>
      <w:r w:rsidR="00C87619" w:rsidRPr="00E026D8">
        <w:rPr>
          <w:rFonts w:cs="Calibri"/>
        </w:rPr>
        <w:t>e</w:t>
      </w:r>
      <w:r w:rsidR="00CB56FA" w:rsidRPr="00E026D8">
        <w:rPr>
          <w:rFonts w:cs="Calibri"/>
        </w:rPr>
        <w:t xml:space="preserve">arly </w:t>
      </w:r>
      <w:r w:rsidR="00C87619" w:rsidRPr="00E026D8">
        <w:rPr>
          <w:rFonts w:cs="Calibri"/>
        </w:rPr>
        <w:t>y</w:t>
      </w:r>
      <w:r w:rsidR="00CB56FA" w:rsidRPr="00E026D8">
        <w:rPr>
          <w:rFonts w:cs="Calibri"/>
        </w:rPr>
        <w:t xml:space="preserve">ears and </w:t>
      </w:r>
      <w:r w:rsidR="00C87619" w:rsidRPr="00E026D8">
        <w:rPr>
          <w:rFonts w:cs="Calibri"/>
        </w:rPr>
        <w:t>c</w:t>
      </w:r>
      <w:r w:rsidR="00CB56FA" w:rsidRPr="00E026D8">
        <w:rPr>
          <w:rFonts w:cs="Calibri"/>
        </w:rPr>
        <w:t xml:space="preserve">hild </w:t>
      </w:r>
      <w:r w:rsidR="00C87619" w:rsidRPr="00E026D8">
        <w:rPr>
          <w:rFonts w:cs="Calibri"/>
        </w:rPr>
        <w:t>c</w:t>
      </w:r>
      <w:r w:rsidR="00CB56FA" w:rsidRPr="00E026D8">
        <w:rPr>
          <w:rFonts w:cs="Calibri"/>
        </w:rPr>
        <w:t xml:space="preserve">are </w:t>
      </w:r>
      <w:r w:rsidR="00C87619" w:rsidRPr="00E026D8">
        <w:rPr>
          <w:rFonts w:cs="Calibri"/>
        </w:rPr>
        <w:t>s</w:t>
      </w:r>
      <w:r w:rsidR="00CB56FA" w:rsidRPr="00E026D8">
        <w:rPr>
          <w:rFonts w:cs="Calibri"/>
        </w:rPr>
        <w:t xml:space="preserve">ystem in Peel. </w:t>
      </w:r>
      <w:r w:rsidRPr="00E026D8">
        <w:rPr>
          <w:rFonts w:cs="Calibri"/>
        </w:rPr>
        <w:t>Choose</w:t>
      </w:r>
      <w:r w:rsidR="00CB56FA" w:rsidRPr="00E026D8">
        <w:rPr>
          <w:rFonts w:cs="Calibri"/>
        </w:rPr>
        <w:t xml:space="preserve"> resources from the list to </w:t>
      </w:r>
      <w:r w:rsidRPr="00E026D8">
        <w:rPr>
          <w:rFonts w:cs="Calibri"/>
        </w:rPr>
        <w:t>help you</w:t>
      </w:r>
      <w:r w:rsidR="00CB56FA" w:rsidRPr="00E026D8">
        <w:rPr>
          <w:rFonts w:cs="Calibri"/>
        </w:rPr>
        <w:t xml:space="preserve"> onboard your new staff.</w:t>
      </w:r>
      <w:r w:rsidR="07EAAB38" w:rsidRPr="00E026D8">
        <w:rPr>
          <w:rFonts w:cs="Calibri"/>
        </w:rPr>
        <w:t xml:space="preserve"> </w:t>
      </w:r>
    </w:p>
    <w:p w14:paraId="7A9346AB" w14:textId="7F09173A" w:rsidR="0010352C" w:rsidRPr="0010352C" w:rsidRDefault="0010352C" w:rsidP="3F1A40B2">
      <w:pPr>
        <w:spacing w:after="0" w:line="240" w:lineRule="auto"/>
        <w:rPr>
          <w:rFonts w:eastAsia="Calibri" w:cs="Calibri"/>
        </w:rPr>
      </w:pPr>
      <w:r w:rsidRPr="0010352C">
        <w:rPr>
          <w:rFonts w:eastAsia="Calibri" w:cs="Calibri"/>
          <w:u w:val="single"/>
        </w:rPr>
        <w:br/>
      </w:r>
      <w:r w:rsidRPr="0010352C">
        <w:rPr>
          <w:rFonts w:eastAsia="Calibri" w:cs="Calibri"/>
        </w:rPr>
        <w:t xml:space="preserve">You can find these resources at: </w:t>
      </w:r>
      <w:hyperlink r:id="rId18" w:history="1">
        <w:r w:rsidR="00F83739" w:rsidRPr="00F83739">
          <w:rPr>
            <w:rStyle w:val="Hyperlink"/>
            <w:rFonts w:eastAsia="Calibri" w:cs="Calibri"/>
          </w:rPr>
          <w:t>peelregion.ca/children/operators-and-partners/onboarding-new-employees/child-care-onboarding/</w:t>
        </w:r>
      </w:hyperlink>
    </w:p>
    <w:p w14:paraId="568F5698" w14:textId="77777777" w:rsidR="00CB56FA" w:rsidRPr="00E026D8" w:rsidRDefault="00CB56FA" w:rsidP="006D1E44">
      <w:pPr>
        <w:spacing w:after="0" w:line="240" w:lineRule="auto"/>
        <w:rPr>
          <w:rFonts w:cs="Calibri"/>
          <w:szCs w:val="24"/>
        </w:rPr>
      </w:pPr>
    </w:p>
    <w:tbl>
      <w:tblPr>
        <w:tblStyle w:val="TableGrid"/>
        <w:tblW w:w="9445" w:type="dxa"/>
        <w:tblLayout w:type="fixed"/>
        <w:tblLook w:val="04A0" w:firstRow="1" w:lastRow="0" w:firstColumn="1" w:lastColumn="0" w:noHBand="0" w:noVBand="1"/>
      </w:tblPr>
      <w:tblGrid>
        <w:gridCol w:w="3235"/>
        <w:gridCol w:w="6210"/>
      </w:tblGrid>
      <w:tr w:rsidR="00F83739" w:rsidRPr="00E026D8" w14:paraId="0E1DAE41" w14:textId="77777777" w:rsidTr="00F83739">
        <w:trPr>
          <w:cantSplit/>
          <w:tblHeader/>
        </w:trPr>
        <w:tc>
          <w:tcPr>
            <w:tcW w:w="3235" w:type="dxa"/>
            <w:shd w:val="clear" w:color="auto" w:fill="D9D9D9" w:themeFill="background1" w:themeFillShade="D9"/>
            <w:vAlign w:val="center"/>
          </w:tcPr>
          <w:p w14:paraId="469EA1C4" w14:textId="55CB1E3A" w:rsidR="00F83739" w:rsidRPr="00E026D8" w:rsidRDefault="00F83739" w:rsidP="4C3060E1">
            <w:pPr>
              <w:rPr>
                <w:rFonts w:cs="Calibri"/>
                <w:b/>
                <w:bCs/>
              </w:rPr>
            </w:pPr>
            <w:r w:rsidRPr="00E026D8">
              <w:rPr>
                <w:rFonts w:cs="Calibri"/>
                <w:b/>
                <w:bCs/>
              </w:rPr>
              <w:t>System resources</w:t>
            </w:r>
          </w:p>
        </w:tc>
        <w:tc>
          <w:tcPr>
            <w:tcW w:w="6210" w:type="dxa"/>
            <w:shd w:val="clear" w:color="auto" w:fill="D9D9D9" w:themeFill="background1" w:themeFillShade="D9"/>
            <w:vAlign w:val="center"/>
          </w:tcPr>
          <w:p w14:paraId="4EB0C28E" w14:textId="55A04DAB" w:rsidR="00F83739" w:rsidRPr="00E026D8" w:rsidRDefault="00F83739" w:rsidP="4C3060E1">
            <w:pPr>
              <w:rPr>
                <w:rFonts w:cs="Calibri"/>
                <w:b/>
                <w:bCs/>
              </w:rPr>
            </w:pPr>
            <w:r w:rsidRPr="00E026D8">
              <w:rPr>
                <w:rFonts w:cs="Calibri"/>
                <w:b/>
                <w:bCs/>
              </w:rPr>
              <w:t>Brief description</w:t>
            </w:r>
          </w:p>
        </w:tc>
      </w:tr>
      <w:tr w:rsidR="00F83739" w:rsidRPr="00E026D8" w14:paraId="79865CAB" w14:textId="5777AD1F" w:rsidTr="00F83739">
        <w:trPr>
          <w:cantSplit/>
        </w:trPr>
        <w:tc>
          <w:tcPr>
            <w:tcW w:w="3235" w:type="dxa"/>
          </w:tcPr>
          <w:p w14:paraId="2E5EEFD1" w14:textId="67655AF4" w:rsidR="00F83739" w:rsidRPr="00E026D8" w:rsidRDefault="00F83739" w:rsidP="00B3E7BE">
            <w:pPr>
              <w:rPr>
                <w:rFonts w:cs="Calibri"/>
              </w:rPr>
            </w:pPr>
            <w:r>
              <w:rPr>
                <w:rFonts w:cs="Calibri"/>
              </w:rPr>
              <w:t>Peel’s early years and child care sector</w:t>
            </w:r>
          </w:p>
        </w:tc>
        <w:tc>
          <w:tcPr>
            <w:tcW w:w="6210" w:type="dxa"/>
          </w:tcPr>
          <w:p w14:paraId="0B22EFB5" w14:textId="5DBDD518" w:rsidR="00F83739" w:rsidRPr="00E026D8" w:rsidRDefault="00F83739" w:rsidP="3F1A40B2">
            <w:pPr>
              <w:rPr>
                <w:rFonts w:cs="Calibri"/>
              </w:rPr>
            </w:pPr>
            <w:r w:rsidRPr="00E026D8">
              <w:rPr>
                <w:rFonts w:cs="Calibri"/>
              </w:rPr>
              <w:t>This resource introduces the early years and child care sector in Peel, including the role of Peel Region as the CMSM.</w:t>
            </w:r>
          </w:p>
        </w:tc>
      </w:tr>
      <w:tr w:rsidR="00F83739" w:rsidRPr="00E026D8" w14:paraId="27AAE5E1" w14:textId="77777777" w:rsidTr="00F83739">
        <w:trPr>
          <w:cantSplit/>
        </w:trPr>
        <w:tc>
          <w:tcPr>
            <w:tcW w:w="3235" w:type="dxa"/>
          </w:tcPr>
          <w:p w14:paraId="0447B062" w14:textId="77777777" w:rsidR="00F83739" w:rsidRPr="00E026D8" w:rsidRDefault="00F83739" w:rsidP="00042A11">
            <w:pPr>
              <w:rPr>
                <w:rFonts w:cs="Calibri"/>
                <w:szCs w:val="24"/>
              </w:rPr>
            </w:pPr>
            <w:r w:rsidRPr="00E026D8">
              <w:rPr>
                <w:rFonts w:cs="Calibri"/>
                <w:szCs w:val="24"/>
              </w:rPr>
              <w:t>Early Years and Child Care Service System Plan</w:t>
            </w:r>
          </w:p>
          <w:p w14:paraId="45C21639" w14:textId="77777777" w:rsidR="00F83739" w:rsidRPr="00E026D8" w:rsidRDefault="00F83739" w:rsidP="006D1E44">
            <w:pPr>
              <w:rPr>
                <w:rFonts w:cs="Calibri"/>
                <w:szCs w:val="24"/>
              </w:rPr>
            </w:pPr>
          </w:p>
        </w:tc>
        <w:tc>
          <w:tcPr>
            <w:tcW w:w="6210" w:type="dxa"/>
          </w:tcPr>
          <w:p w14:paraId="41DB65EB" w14:textId="311BB869" w:rsidR="00F83739" w:rsidRPr="00E026D8" w:rsidRDefault="00F83739" w:rsidP="00042A11">
            <w:pPr>
              <w:rPr>
                <w:rFonts w:cs="Calibri"/>
                <w:szCs w:val="24"/>
              </w:rPr>
            </w:pPr>
            <w:r w:rsidRPr="00E026D8">
              <w:rPr>
                <w:rFonts w:cs="Calibri"/>
                <w:szCs w:val="24"/>
              </w:rPr>
              <w:t>The Early Years and Child Care Service System Plan (“System Plan”) sets the path for how we will continue to build and grow an early years and child care system that is responsive to the current and future needs of children and families in Peel.</w:t>
            </w:r>
          </w:p>
        </w:tc>
      </w:tr>
      <w:tr w:rsidR="00F83739" w:rsidRPr="00E026D8" w14:paraId="366D6806" w14:textId="77777777" w:rsidTr="00F83739">
        <w:trPr>
          <w:cantSplit/>
        </w:trPr>
        <w:tc>
          <w:tcPr>
            <w:tcW w:w="3235" w:type="dxa"/>
          </w:tcPr>
          <w:p w14:paraId="2A642BF6" w14:textId="1DAC354D" w:rsidR="00F83739" w:rsidRPr="00E026D8" w:rsidRDefault="00F83739" w:rsidP="006D1E44">
            <w:pPr>
              <w:rPr>
                <w:rFonts w:cs="Calibri"/>
                <w:szCs w:val="24"/>
              </w:rPr>
            </w:pPr>
            <w:r w:rsidRPr="00E026D8">
              <w:rPr>
                <w:rFonts w:cs="Calibri"/>
                <w:szCs w:val="24"/>
              </w:rPr>
              <w:t>Early Years Specialists (EYS)</w:t>
            </w:r>
          </w:p>
        </w:tc>
        <w:tc>
          <w:tcPr>
            <w:tcW w:w="6210" w:type="dxa"/>
          </w:tcPr>
          <w:p w14:paraId="5FF742A6" w14:textId="00946C58" w:rsidR="00F83739" w:rsidRPr="00E026D8" w:rsidRDefault="00F83739" w:rsidP="3F1A40B2">
            <w:pPr>
              <w:rPr>
                <w:rFonts w:cs="Calibri"/>
              </w:rPr>
            </w:pPr>
            <w:r w:rsidRPr="00E026D8">
              <w:rPr>
                <w:rFonts w:cs="Calibri"/>
              </w:rPr>
              <w:t>This resource describes the role of the Early Years Specialists.</w:t>
            </w:r>
          </w:p>
        </w:tc>
      </w:tr>
      <w:tr w:rsidR="00F83739" w:rsidRPr="00E026D8" w14:paraId="192E0365" w14:textId="77777777" w:rsidTr="00F83739">
        <w:trPr>
          <w:cantSplit/>
        </w:trPr>
        <w:tc>
          <w:tcPr>
            <w:tcW w:w="3235" w:type="dxa"/>
          </w:tcPr>
          <w:p w14:paraId="73BEEFBE" w14:textId="5DBDD518" w:rsidR="00F83739" w:rsidRPr="00E026D8" w:rsidRDefault="00F83739" w:rsidP="4C3060E1">
            <w:pPr>
              <w:rPr>
                <w:rFonts w:cs="Calibri"/>
              </w:rPr>
            </w:pPr>
            <w:r w:rsidRPr="00E026D8">
              <w:rPr>
                <w:rFonts w:cs="Calibri"/>
              </w:rPr>
              <w:t>Peel Inclusion Resource Services (PIRS) resource consultants</w:t>
            </w:r>
          </w:p>
        </w:tc>
        <w:tc>
          <w:tcPr>
            <w:tcW w:w="6210" w:type="dxa"/>
          </w:tcPr>
          <w:p w14:paraId="7F00525E" w14:textId="41DDA660" w:rsidR="00F83739" w:rsidRPr="00E026D8" w:rsidRDefault="00F83739" w:rsidP="00B3E7BE">
            <w:pPr>
              <w:rPr>
                <w:rFonts w:cs="Calibri"/>
                <w:highlight w:val="yellow"/>
              </w:rPr>
            </w:pPr>
            <w:r w:rsidRPr="00E026D8">
              <w:rPr>
                <w:rFonts w:cs="Calibri"/>
              </w:rPr>
              <w:t>The PIRS Memorandum of Understanding explains the roles and responsibilities of Child Care Service Providers, PIRS Special Needs Resourcing (SNR) agencies, and Peel Region.</w:t>
            </w:r>
          </w:p>
        </w:tc>
      </w:tr>
      <w:tr w:rsidR="00F83739" w:rsidRPr="00E026D8" w14:paraId="23D6BB18" w14:textId="77777777" w:rsidTr="00F83739">
        <w:trPr>
          <w:cantSplit/>
        </w:trPr>
        <w:tc>
          <w:tcPr>
            <w:tcW w:w="3235" w:type="dxa"/>
          </w:tcPr>
          <w:p w14:paraId="5628AFFB" w14:textId="6DF26BD1" w:rsidR="00F83739" w:rsidRPr="00E026D8" w:rsidRDefault="00F83739" w:rsidP="00B3E7BE">
            <w:pPr>
              <w:rPr>
                <w:rFonts w:cs="Calibri"/>
              </w:rPr>
            </w:pPr>
            <w:r w:rsidRPr="00E026D8">
              <w:rPr>
                <w:rFonts w:cs="Calibri"/>
              </w:rPr>
              <w:lastRenderedPageBreak/>
              <w:t>Child care subsidy</w:t>
            </w:r>
          </w:p>
          <w:p w14:paraId="7E008AAD" w14:textId="77777777" w:rsidR="00F83739" w:rsidRPr="00E026D8" w:rsidRDefault="00F83739" w:rsidP="00042A11">
            <w:pPr>
              <w:rPr>
                <w:rFonts w:cs="Calibri"/>
                <w:szCs w:val="24"/>
              </w:rPr>
            </w:pPr>
          </w:p>
        </w:tc>
        <w:tc>
          <w:tcPr>
            <w:tcW w:w="6210" w:type="dxa"/>
          </w:tcPr>
          <w:p w14:paraId="75D511BF" w14:textId="42FCECE0" w:rsidR="00F83739" w:rsidRPr="00E026D8" w:rsidRDefault="00F83739" w:rsidP="3F1A40B2">
            <w:pPr>
              <w:rPr>
                <w:rFonts w:cs="Calibri"/>
              </w:rPr>
            </w:pPr>
            <w:r w:rsidRPr="00E026D8">
              <w:rPr>
                <w:rFonts w:cs="Calibri"/>
              </w:rPr>
              <w:t>Peel Region provides child care subsidy to help qualifying families with child care costs for children 12 years and younger in licensed child care programs.</w:t>
            </w:r>
          </w:p>
        </w:tc>
      </w:tr>
      <w:tr w:rsidR="00F83739" w:rsidRPr="00E026D8" w14:paraId="20CEB09F" w14:textId="77777777" w:rsidTr="00F83739">
        <w:trPr>
          <w:cantSplit/>
        </w:trPr>
        <w:tc>
          <w:tcPr>
            <w:tcW w:w="3235" w:type="dxa"/>
          </w:tcPr>
          <w:p w14:paraId="72CB5D23" w14:textId="7026B9BA" w:rsidR="00F83739" w:rsidRPr="00E026D8" w:rsidRDefault="00F83739" w:rsidP="4C3060E1">
            <w:pPr>
              <w:rPr>
                <w:rFonts w:cs="Calibri"/>
              </w:rPr>
            </w:pPr>
            <w:r w:rsidRPr="00E026D8">
              <w:rPr>
                <w:rFonts w:cs="Calibri"/>
              </w:rPr>
              <w:t>Journey Together program</w:t>
            </w:r>
          </w:p>
        </w:tc>
        <w:tc>
          <w:tcPr>
            <w:tcW w:w="6210" w:type="dxa"/>
          </w:tcPr>
          <w:p w14:paraId="7EC0FD59" w14:textId="6DE963DD" w:rsidR="00F83739" w:rsidRPr="00E026D8" w:rsidRDefault="00F83739" w:rsidP="3F1A40B2">
            <w:pPr>
              <w:rPr>
                <w:rFonts w:cs="Calibri"/>
              </w:rPr>
            </w:pPr>
            <w:r w:rsidRPr="00E026D8">
              <w:rPr>
                <w:rFonts w:cs="Calibri"/>
              </w:rPr>
              <w:t>This resource describes the Journey Together program.</w:t>
            </w:r>
          </w:p>
        </w:tc>
      </w:tr>
      <w:tr w:rsidR="00F83739" w:rsidRPr="00E026D8" w14:paraId="73E44467" w14:textId="77777777" w:rsidTr="00F83739">
        <w:trPr>
          <w:cantSplit/>
        </w:trPr>
        <w:tc>
          <w:tcPr>
            <w:tcW w:w="3235" w:type="dxa"/>
          </w:tcPr>
          <w:p w14:paraId="6A6A016D" w14:textId="297BFBE3" w:rsidR="00F83739" w:rsidRPr="00E026D8" w:rsidRDefault="00F83739" w:rsidP="4C3060E1">
            <w:pPr>
              <w:rPr>
                <w:rFonts w:cs="Calibri"/>
              </w:rPr>
            </w:pPr>
            <w:r w:rsidRPr="00E026D8">
              <w:rPr>
                <w:rFonts w:cs="Calibri"/>
              </w:rPr>
              <w:t>CDRCP</w:t>
            </w:r>
            <w:r>
              <w:rPr>
                <w:rFonts w:cs="Calibri"/>
              </w:rPr>
              <w:t xml:space="preserve"> </w:t>
            </w:r>
            <w:r w:rsidRPr="00E026D8">
              <w:rPr>
                <w:rFonts w:cs="Calibri"/>
              </w:rPr>
              <w:t>professional learning</w:t>
            </w:r>
          </w:p>
        </w:tc>
        <w:tc>
          <w:tcPr>
            <w:tcW w:w="6210" w:type="dxa"/>
          </w:tcPr>
          <w:p w14:paraId="7FC59A85" w14:textId="0EAD8BE9" w:rsidR="00F83739" w:rsidRPr="00E026D8" w:rsidRDefault="00F83739" w:rsidP="3F1A40B2">
            <w:pPr>
              <w:rPr>
                <w:rFonts w:cs="Calibri"/>
              </w:rPr>
            </w:pPr>
            <w:r w:rsidRPr="00E026D8">
              <w:rPr>
                <w:rFonts w:cs="Calibri"/>
              </w:rPr>
              <w:t>This resource describes Child Development Resource Connection Peel</w:t>
            </w:r>
            <w:r>
              <w:rPr>
                <w:rFonts w:cs="Calibri"/>
              </w:rPr>
              <w:t>’s (</w:t>
            </w:r>
            <w:r w:rsidRPr="00E026D8">
              <w:rPr>
                <w:rFonts w:cs="Calibri"/>
              </w:rPr>
              <w:t>CDRCP’s</w:t>
            </w:r>
            <w:r>
              <w:rPr>
                <w:rFonts w:cs="Calibri"/>
              </w:rPr>
              <w:t>)</w:t>
            </w:r>
            <w:r w:rsidRPr="00E026D8">
              <w:rPr>
                <w:rFonts w:cs="Calibri"/>
              </w:rPr>
              <w:t xml:space="preserve"> professional learning services and resources.</w:t>
            </w:r>
          </w:p>
        </w:tc>
      </w:tr>
      <w:tr w:rsidR="00F83739" w:rsidRPr="00E026D8" w14:paraId="234AE967" w14:textId="77777777" w:rsidTr="00F83739">
        <w:trPr>
          <w:cantSplit/>
        </w:trPr>
        <w:tc>
          <w:tcPr>
            <w:tcW w:w="3235" w:type="dxa"/>
          </w:tcPr>
          <w:p w14:paraId="737AF242" w14:textId="2F9CEE56" w:rsidR="00F83739" w:rsidRPr="00E026D8" w:rsidRDefault="00F83739" w:rsidP="00042A11">
            <w:pPr>
              <w:rPr>
                <w:rFonts w:cs="Calibri"/>
                <w:szCs w:val="24"/>
              </w:rPr>
            </w:pPr>
            <w:proofErr w:type="spellStart"/>
            <w:r w:rsidRPr="00E026D8">
              <w:rPr>
                <w:rFonts w:cs="Calibri"/>
                <w:szCs w:val="24"/>
              </w:rPr>
              <w:t>InfoPeel</w:t>
            </w:r>
            <w:proofErr w:type="spellEnd"/>
          </w:p>
        </w:tc>
        <w:tc>
          <w:tcPr>
            <w:tcW w:w="6210" w:type="dxa"/>
          </w:tcPr>
          <w:p w14:paraId="4EACC99C" w14:textId="6B1DA643" w:rsidR="00F83739" w:rsidRPr="00E026D8" w:rsidRDefault="00F83739" w:rsidP="3F1A40B2">
            <w:pPr>
              <w:rPr>
                <w:rFonts w:cs="Calibri"/>
              </w:rPr>
            </w:pPr>
            <w:r w:rsidRPr="00E026D8">
              <w:rPr>
                <w:rFonts w:cs="Calibri"/>
              </w:rPr>
              <w:t xml:space="preserve">This resource describes </w:t>
            </w:r>
            <w:r>
              <w:rPr>
                <w:rFonts w:cs="Calibri"/>
              </w:rPr>
              <w:t xml:space="preserve">CDRCP’s </w:t>
            </w:r>
            <w:proofErr w:type="spellStart"/>
            <w:r w:rsidRPr="00E026D8">
              <w:rPr>
                <w:rFonts w:cs="Calibri"/>
              </w:rPr>
              <w:t>InfoPeel</w:t>
            </w:r>
            <w:proofErr w:type="spellEnd"/>
            <w:r w:rsidRPr="00E026D8">
              <w:rPr>
                <w:rFonts w:cs="Calibri"/>
              </w:rPr>
              <w:t>.</w:t>
            </w:r>
          </w:p>
        </w:tc>
      </w:tr>
      <w:tr w:rsidR="00F83739" w:rsidRPr="00E026D8" w14:paraId="39A990DF" w14:textId="77777777" w:rsidTr="00F83739">
        <w:trPr>
          <w:cantSplit/>
        </w:trPr>
        <w:tc>
          <w:tcPr>
            <w:tcW w:w="3235" w:type="dxa"/>
          </w:tcPr>
          <w:p w14:paraId="194F2DB1" w14:textId="0665D022" w:rsidR="00F83739" w:rsidRPr="00E026D8" w:rsidRDefault="00F83739" w:rsidP="00042A11">
            <w:pPr>
              <w:rPr>
                <w:rFonts w:cs="Calibri"/>
                <w:szCs w:val="24"/>
              </w:rPr>
            </w:pPr>
            <w:r>
              <w:rPr>
                <w:rFonts w:cs="Calibri"/>
                <w:szCs w:val="24"/>
              </w:rPr>
              <w:t xml:space="preserve">Ontario Child Care Management System </w:t>
            </w:r>
          </w:p>
        </w:tc>
        <w:tc>
          <w:tcPr>
            <w:tcW w:w="6210" w:type="dxa"/>
          </w:tcPr>
          <w:p w14:paraId="0D989660" w14:textId="35DFA569" w:rsidR="00F83739" w:rsidRPr="00E026D8" w:rsidRDefault="00F83739" w:rsidP="7F7E6BBE">
            <w:pPr>
              <w:rPr>
                <w:rFonts w:cs="Calibri"/>
              </w:rPr>
            </w:pPr>
            <w:r w:rsidRPr="00E026D8">
              <w:rPr>
                <w:rFonts w:cs="Calibri"/>
              </w:rPr>
              <w:t xml:space="preserve">Ontario Child Care Management System (OCCMS) is a provincial, cloud-based tool with custom-built features for data management. OCCMS supports the administration of provincial funding such as </w:t>
            </w:r>
            <w:r>
              <w:rPr>
                <w:rFonts w:cs="Calibri"/>
              </w:rPr>
              <w:t>c</w:t>
            </w:r>
            <w:r w:rsidRPr="00E026D8">
              <w:rPr>
                <w:rFonts w:cs="Calibri"/>
              </w:rPr>
              <w:t xml:space="preserve">hild </w:t>
            </w:r>
            <w:r>
              <w:rPr>
                <w:rFonts w:cs="Calibri"/>
              </w:rPr>
              <w:t>c</w:t>
            </w:r>
            <w:r w:rsidRPr="00E026D8">
              <w:rPr>
                <w:rFonts w:cs="Calibri"/>
              </w:rPr>
              <w:t xml:space="preserve">are </w:t>
            </w:r>
            <w:r>
              <w:rPr>
                <w:rFonts w:cs="Calibri"/>
              </w:rPr>
              <w:t>s</w:t>
            </w:r>
            <w:r w:rsidRPr="00E026D8">
              <w:rPr>
                <w:rFonts w:cs="Calibri"/>
              </w:rPr>
              <w:t xml:space="preserve">ubsidy and CWELCC.  </w:t>
            </w:r>
          </w:p>
        </w:tc>
      </w:tr>
      <w:tr w:rsidR="00F83739" w:rsidRPr="00E026D8" w14:paraId="2F9D10C2" w14:textId="77777777" w:rsidTr="00F83739">
        <w:trPr>
          <w:cantSplit/>
        </w:trPr>
        <w:tc>
          <w:tcPr>
            <w:tcW w:w="3235" w:type="dxa"/>
          </w:tcPr>
          <w:p w14:paraId="1B765604" w14:textId="5F6C6E9E" w:rsidR="00F83739" w:rsidRPr="00E026D8" w:rsidRDefault="00F83739" w:rsidP="4C3060E1">
            <w:pPr>
              <w:rPr>
                <w:rFonts w:cs="Calibri"/>
              </w:rPr>
            </w:pPr>
            <w:r w:rsidRPr="00E026D8">
              <w:rPr>
                <w:rFonts w:cs="Calibri"/>
              </w:rPr>
              <w:t xml:space="preserve">Public Health </w:t>
            </w:r>
            <w:r>
              <w:rPr>
                <w:rFonts w:cs="Calibri"/>
              </w:rPr>
              <w:t>services and resources</w:t>
            </w:r>
          </w:p>
        </w:tc>
        <w:tc>
          <w:tcPr>
            <w:tcW w:w="6210" w:type="dxa"/>
          </w:tcPr>
          <w:p w14:paraId="25CE8B9B" w14:textId="7BE4D3ED" w:rsidR="00F83739" w:rsidRPr="00E026D8" w:rsidRDefault="00F83739" w:rsidP="3F1A40B2">
            <w:pPr>
              <w:rPr>
                <w:rFonts w:cs="Calibri"/>
              </w:rPr>
            </w:pPr>
            <w:r w:rsidRPr="00E026D8">
              <w:rPr>
                <w:rFonts w:cs="Calibri"/>
              </w:rPr>
              <w:t>This resource provides links to public health programs and services for families and children.</w:t>
            </w:r>
          </w:p>
        </w:tc>
      </w:tr>
      <w:bookmarkEnd w:id="0"/>
    </w:tbl>
    <w:p w14:paraId="04C2198F" w14:textId="77777777" w:rsidR="00942C06" w:rsidRPr="00E026D8" w:rsidRDefault="00942C06" w:rsidP="006D1E44">
      <w:pPr>
        <w:spacing w:after="0" w:line="240" w:lineRule="auto"/>
        <w:rPr>
          <w:rFonts w:cs="Calibri"/>
          <w:szCs w:val="24"/>
        </w:rPr>
      </w:pPr>
    </w:p>
    <w:sectPr w:rsidR="00942C06" w:rsidRPr="00E026D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0B0FC" w14:textId="77777777" w:rsidR="00DC6689" w:rsidRDefault="00DC6689" w:rsidP="00D46D83">
      <w:pPr>
        <w:spacing w:after="0" w:line="240" w:lineRule="auto"/>
      </w:pPr>
      <w:r>
        <w:separator/>
      </w:r>
    </w:p>
  </w:endnote>
  <w:endnote w:type="continuationSeparator" w:id="0">
    <w:p w14:paraId="1A98602E" w14:textId="77777777" w:rsidR="00DC6689" w:rsidRDefault="00DC6689" w:rsidP="00D46D83">
      <w:pPr>
        <w:spacing w:after="0" w:line="240" w:lineRule="auto"/>
      </w:pPr>
      <w:r>
        <w:continuationSeparator/>
      </w:r>
    </w:p>
  </w:endnote>
  <w:endnote w:type="continuationNotice" w:id="1">
    <w:p w14:paraId="5A6AF96D" w14:textId="77777777" w:rsidR="00DC6689" w:rsidRDefault="00DC66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Regular">
    <w:altName w:val="Avenir Next LT Pr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LT Pro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648527"/>
      <w:docPartObj>
        <w:docPartGallery w:val="Page Numbers (Bottom of Page)"/>
        <w:docPartUnique/>
      </w:docPartObj>
    </w:sdtPr>
    <w:sdtEndPr>
      <w:rPr>
        <w:noProof/>
      </w:rPr>
    </w:sdtEndPr>
    <w:sdtContent>
      <w:p w14:paraId="6EA9B2F9" w14:textId="12450689" w:rsidR="00D46D83" w:rsidRDefault="00D46D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D5F9A2" w14:textId="77777777" w:rsidR="00D46D83" w:rsidRDefault="00D46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9E6A" w14:textId="77777777" w:rsidR="00DC6689" w:rsidRDefault="00DC6689" w:rsidP="00D46D83">
      <w:pPr>
        <w:spacing w:after="0" w:line="240" w:lineRule="auto"/>
      </w:pPr>
      <w:r>
        <w:separator/>
      </w:r>
    </w:p>
  </w:footnote>
  <w:footnote w:type="continuationSeparator" w:id="0">
    <w:p w14:paraId="374FBC1D" w14:textId="77777777" w:rsidR="00DC6689" w:rsidRDefault="00DC6689" w:rsidP="00D46D83">
      <w:pPr>
        <w:spacing w:after="0" w:line="240" w:lineRule="auto"/>
      </w:pPr>
      <w:r>
        <w:continuationSeparator/>
      </w:r>
    </w:p>
  </w:footnote>
  <w:footnote w:type="continuationNotice" w:id="1">
    <w:p w14:paraId="0A613AC1" w14:textId="77777777" w:rsidR="00DC6689" w:rsidRDefault="00DC66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7A1"/>
    <w:multiLevelType w:val="hybridMultilevel"/>
    <w:tmpl w:val="6DF23548"/>
    <w:lvl w:ilvl="0" w:tplc="6FE2B1E2">
      <w:start w:val="1"/>
      <w:numFmt w:val="bullet"/>
      <w:lvlText w:val=""/>
      <w:lvlJc w:val="left"/>
      <w:pPr>
        <w:ind w:left="1710" w:hanging="360"/>
      </w:pPr>
      <w:rPr>
        <w:rFonts w:ascii="Symbol" w:hAnsi="Symbol" w:hint="default"/>
      </w:rPr>
    </w:lvl>
    <w:lvl w:ilvl="1" w:tplc="10090003" w:tentative="1">
      <w:start w:val="1"/>
      <w:numFmt w:val="bullet"/>
      <w:lvlText w:val="o"/>
      <w:lvlJc w:val="left"/>
      <w:pPr>
        <w:ind w:left="2430" w:hanging="360"/>
      </w:pPr>
      <w:rPr>
        <w:rFonts w:ascii="Courier New" w:hAnsi="Courier New" w:cs="Courier New" w:hint="default"/>
      </w:rPr>
    </w:lvl>
    <w:lvl w:ilvl="2" w:tplc="10090005" w:tentative="1">
      <w:start w:val="1"/>
      <w:numFmt w:val="bullet"/>
      <w:lvlText w:val=""/>
      <w:lvlJc w:val="left"/>
      <w:pPr>
        <w:ind w:left="3150" w:hanging="360"/>
      </w:pPr>
      <w:rPr>
        <w:rFonts w:ascii="Wingdings" w:hAnsi="Wingdings" w:hint="default"/>
      </w:rPr>
    </w:lvl>
    <w:lvl w:ilvl="3" w:tplc="10090001" w:tentative="1">
      <w:start w:val="1"/>
      <w:numFmt w:val="bullet"/>
      <w:lvlText w:val=""/>
      <w:lvlJc w:val="left"/>
      <w:pPr>
        <w:ind w:left="3870" w:hanging="360"/>
      </w:pPr>
      <w:rPr>
        <w:rFonts w:ascii="Symbol" w:hAnsi="Symbol" w:hint="default"/>
      </w:rPr>
    </w:lvl>
    <w:lvl w:ilvl="4" w:tplc="10090003" w:tentative="1">
      <w:start w:val="1"/>
      <w:numFmt w:val="bullet"/>
      <w:lvlText w:val="o"/>
      <w:lvlJc w:val="left"/>
      <w:pPr>
        <w:ind w:left="4590" w:hanging="360"/>
      </w:pPr>
      <w:rPr>
        <w:rFonts w:ascii="Courier New" w:hAnsi="Courier New" w:cs="Courier New" w:hint="default"/>
      </w:rPr>
    </w:lvl>
    <w:lvl w:ilvl="5" w:tplc="10090005" w:tentative="1">
      <w:start w:val="1"/>
      <w:numFmt w:val="bullet"/>
      <w:lvlText w:val=""/>
      <w:lvlJc w:val="left"/>
      <w:pPr>
        <w:ind w:left="5310" w:hanging="360"/>
      </w:pPr>
      <w:rPr>
        <w:rFonts w:ascii="Wingdings" w:hAnsi="Wingdings" w:hint="default"/>
      </w:rPr>
    </w:lvl>
    <w:lvl w:ilvl="6" w:tplc="10090001" w:tentative="1">
      <w:start w:val="1"/>
      <w:numFmt w:val="bullet"/>
      <w:lvlText w:val=""/>
      <w:lvlJc w:val="left"/>
      <w:pPr>
        <w:ind w:left="6030" w:hanging="360"/>
      </w:pPr>
      <w:rPr>
        <w:rFonts w:ascii="Symbol" w:hAnsi="Symbol" w:hint="default"/>
      </w:rPr>
    </w:lvl>
    <w:lvl w:ilvl="7" w:tplc="10090003" w:tentative="1">
      <w:start w:val="1"/>
      <w:numFmt w:val="bullet"/>
      <w:lvlText w:val="o"/>
      <w:lvlJc w:val="left"/>
      <w:pPr>
        <w:ind w:left="6750" w:hanging="360"/>
      </w:pPr>
      <w:rPr>
        <w:rFonts w:ascii="Courier New" w:hAnsi="Courier New" w:cs="Courier New" w:hint="default"/>
      </w:rPr>
    </w:lvl>
    <w:lvl w:ilvl="8" w:tplc="10090005" w:tentative="1">
      <w:start w:val="1"/>
      <w:numFmt w:val="bullet"/>
      <w:lvlText w:val=""/>
      <w:lvlJc w:val="left"/>
      <w:pPr>
        <w:ind w:left="7470" w:hanging="360"/>
      </w:pPr>
      <w:rPr>
        <w:rFonts w:ascii="Wingdings" w:hAnsi="Wingdings" w:hint="default"/>
      </w:rPr>
    </w:lvl>
  </w:abstractNum>
  <w:abstractNum w:abstractNumId="1" w15:restartNumberingAfterBreak="0">
    <w:nsid w:val="18F82525"/>
    <w:multiLevelType w:val="hybridMultilevel"/>
    <w:tmpl w:val="F9C0FD12"/>
    <w:lvl w:ilvl="0" w:tplc="648A80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C2245EB"/>
    <w:multiLevelType w:val="hybridMultilevel"/>
    <w:tmpl w:val="6276D87C"/>
    <w:lvl w:ilvl="0" w:tplc="C2443ADC">
      <w:start w:val="1"/>
      <w:numFmt w:val="upperLetter"/>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E67D5E"/>
    <w:multiLevelType w:val="hybridMultilevel"/>
    <w:tmpl w:val="6234D1BE"/>
    <w:lvl w:ilvl="0" w:tplc="FF18C7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0155C23"/>
    <w:multiLevelType w:val="hybridMultilevel"/>
    <w:tmpl w:val="5F4C6B84"/>
    <w:lvl w:ilvl="0" w:tplc="FD96E78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515283"/>
    <w:multiLevelType w:val="hybridMultilevel"/>
    <w:tmpl w:val="90163B36"/>
    <w:lvl w:ilvl="0" w:tplc="1982E3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57145"/>
    <w:multiLevelType w:val="hybridMultilevel"/>
    <w:tmpl w:val="3F5656D2"/>
    <w:lvl w:ilvl="0" w:tplc="4D820E2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54C3291"/>
    <w:multiLevelType w:val="hybridMultilevel"/>
    <w:tmpl w:val="B1F47D72"/>
    <w:lvl w:ilvl="0" w:tplc="B5784632">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8110694"/>
    <w:multiLevelType w:val="hybridMultilevel"/>
    <w:tmpl w:val="2EEEA8E6"/>
    <w:lvl w:ilvl="0" w:tplc="CF1E2DF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97760000">
    <w:abstractNumId w:val="1"/>
  </w:num>
  <w:num w:numId="2" w16cid:durableId="1102454213">
    <w:abstractNumId w:val="6"/>
  </w:num>
  <w:num w:numId="3" w16cid:durableId="779035913">
    <w:abstractNumId w:val="0"/>
  </w:num>
  <w:num w:numId="4" w16cid:durableId="39402629">
    <w:abstractNumId w:val="8"/>
  </w:num>
  <w:num w:numId="5" w16cid:durableId="369232895">
    <w:abstractNumId w:val="3"/>
  </w:num>
  <w:num w:numId="6" w16cid:durableId="867253111">
    <w:abstractNumId w:val="7"/>
  </w:num>
  <w:num w:numId="7" w16cid:durableId="31930680">
    <w:abstractNumId w:val="5"/>
  </w:num>
  <w:num w:numId="8" w16cid:durableId="894925868">
    <w:abstractNumId w:val="2"/>
  </w:num>
  <w:num w:numId="9" w16cid:durableId="1657369541">
    <w:abstractNumId w:val="4"/>
  </w:num>
  <w:num w:numId="10" w16cid:durableId="530531740">
    <w:abstractNumId w:val="4"/>
  </w:num>
  <w:num w:numId="11" w16cid:durableId="939066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1E"/>
    <w:rsid w:val="00014B95"/>
    <w:rsid w:val="00015C46"/>
    <w:rsid w:val="000208C4"/>
    <w:rsid w:val="00032072"/>
    <w:rsid w:val="00042A11"/>
    <w:rsid w:val="0005325E"/>
    <w:rsid w:val="00085498"/>
    <w:rsid w:val="00097832"/>
    <w:rsid w:val="000B4969"/>
    <w:rsid w:val="000B515E"/>
    <w:rsid w:val="000C4D8A"/>
    <w:rsid w:val="000C4EA8"/>
    <w:rsid w:val="000C4F33"/>
    <w:rsid w:val="000F185B"/>
    <w:rsid w:val="00102D8B"/>
    <w:rsid w:val="0010352C"/>
    <w:rsid w:val="00106C31"/>
    <w:rsid w:val="00111273"/>
    <w:rsid w:val="0012598C"/>
    <w:rsid w:val="0013124C"/>
    <w:rsid w:val="00131FC4"/>
    <w:rsid w:val="001356EC"/>
    <w:rsid w:val="001566A4"/>
    <w:rsid w:val="00164527"/>
    <w:rsid w:val="00172754"/>
    <w:rsid w:val="0017603D"/>
    <w:rsid w:val="001810D7"/>
    <w:rsid w:val="001860BF"/>
    <w:rsid w:val="00186F25"/>
    <w:rsid w:val="001A2EE0"/>
    <w:rsid w:val="001D5AC9"/>
    <w:rsid w:val="001E2602"/>
    <w:rsid w:val="001F1629"/>
    <w:rsid w:val="0021582B"/>
    <w:rsid w:val="002162F7"/>
    <w:rsid w:val="00234527"/>
    <w:rsid w:val="0024486E"/>
    <w:rsid w:val="002458C2"/>
    <w:rsid w:val="00264959"/>
    <w:rsid w:val="0026683F"/>
    <w:rsid w:val="00290559"/>
    <w:rsid w:val="002A1CB9"/>
    <w:rsid w:val="002A2C11"/>
    <w:rsid w:val="002A4FED"/>
    <w:rsid w:val="002B6103"/>
    <w:rsid w:val="002D6F6D"/>
    <w:rsid w:val="003014B0"/>
    <w:rsid w:val="00306B3A"/>
    <w:rsid w:val="00310BFE"/>
    <w:rsid w:val="00317AE3"/>
    <w:rsid w:val="0032281C"/>
    <w:rsid w:val="00341F4A"/>
    <w:rsid w:val="003474A3"/>
    <w:rsid w:val="00350697"/>
    <w:rsid w:val="00364FE6"/>
    <w:rsid w:val="00372483"/>
    <w:rsid w:val="00374823"/>
    <w:rsid w:val="00383B7C"/>
    <w:rsid w:val="003A2742"/>
    <w:rsid w:val="003B55C7"/>
    <w:rsid w:val="003D4E10"/>
    <w:rsid w:val="003E06A0"/>
    <w:rsid w:val="003F0CE2"/>
    <w:rsid w:val="003F2247"/>
    <w:rsid w:val="004001AC"/>
    <w:rsid w:val="004020B7"/>
    <w:rsid w:val="004026B0"/>
    <w:rsid w:val="0040272F"/>
    <w:rsid w:val="004043EC"/>
    <w:rsid w:val="004137F4"/>
    <w:rsid w:val="00421EDB"/>
    <w:rsid w:val="00431FA4"/>
    <w:rsid w:val="004337E0"/>
    <w:rsid w:val="00447A0A"/>
    <w:rsid w:val="00455EB4"/>
    <w:rsid w:val="00457A7E"/>
    <w:rsid w:val="00457BB7"/>
    <w:rsid w:val="0046064A"/>
    <w:rsid w:val="00460BDB"/>
    <w:rsid w:val="00463A1F"/>
    <w:rsid w:val="00477F4F"/>
    <w:rsid w:val="004873DB"/>
    <w:rsid w:val="00494DBC"/>
    <w:rsid w:val="004A4794"/>
    <w:rsid w:val="004A4FC8"/>
    <w:rsid w:val="004A6EB1"/>
    <w:rsid w:val="004B165F"/>
    <w:rsid w:val="004B1D70"/>
    <w:rsid w:val="004D676C"/>
    <w:rsid w:val="004E0A30"/>
    <w:rsid w:val="004E7EEE"/>
    <w:rsid w:val="004F1FA7"/>
    <w:rsid w:val="004F346E"/>
    <w:rsid w:val="004F5021"/>
    <w:rsid w:val="005064C7"/>
    <w:rsid w:val="0051052E"/>
    <w:rsid w:val="00515AAF"/>
    <w:rsid w:val="00521B96"/>
    <w:rsid w:val="00522197"/>
    <w:rsid w:val="00534E65"/>
    <w:rsid w:val="00535802"/>
    <w:rsid w:val="0054013F"/>
    <w:rsid w:val="00542158"/>
    <w:rsid w:val="00555FFB"/>
    <w:rsid w:val="00560B5E"/>
    <w:rsid w:val="0056312A"/>
    <w:rsid w:val="00573734"/>
    <w:rsid w:val="005A4CAB"/>
    <w:rsid w:val="005A7712"/>
    <w:rsid w:val="005C0614"/>
    <w:rsid w:val="005C119E"/>
    <w:rsid w:val="005C7E2B"/>
    <w:rsid w:val="005D78A6"/>
    <w:rsid w:val="005E3F75"/>
    <w:rsid w:val="005F059F"/>
    <w:rsid w:val="005F6481"/>
    <w:rsid w:val="0060688D"/>
    <w:rsid w:val="00611263"/>
    <w:rsid w:val="00613590"/>
    <w:rsid w:val="0061501E"/>
    <w:rsid w:val="00622A9F"/>
    <w:rsid w:val="00623ECE"/>
    <w:rsid w:val="00627DB8"/>
    <w:rsid w:val="00651C5E"/>
    <w:rsid w:val="006535D5"/>
    <w:rsid w:val="00656293"/>
    <w:rsid w:val="0066691B"/>
    <w:rsid w:val="00673ED0"/>
    <w:rsid w:val="006758C9"/>
    <w:rsid w:val="0069097A"/>
    <w:rsid w:val="00690D2F"/>
    <w:rsid w:val="006A56D4"/>
    <w:rsid w:val="006B0171"/>
    <w:rsid w:val="006B1CA3"/>
    <w:rsid w:val="006C249D"/>
    <w:rsid w:val="006D1E44"/>
    <w:rsid w:val="006D38AD"/>
    <w:rsid w:val="006D695E"/>
    <w:rsid w:val="006D6D38"/>
    <w:rsid w:val="006E3EA6"/>
    <w:rsid w:val="006F2815"/>
    <w:rsid w:val="006F5D3E"/>
    <w:rsid w:val="00701F51"/>
    <w:rsid w:val="007047DC"/>
    <w:rsid w:val="00712FD4"/>
    <w:rsid w:val="00751EE7"/>
    <w:rsid w:val="007609E0"/>
    <w:rsid w:val="00763CD7"/>
    <w:rsid w:val="007640D1"/>
    <w:rsid w:val="0076426E"/>
    <w:rsid w:val="007669D9"/>
    <w:rsid w:val="007724FD"/>
    <w:rsid w:val="0077409F"/>
    <w:rsid w:val="0077710D"/>
    <w:rsid w:val="00780F04"/>
    <w:rsid w:val="007973BE"/>
    <w:rsid w:val="00797878"/>
    <w:rsid w:val="007A552C"/>
    <w:rsid w:val="007B7EE0"/>
    <w:rsid w:val="007C254C"/>
    <w:rsid w:val="007D19F5"/>
    <w:rsid w:val="007D6F9A"/>
    <w:rsid w:val="007D76C9"/>
    <w:rsid w:val="007E56C1"/>
    <w:rsid w:val="007E5C9E"/>
    <w:rsid w:val="007F10AA"/>
    <w:rsid w:val="00830D16"/>
    <w:rsid w:val="00831995"/>
    <w:rsid w:val="00832E4D"/>
    <w:rsid w:val="00840156"/>
    <w:rsid w:val="008415B0"/>
    <w:rsid w:val="00872A71"/>
    <w:rsid w:val="00872DE6"/>
    <w:rsid w:val="008764B7"/>
    <w:rsid w:val="00881253"/>
    <w:rsid w:val="00882D7B"/>
    <w:rsid w:val="0088411B"/>
    <w:rsid w:val="00893127"/>
    <w:rsid w:val="008A0D55"/>
    <w:rsid w:val="008A0E2B"/>
    <w:rsid w:val="008A602C"/>
    <w:rsid w:val="008A6153"/>
    <w:rsid w:val="008C2639"/>
    <w:rsid w:val="008D1E29"/>
    <w:rsid w:val="008E4473"/>
    <w:rsid w:val="008E5989"/>
    <w:rsid w:val="008F2915"/>
    <w:rsid w:val="008F6AAF"/>
    <w:rsid w:val="009010EB"/>
    <w:rsid w:val="009115E4"/>
    <w:rsid w:val="00926062"/>
    <w:rsid w:val="00942C06"/>
    <w:rsid w:val="009602C3"/>
    <w:rsid w:val="00962681"/>
    <w:rsid w:val="00962B4A"/>
    <w:rsid w:val="009652BB"/>
    <w:rsid w:val="0097125E"/>
    <w:rsid w:val="00972148"/>
    <w:rsid w:val="00986485"/>
    <w:rsid w:val="009A091A"/>
    <w:rsid w:val="009A1498"/>
    <w:rsid w:val="009B1DD2"/>
    <w:rsid w:val="009B69EC"/>
    <w:rsid w:val="009C5AD2"/>
    <w:rsid w:val="009D586F"/>
    <w:rsid w:val="009D5EA2"/>
    <w:rsid w:val="009E7625"/>
    <w:rsid w:val="00A04863"/>
    <w:rsid w:val="00A05615"/>
    <w:rsid w:val="00A13B3C"/>
    <w:rsid w:val="00A426E3"/>
    <w:rsid w:val="00A47BD4"/>
    <w:rsid w:val="00A509E9"/>
    <w:rsid w:val="00A565A7"/>
    <w:rsid w:val="00A6775A"/>
    <w:rsid w:val="00A7225B"/>
    <w:rsid w:val="00A733A9"/>
    <w:rsid w:val="00A860EB"/>
    <w:rsid w:val="00A90EE8"/>
    <w:rsid w:val="00AA06FC"/>
    <w:rsid w:val="00AA67B4"/>
    <w:rsid w:val="00AC3E1E"/>
    <w:rsid w:val="00AD674B"/>
    <w:rsid w:val="00AF554E"/>
    <w:rsid w:val="00B21735"/>
    <w:rsid w:val="00B26511"/>
    <w:rsid w:val="00B32A2B"/>
    <w:rsid w:val="00B357D1"/>
    <w:rsid w:val="00B37BBA"/>
    <w:rsid w:val="00B3E7BE"/>
    <w:rsid w:val="00B411A6"/>
    <w:rsid w:val="00B617F3"/>
    <w:rsid w:val="00B61F3E"/>
    <w:rsid w:val="00B63ACC"/>
    <w:rsid w:val="00B7709B"/>
    <w:rsid w:val="00B8024B"/>
    <w:rsid w:val="00BA5997"/>
    <w:rsid w:val="00BA6632"/>
    <w:rsid w:val="00BB22C0"/>
    <w:rsid w:val="00BB3438"/>
    <w:rsid w:val="00BD0B72"/>
    <w:rsid w:val="00BD27A6"/>
    <w:rsid w:val="00BD6A1A"/>
    <w:rsid w:val="00BE1D3E"/>
    <w:rsid w:val="00BE3131"/>
    <w:rsid w:val="00C04215"/>
    <w:rsid w:val="00C047D5"/>
    <w:rsid w:val="00C105B9"/>
    <w:rsid w:val="00C110A5"/>
    <w:rsid w:val="00C16F3B"/>
    <w:rsid w:val="00C21D6B"/>
    <w:rsid w:val="00C26C3E"/>
    <w:rsid w:val="00C34D77"/>
    <w:rsid w:val="00C448E4"/>
    <w:rsid w:val="00C54CDF"/>
    <w:rsid w:val="00C63010"/>
    <w:rsid w:val="00C71056"/>
    <w:rsid w:val="00C7162B"/>
    <w:rsid w:val="00C75643"/>
    <w:rsid w:val="00C847C6"/>
    <w:rsid w:val="00C87619"/>
    <w:rsid w:val="00C9380C"/>
    <w:rsid w:val="00CB56FA"/>
    <w:rsid w:val="00CB7A1F"/>
    <w:rsid w:val="00CC2FF2"/>
    <w:rsid w:val="00CC7B94"/>
    <w:rsid w:val="00CD204C"/>
    <w:rsid w:val="00CE2AAF"/>
    <w:rsid w:val="00CE50ED"/>
    <w:rsid w:val="00D035D8"/>
    <w:rsid w:val="00D11BE6"/>
    <w:rsid w:val="00D279AD"/>
    <w:rsid w:val="00D35766"/>
    <w:rsid w:val="00D373D1"/>
    <w:rsid w:val="00D40A30"/>
    <w:rsid w:val="00D4676B"/>
    <w:rsid w:val="00D46D83"/>
    <w:rsid w:val="00D50B97"/>
    <w:rsid w:val="00D510CB"/>
    <w:rsid w:val="00D83016"/>
    <w:rsid w:val="00D92850"/>
    <w:rsid w:val="00D9705E"/>
    <w:rsid w:val="00DA14A1"/>
    <w:rsid w:val="00DB1516"/>
    <w:rsid w:val="00DB4C9F"/>
    <w:rsid w:val="00DC6689"/>
    <w:rsid w:val="00DE10AB"/>
    <w:rsid w:val="00DE1337"/>
    <w:rsid w:val="00DF13B5"/>
    <w:rsid w:val="00E00D42"/>
    <w:rsid w:val="00E026D8"/>
    <w:rsid w:val="00E04B7F"/>
    <w:rsid w:val="00E221BC"/>
    <w:rsid w:val="00E2747A"/>
    <w:rsid w:val="00E379D0"/>
    <w:rsid w:val="00E611CE"/>
    <w:rsid w:val="00E77461"/>
    <w:rsid w:val="00E8015E"/>
    <w:rsid w:val="00E90D0B"/>
    <w:rsid w:val="00E95590"/>
    <w:rsid w:val="00E96049"/>
    <w:rsid w:val="00EB2E6C"/>
    <w:rsid w:val="00EC69FE"/>
    <w:rsid w:val="00ED4B1F"/>
    <w:rsid w:val="00EF0BA8"/>
    <w:rsid w:val="00F056CA"/>
    <w:rsid w:val="00F17995"/>
    <w:rsid w:val="00F21016"/>
    <w:rsid w:val="00F316E4"/>
    <w:rsid w:val="00F43156"/>
    <w:rsid w:val="00F46DEB"/>
    <w:rsid w:val="00F52ED0"/>
    <w:rsid w:val="00F62720"/>
    <w:rsid w:val="00F74A3F"/>
    <w:rsid w:val="00F83739"/>
    <w:rsid w:val="00F84E77"/>
    <w:rsid w:val="00F93425"/>
    <w:rsid w:val="00F93F98"/>
    <w:rsid w:val="00F96423"/>
    <w:rsid w:val="00FA64AB"/>
    <w:rsid w:val="00FA7773"/>
    <w:rsid w:val="00FC26C8"/>
    <w:rsid w:val="00FD5C0C"/>
    <w:rsid w:val="00FE2FA2"/>
    <w:rsid w:val="00FF2599"/>
    <w:rsid w:val="01005D4A"/>
    <w:rsid w:val="019B2D2C"/>
    <w:rsid w:val="01B72AFE"/>
    <w:rsid w:val="01CBE0E3"/>
    <w:rsid w:val="02A3EF70"/>
    <w:rsid w:val="030A5824"/>
    <w:rsid w:val="057553C1"/>
    <w:rsid w:val="05C30B0C"/>
    <w:rsid w:val="061EF8BD"/>
    <w:rsid w:val="075AD619"/>
    <w:rsid w:val="078DCB34"/>
    <w:rsid w:val="07EAAB38"/>
    <w:rsid w:val="08546A65"/>
    <w:rsid w:val="0870154F"/>
    <w:rsid w:val="09687D12"/>
    <w:rsid w:val="0999A218"/>
    <w:rsid w:val="0A8973DD"/>
    <w:rsid w:val="0B20AE8A"/>
    <w:rsid w:val="0B3652A1"/>
    <w:rsid w:val="0B4B045D"/>
    <w:rsid w:val="0BD9D894"/>
    <w:rsid w:val="0C114167"/>
    <w:rsid w:val="0C29A170"/>
    <w:rsid w:val="0CFEB55B"/>
    <w:rsid w:val="0E0A49E7"/>
    <w:rsid w:val="0E41C970"/>
    <w:rsid w:val="100F6C16"/>
    <w:rsid w:val="109E08E9"/>
    <w:rsid w:val="115AF593"/>
    <w:rsid w:val="118C8BE2"/>
    <w:rsid w:val="12B13BEC"/>
    <w:rsid w:val="1340FFE3"/>
    <w:rsid w:val="15A967A2"/>
    <w:rsid w:val="15DB5AB2"/>
    <w:rsid w:val="169009ED"/>
    <w:rsid w:val="1723C636"/>
    <w:rsid w:val="172F3572"/>
    <w:rsid w:val="18795E75"/>
    <w:rsid w:val="1A279DCD"/>
    <w:rsid w:val="1AF7B981"/>
    <w:rsid w:val="1BB0FF37"/>
    <w:rsid w:val="1BF761FB"/>
    <w:rsid w:val="1C02A695"/>
    <w:rsid w:val="1D280EAD"/>
    <w:rsid w:val="1DEB1E0D"/>
    <w:rsid w:val="1E0CDE54"/>
    <w:rsid w:val="1EE1BD39"/>
    <w:rsid w:val="1F30A761"/>
    <w:rsid w:val="1F799F29"/>
    <w:rsid w:val="2024DE4D"/>
    <w:rsid w:val="20B9DAF1"/>
    <w:rsid w:val="20E46464"/>
    <w:rsid w:val="21339E77"/>
    <w:rsid w:val="215A83B0"/>
    <w:rsid w:val="216F5754"/>
    <w:rsid w:val="21BC3CE9"/>
    <w:rsid w:val="229D88F4"/>
    <w:rsid w:val="230B27B5"/>
    <w:rsid w:val="23FA63AC"/>
    <w:rsid w:val="24386146"/>
    <w:rsid w:val="25BB7519"/>
    <w:rsid w:val="25F6157C"/>
    <w:rsid w:val="26327152"/>
    <w:rsid w:val="28ADAE15"/>
    <w:rsid w:val="298CB68B"/>
    <w:rsid w:val="2A56B2EE"/>
    <w:rsid w:val="2A73C994"/>
    <w:rsid w:val="2AC725EB"/>
    <w:rsid w:val="2C366CE1"/>
    <w:rsid w:val="2C4FBE10"/>
    <w:rsid w:val="2D12158A"/>
    <w:rsid w:val="2EA8829B"/>
    <w:rsid w:val="2EECE41E"/>
    <w:rsid w:val="2F7E58D1"/>
    <w:rsid w:val="305AA29C"/>
    <w:rsid w:val="31C6D618"/>
    <w:rsid w:val="324CCEA1"/>
    <w:rsid w:val="32AACCDD"/>
    <w:rsid w:val="33293905"/>
    <w:rsid w:val="34B24712"/>
    <w:rsid w:val="3523ADCF"/>
    <w:rsid w:val="3583C6D3"/>
    <w:rsid w:val="35AE71CE"/>
    <w:rsid w:val="362A235C"/>
    <w:rsid w:val="367C500A"/>
    <w:rsid w:val="369A473B"/>
    <w:rsid w:val="36F35CF0"/>
    <w:rsid w:val="381EF597"/>
    <w:rsid w:val="385B632B"/>
    <w:rsid w:val="389B68B9"/>
    <w:rsid w:val="393C4E38"/>
    <w:rsid w:val="39987A89"/>
    <w:rsid w:val="3A6633A7"/>
    <w:rsid w:val="3B02E8A3"/>
    <w:rsid w:val="3C2B0B1B"/>
    <w:rsid w:val="3D7744EA"/>
    <w:rsid w:val="3E3A8965"/>
    <w:rsid w:val="3F1A40B2"/>
    <w:rsid w:val="3F5AC8AD"/>
    <w:rsid w:val="3F6803BD"/>
    <w:rsid w:val="3F875B1B"/>
    <w:rsid w:val="3FE4A2CA"/>
    <w:rsid w:val="403605DE"/>
    <w:rsid w:val="41791E1B"/>
    <w:rsid w:val="420B1642"/>
    <w:rsid w:val="420B707A"/>
    <w:rsid w:val="4242C4CD"/>
    <w:rsid w:val="42878C31"/>
    <w:rsid w:val="42E197EF"/>
    <w:rsid w:val="435909D3"/>
    <w:rsid w:val="4364744B"/>
    <w:rsid w:val="441DF849"/>
    <w:rsid w:val="4473921E"/>
    <w:rsid w:val="44CCF144"/>
    <w:rsid w:val="46074485"/>
    <w:rsid w:val="46197228"/>
    <w:rsid w:val="4810E11F"/>
    <w:rsid w:val="484A2ADB"/>
    <w:rsid w:val="493F1BE3"/>
    <w:rsid w:val="495759B3"/>
    <w:rsid w:val="49C593BB"/>
    <w:rsid w:val="49CA4EFF"/>
    <w:rsid w:val="4A0C8487"/>
    <w:rsid w:val="4A1B8BBB"/>
    <w:rsid w:val="4A389B99"/>
    <w:rsid w:val="4A52F79F"/>
    <w:rsid w:val="4A8938E9"/>
    <w:rsid w:val="4B4C1574"/>
    <w:rsid w:val="4C2EFDED"/>
    <w:rsid w:val="4C3060E1"/>
    <w:rsid w:val="4D8D3F08"/>
    <w:rsid w:val="4DCA861F"/>
    <w:rsid w:val="4DCADD30"/>
    <w:rsid w:val="4E199202"/>
    <w:rsid w:val="4E589AB5"/>
    <w:rsid w:val="50A928F3"/>
    <w:rsid w:val="51D9828D"/>
    <w:rsid w:val="5244F954"/>
    <w:rsid w:val="5356C476"/>
    <w:rsid w:val="535CF4DA"/>
    <w:rsid w:val="54E12BA8"/>
    <w:rsid w:val="5732ADEB"/>
    <w:rsid w:val="588463DC"/>
    <w:rsid w:val="58BC2D3F"/>
    <w:rsid w:val="58F93787"/>
    <w:rsid w:val="59A45F97"/>
    <w:rsid w:val="5ABFECFC"/>
    <w:rsid w:val="5BA12A4D"/>
    <w:rsid w:val="5C043957"/>
    <w:rsid w:val="5CF291B1"/>
    <w:rsid w:val="5E18ACD3"/>
    <w:rsid w:val="5E752B68"/>
    <w:rsid w:val="5FBA8BBD"/>
    <w:rsid w:val="60792050"/>
    <w:rsid w:val="610E9B95"/>
    <w:rsid w:val="6142970C"/>
    <w:rsid w:val="617AD869"/>
    <w:rsid w:val="622A60B3"/>
    <w:rsid w:val="6290AC32"/>
    <w:rsid w:val="63E05B3E"/>
    <w:rsid w:val="63FEDB05"/>
    <w:rsid w:val="64442C64"/>
    <w:rsid w:val="6483EF87"/>
    <w:rsid w:val="64DCF555"/>
    <w:rsid w:val="65BF8A36"/>
    <w:rsid w:val="65F1D94B"/>
    <w:rsid w:val="6647C3D2"/>
    <w:rsid w:val="668F87DC"/>
    <w:rsid w:val="66E16C01"/>
    <w:rsid w:val="6746F27D"/>
    <w:rsid w:val="67C1E98B"/>
    <w:rsid w:val="67F0EBBA"/>
    <w:rsid w:val="681A533D"/>
    <w:rsid w:val="68ADD5B0"/>
    <w:rsid w:val="6A84939F"/>
    <w:rsid w:val="6B330123"/>
    <w:rsid w:val="6D10B30D"/>
    <w:rsid w:val="6D924A1E"/>
    <w:rsid w:val="6E07B6AE"/>
    <w:rsid w:val="6E4251FC"/>
    <w:rsid w:val="6EBF09F7"/>
    <w:rsid w:val="6FF4ED74"/>
    <w:rsid w:val="703FA849"/>
    <w:rsid w:val="70D8426B"/>
    <w:rsid w:val="71D7BB77"/>
    <w:rsid w:val="720139C8"/>
    <w:rsid w:val="72903AE1"/>
    <w:rsid w:val="72E387B7"/>
    <w:rsid w:val="734813EB"/>
    <w:rsid w:val="73494734"/>
    <w:rsid w:val="7514EA91"/>
    <w:rsid w:val="76D3F041"/>
    <w:rsid w:val="77416268"/>
    <w:rsid w:val="77763EF0"/>
    <w:rsid w:val="77F08018"/>
    <w:rsid w:val="781B79D7"/>
    <w:rsid w:val="79015718"/>
    <w:rsid w:val="79B3FAC2"/>
    <w:rsid w:val="79F68387"/>
    <w:rsid w:val="7A38B52D"/>
    <w:rsid w:val="7AE50912"/>
    <w:rsid w:val="7C1FF45B"/>
    <w:rsid w:val="7CA702E2"/>
    <w:rsid w:val="7CB1690E"/>
    <w:rsid w:val="7D8DBF7D"/>
    <w:rsid w:val="7E5C889A"/>
    <w:rsid w:val="7F4ADDEB"/>
    <w:rsid w:val="7F54BE69"/>
    <w:rsid w:val="7F7E6BB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9C18"/>
  <w15:chartTrackingRefBased/>
  <w15:docId w15:val="{402C2EF0-8363-4331-88FA-F1CCA762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FE"/>
    <w:rPr>
      <w:rFonts w:cstheme="minorHAnsi"/>
      <w:kern w:val="0"/>
      <w:sz w:val="24"/>
      <w:lang w:eastAsia="en-CA"/>
      <w14:ligatures w14:val="none"/>
    </w:rPr>
  </w:style>
  <w:style w:type="paragraph" w:styleId="Heading1">
    <w:name w:val="heading 1"/>
    <w:basedOn w:val="Normal"/>
    <w:next w:val="Normal"/>
    <w:link w:val="Heading1Char"/>
    <w:uiPriority w:val="9"/>
    <w:qFormat/>
    <w:rsid w:val="00EC69FE"/>
    <w:pPr>
      <w:spacing w:after="240" w:line="240" w:lineRule="auto"/>
      <w:textAlignment w:val="baseline"/>
      <w:outlineLvl w:val="0"/>
    </w:pPr>
    <w:rPr>
      <w:rFonts w:ascii="Avenir Next LT Pro" w:hAnsi="Avenir Next LT Pro" w:cstheme="majorBidi"/>
      <w:b/>
      <w:bCs/>
      <w:color w:val="005B9C" w:themeColor="text2"/>
      <w:kern w:val="2"/>
      <w:sz w:val="36"/>
      <w:szCs w:val="36"/>
      <w14:ligatures w14:val="standardContextual"/>
    </w:rPr>
  </w:style>
  <w:style w:type="paragraph" w:styleId="Heading2">
    <w:name w:val="heading 2"/>
    <w:basedOn w:val="Heading3"/>
    <w:next w:val="Normal"/>
    <w:link w:val="Heading2Char"/>
    <w:autoRedefine/>
    <w:uiPriority w:val="9"/>
    <w:unhideWhenUsed/>
    <w:qFormat/>
    <w:rsid w:val="00EC69FE"/>
    <w:pPr>
      <w:spacing w:before="480"/>
      <w:outlineLvl w:val="1"/>
    </w:pPr>
  </w:style>
  <w:style w:type="paragraph" w:styleId="Heading3">
    <w:name w:val="heading 3"/>
    <w:basedOn w:val="Normal"/>
    <w:next w:val="Normal"/>
    <w:link w:val="Heading3Char"/>
    <w:autoRedefine/>
    <w:uiPriority w:val="9"/>
    <w:unhideWhenUsed/>
    <w:qFormat/>
    <w:rsid w:val="00EC69FE"/>
    <w:pPr>
      <w:keepNext/>
      <w:keepLines/>
      <w:numPr>
        <w:numId w:val="10"/>
      </w:numPr>
      <w:pBdr>
        <w:top w:val="single" w:sz="6" w:space="1" w:color="005B9C" w:themeColor="accent1"/>
      </w:pBdr>
      <w:spacing w:before="240" w:after="0" w:line="254" w:lineRule="auto"/>
      <w:textAlignment w:val="baseline"/>
      <w:outlineLvl w:val="2"/>
    </w:pPr>
    <w:rPr>
      <w:rFonts w:asciiTheme="majorHAnsi" w:eastAsiaTheme="majorEastAsia" w:hAnsiTheme="majorHAnsi" w:cs="Calibri"/>
      <w:b/>
      <w:color w:val="004374" w:themeColor="accent1" w:themeShade="BF"/>
      <w:kern w:val="2"/>
      <w:sz w:val="28"/>
      <w:szCs w:val="28"/>
      <w14:ligatures w14:val="standardContextual"/>
    </w:rPr>
  </w:style>
  <w:style w:type="paragraph" w:styleId="Heading4">
    <w:name w:val="heading 4"/>
    <w:basedOn w:val="Normal"/>
    <w:next w:val="Normal"/>
    <w:link w:val="Heading4Char"/>
    <w:autoRedefine/>
    <w:uiPriority w:val="9"/>
    <w:unhideWhenUsed/>
    <w:qFormat/>
    <w:rsid w:val="00EC69FE"/>
    <w:pPr>
      <w:pBdr>
        <w:top w:val="dotted" w:sz="6" w:space="1" w:color="005B9C" w:themeColor="accent1"/>
      </w:pBdr>
      <w:spacing w:before="200" w:after="0" w:line="254" w:lineRule="auto"/>
      <w:textAlignment w:val="baseline"/>
      <w:outlineLvl w:val="3"/>
    </w:pPr>
    <w:rPr>
      <w:rFonts w:asciiTheme="majorHAnsi" w:hAnsiTheme="majorHAnsi"/>
      <w:caps/>
      <w:color w:val="005B9C" w:themeColor="accent1"/>
      <w:spacing w:val="10"/>
      <w:kern w:val="2"/>
      <w:lang w:val="en"/>
      <w14:ligatures w14:val="standardContextual"/>
    </w:rPr>
  </w:style>
  <w:style w:type="paragraph" w:styleId="Heading5">
    <w:name w:val="heading 5"/>
    <w:basedOn w:val="Normal"/>
    <w:next w:val="Normal"/>
    <w:link w:val="Heading5Char"/>
    <w:uiPriority w:val="9"/>
    <w:unhideWhenUsed/>
    <w:qFormat/>
    <w:rsid w:val="00EC69FE"/>
    <w:pPr>
      <w:keepNext/>
      <w:keepLines/>
      <w:pBdr>
        <w:bottom w:val="single" w:sz="6" w:space="1" w:color="005B9C" w:themeColor="accent1"/>
      </w:pBdr>
      <w:spacing w:before="40" w:after="0"/>
      <w:outlineLvl w:val="4"/>
    </w:pPr>
    <w:rPr>
      <w:rFonts w:asciiTheme="majorHAnsi" w:eastAsiaTheme="majorEastAsia" w:hAnsiTheme="majorHAnsi" w:cstheme="majorBidi"/>
      <w:caps/>
      <w:color w:val="3B3889"/>
      <w:spacing w:val="10"/>
    </w:rPr>
  </w:style>
  <w:style w:type="paragraph" w:styleId="Heading6">
    <w:name w:val="heading 6"/>
    <w:basedOn w:val="Normal"/>
    <w:next w:val="Normal"/>
    <w:link w:val="Heading6Char"/>
    <w:autoRedefine/>
    <w:uiPriority w:val="9"/>
    <w:unhideWhenUsed/>
    <w:qFormat/>
    <w:rsid w:val="00EC69FE"/>
    <w:pPr>
      <w:keepNext/>
      <w:keepLines/>
      <w:pBdr>
        <w:bottom w:val="dotted" w:sz="6" w:space="1" w:color="005B9C" w:themeColor="accent1"/>
      </w:pBdr>
      <w:spacing w:before="200" w:after="0"/>
      <w:outlineLvl w:val="5"/>
    </w:pPr>
    <w:rPr>
      <w:rFonts w:asciiTheme="majorHAnsi" w:eastAsiaTheme="majorEastAsia" w:hAnsiTheme="majorHAnsi" w:cstheme="majorBidi"/>
      <w:caps/>
      <w:color w:val="B42D8E"/>
      <w:spacing w:val="10"/>
    </w:rPr>
  </w:style>
  <w:style w:type="paragraph" w:styleId="Heading7">
    <w:name w:val="heading 7"/>
    <w:basedOn w:val="Normal"/>
    <w:next w:val="Normal"/>
    <w:link w:val="Heading7Char"/>
    <w:uiPriority w:val="9"/>
    <w:unhideWhenUsed/>
    <w:qFormat/>
    <w:rsid w:val="00EC69FE"/>
    <w:pPr>
      <w:keepNext/>
      <w:keepLines/>
      <w:spacing w:before="200" w:after="0"/>
      <w:outlineLvl w:val="6"/>
    </w:pPr>
    <w:rPr>
      <w:rFonts w:asciiTheme="majorHAnsi" w:eastAsiaTheme="majorEastAsia" w:hAnsiTheme="majorHAnsi" w:cstheme="majorBidi"/>
      <w:iCs/>
      <w:caps/>
      <w:color w:val="005B9C" w:themeColor="accent1"/>
      <w:spacing w:val="1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9FE"/>
    <w:rPr>
      <w:rFonts w:ascii="Avenir Next LT Pro" w:hAnsi="Avenir Next LT Pro" w:cstheme="majorBidi"/>
      <w:b/>
      <w:bCs/>
      <w:color w:val="005B9C" w:themeColor="text2"/>
      <w:sz w:val="36"/>
      <w:szCs w:val="36"/>
      <w:lang w:eastAsia="en-CA"/>
    </w:rPr>
  </w:style>
  <w:style w:type="character" w:customStyle="1" w:styleId="Heading2Char">
    <w:name w:val="Heading 2 Char"/>
    <w:basedOn w:val="DefaultParagraphFont"/>
    <w:link w:val="Heading2"/>
    <w:uiPriority w:val="9"/>
    <w:rsid w:val="00EC69FE"/>
    <w:rPr>
      <w:rFonts w:asciiTheme="majorHAnsi" w:eastAsiaTheme="majorEastAsia" w:hAnsiTheme="majorHAnsi" w:cs="Calibri"/>
      <w:b/>
      <w:color w:val="004374" w:themeColor="accent1" w:themeShade="BF"/>
      <w:sz w:val="28"/>
      <w:szCs w:val="28"/>
      <w:lang w:eastAsia="en-CA"/>
    </w:rPr>
  </w:style>
  <w:style w:type="character" w:customStyle="1" w:styleId="Heading3Char">
    <w:name w:val="Heading 3 Char"/>
    <w:basedOn w:val="DefaultParagraphFont"/>
    <w:link w:val="Heading3"/>
    <w:uiPriority w:val="9"/>
    <w:rsid w:val="00EC69FE"/>
    <w:rPr>
      <w:rFonts w:asciiTheme="majorHAnsi" w:eastAsiaTheme="majorEastAsia" w:hAnsiTheme="majorHAnsi" w:cs="Calibri"/>
      <w:b/>
      <w:color w:val="004374" w:themeColor="accent1" w:themeShade="BF"/>
      <w:sz w:val="28"/>
      <w:szCs w:val="28"/>
      <w:lang w:eastAsia="en-CA"/>
    </w:rPr>
  </w:style>
  <w:style w:type="character" w:customStyle="1" w:styleId="Heading4Char">
    <w:name w:val="Heading 4 Char"/>
    <w:basedOn w:val="DefaultParagraphFont"/>
    <w:link w:val="Heading4"/>
    <w:uiPriority w:val="9"/>
    <w:rsid w:val="00EC69FE"/>
    <w:rPr>
      <w:rFonts w:asciiTheme="majorHAnsi" w:hAnsiTheme="majorHAnsi" w:cstheme="minorHAnsi"/>
      <w:caps/>
      <w:color w:val="005B9C" w:themeColor="accent1"/>
      <w:spacing w:val="10"/>
      <w:sz w:val="24"/>
      <w:lang w:val="en" w:eastAsia="en-CA"/>
    </w:rPr>
  </w:style>
  <w:style w:type="character" w:customStyle="1" w:styleId="Heading5Char">
    <w:name w:val="Heading 5 Char"/>
    <w:basedOn w:val="DefaultParagraphFont"/>
    <w:link w:val="Heading5"/>
    <w:uiPriority w:val="9"/>
    <w:rsid w:val="00EC69FE"/>
    <w:rPr>
      <w:rFonts w:asciiTheme="majorHAnsi" w:eastAsiaTheme="majorEastAsia" w:hAnsiTheme="majorHAnsi" w:cstheme="majorBidi"/>
      <w:caps/>
      <w:color w:val="3B3889"/>
      <w:spacing w:val="10"/>
      <w:kern w:val="0"/>
      <w:sz w:val="24"/>
      <w:lang w:eastAsia="en-CA"/>
      <w14:ligatures w14:val="none"/>
    </w:rPr>
  </w:style>
  <w:style w:type="character" w:customStyle="1" w:styleId="Heading6Char">
    <w:name w:val="Heading 6 Char"/>
    <w:basedOn w:val="DefaultParagraphFont"/>
    <w:link w:val="Heading6"/>
    <w:uiPriority w:val="9"/>
    <w:rsid w:val="00EC69FE"/>
    <w:rPr>
      <w:rFonts w:asciiTheme="majorHAnsi" w:eastAsiaTheme="majorEastAsia" w:hAnsiTheme="majorHAnsi" w:cstheme="majorBidi"/>
      <w:caps/>
      <w:color w:val="B42D8E"/>
      <w:spacing w:val="10"/>
      <w:kern w:val="0"/>
      <w:sz w:val="24"/>
      <w:lang w:eastAsia="en-CA"/>
      <w14:ligatures w14:val="none"/>
    </w:rPr>
  </w:style>
  <w:style w:type="character" w:customStyle="1" w:styleId="Heading7Char">
    <w:name w:val="Heading 7 Char"/>
    <w:basedOn w:val="DefaultParagraphFont"/>
    <w:link w:val="Heading7"/>
    <w:uiPriority w:val="9"/>
    <w:rsid w:val="00EC69FE"/>
    <w:rPr>
      <w:rFonts w:asciiTheme="majorHAnsi" w:eastAsiaTheme="majorEastAsia" w:hAnsiTheme="majorHAnsi" w:cstheme="majorBidi"/>
      <w:iCs/>
      <w:caps/>
      <w:color w:val="005B9C" w:themeColor="accent1"/>
      <w:spacing w:val="10"/>
      <w:kern w:val="0"/>
      <w:lang w:eastAsia="en-CA"/>
      <w14:ligatures w14:val="none"/>
    </w:rPr>
  </w:style>
  <w:style w:type="paragraph" w:styleId="ListParagraph">
    <w:name w:val="List Paragraph"/>
    <w:basedOn w:val="Normal"/>
    <w:autoRedefine/>
    <w:uiPriority w:val="34"/>
    <w:qFormat/>
    <w:rsid w:val="00EC69FE"/>
    <w:pPr>
      <w:numPr>
        <w:numId w:val="11"/>
      </w:numPr>
      <w:spacing w:before="240" w:after="240" w:line="240" w:lineRule="auto"/>
      <w:contextualSpacing/>
    </w:pPr>
  </w:style>
  <w:style w:type="character" w:styleId="CommentReference">
    <w:name w:val="annotation reference"/>
    <w:basedOn w:val="DefaultParagraphFont"/>
    <w:uiPriority w:val="99"/>
    <w:semiHidden/>
    <w:unhideWhenUsed/>
    <w:rsid w:val="00EC69FE"/>
    <w:rPr>
      <w:sz w:val="16"/>
      <w:szCs w:val="16"/>
    </w:rPr>
  </w:style>
  <w:style w:type="paragraph" w:styleId="CommentText">
    <w:name w:val="annotation text"/>
    <w:basedOn w:val="Normal"/>
    <w:link w:val="CommentTextChar"/>
    <w:uiPriority w:val="99"/>
    <w:unhideWhenUsed/>
    <w:rsid w:val="00EC69FE"/>
    <w:pPr>
      <w:spacing w:line="240" w:lineRule="auto"/>
    </w:pPr>
    <w:rPr>
      <w:sz w:val="20"/>
      <w:szCs w:val="20"/>
    </w:rPr>
  </w:style>
  <w:style w:type="character" w:customStyle="1" w:styleId="CommentTextChar">
    <w:name w:val="Comment Text Char"/>
    <w:basedOn w:val="DefaultParagraphFont"/>
    <w:link w:val="CommentText"/>
    <w:uiPriority w:val="99"/>
    <w:rsid w:val="00EC69FE"/>
    <w:rPr>
      <w:rFonts w:cstheme="minorHAnsi"/>
      <w:kern w:val="0"/>
      <w:sz w:val="20"/>
      <w:szCs w:val="20"/>
      <w:lang w:eastAsia="en-CA"/>
      <w14:ligatures w14:val="none"/>
    </w:rPr>
  </w:style>
  <w:style w:type="paragraph" w:styleId="CommentSubject">
    <w:name w:val="annotation subject"/>
    <w:basedOn w:val="CommentText"/>
    <w:next w:val="CommentText"/>
    <w:link w:val="CommentSubjectChar"/>
    <w:uiPriority w:val="99"/>
    <w:semiHidden/>
    <w:unhideWhenUsed/>
    <w:rsid w:val="00EC69FE"/>
    <w:rPr>
      <w:b/>
      <w:bCs/>
    </w:rPr>
  </w:style>
  <w:style w:type="character" w:customStyle="1" w:styleId="CommentSubjectChar">
    <w:name w:val="Comment Subject Char"/>
    <w:basedOn w:val="CommentTextChar"/>
    <w:link w:val="CommentSubject"/>
    <w:uiPriority w:val="99"/>
    <w:semiHidden/>
    <w:rsid w:val="00EC69FE"/>
    <w:rPr>
      <w:rFonts w:cstheme="minorHAnsi"/>
      <w:b/>
      <w:bCs/>
      <w:kern w:val="0"/>
      <w:sz w:val="20"/>
      <w:szCs w:val="20"/>
      <w:lang w:eastAsia="en-CA"/>
      <w14:ligatures w14:val="none"/>
    </w:rPr>
  </w:style>
  <w:style w:type="table" w:styleId="TableGrid">
    <w:name w:val="Table Grid"/>
    <w:basedOn w:val="TableNormal"/>
    <w:uiPriority w:val="39"/>
    <w:rsid w:val="00EC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69FE"/>
    <w:rPr>
      <w:color w:val="005B9C" w:themeColor="hyperlink"/>
      <w:u w:val="single"/>
    </w:rPr>
  </w:style>
  <w:style w:type="character" w:styleId="UnresolvedMention">
    <w:name w:val="Unresolved Mention"/>
    <w:basedOn w:val="DefaultParagraphFont"/>
    <w:uiPriority w:val="99"/>
    <w:semiHidden/>
    <w:unhideWhenUsed/>
    <w:rsid w:val="00EC69FE"/>
    <w:rPr>
      <w:color w:val="605E5C"/>
      <w:shd w:val="clear" w:color="auto" w:fill="E1DFDD"/>
    </w:rPr>
  </w:style>
  <w:style w:type="paragraph" w:styleId="Revision">
    <w:name w:val="Revision"/>
    <w:hidden/>
    <w:uiPriority w:val="99"/>
    <w:semiHidden/>
    <w:rsid w:val="0026683F"/>
    <w:pPr>
      <w:spacing w:after="0" w:line="240" w:lineRule="auto"/>
    </w:pPr>
    <w:rPr>
      <w:rFonts w:cstheme="minorHAnsi"/>
      <w:kern w:val="0"/>
      <w:sz w:val="24"/>
      <w:lang w:eastAsia="en-CA"/>
      <w14:ligatures w14:val="none"/>
    </w:rPr>
  </w:style>
  <w:style w:type="character" w:customStyle="1" w:styleId="cf01">
    <w:name w:val="cf01"/>
    <w:basedOn w:val="DefaultParagraphFont"/>
    <w:rsid w:val="00EC69FE"/>
    <w:rPr>
      <w:rFonts w:ascii="Segoe UI" w:hAnsi="Segoe UI" w:cs="Segoe UI" w:hint="default"/>
      <w:sz w:val="18"/>
      <w:szCs w:val="18"/>
    </w:rPr>
  </w:style>
  <w:style w:type="paragraph" w:styleId="Header">
    <w:name w:val="header"/>
    <w:basedOn w:val="Normal"/>
    <w:link w:val="HeaderChar"/>
    <w:uiPriority w:val="99"/>
    <w:unhideWhenUsed/>
    <w:rsid w:val="00EC6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9FE"/>
    <w:rPr>
      <w:rFonts w:cstheme="minorHAnsi"/>
      <w:kern w:val="0"/>
      <w:sz w:val="24"/>
      <w:lang w:eastAsia="en-CA"/>
      <w14:ligatures w14:val="none"/>
    </w:rPr>
  </w:style>
  <w:style w:type="paragraph" w:styleId="Footer">
    <w:name w:val="footer"/>
    <w:basedOn w:val="Normal"/>
    <w:link w:val="FooterChar"/>
    <w:uiPriority w:val="99"/>
    <w:unhideWhenUsed/>
    <w:rsid w:val="00EC6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9FE"/>
    <w:rPr>
      <w:rFonts w:cstheme="minorHAnsi"/>
      <w:kern w:val="0"/>
      <w:sz w:val="24"/>
      <w:lang w:eastAsia="en-CA"/>
      <w14:ligatures w14:val="none"/>
    </w:rPr>
  </w:style>
  <w:style w:type="character" w:styleId="Mention">
    <w:name w:val="Mention"/>
    <w:basedOn w:val="DefaultParagraphFont"/>
    <w:uiPriority w:val="99"/>
    <w:unhideWhenUsed/>
    <w:rsid w:val="00457BB7"/>
    <w:rPr>
      <w:color w:val="2B579A"/>
      <w:shd w:val="clear" w:color="auto" w:fill="E1DFDD"/>
    </w:rPr>
  </w:style>
  <w:style w:type="character" w:styleId="FollowedHyperlink">
    <w:name w:val="FollowedHyperlink"/>
    <w:basedOn w:val="DefaultParagraphFont"/>
    <w:uiPriority w:val="99"/>
    <w:semiHidden/>
    <w:unhideWhenUsed/>
    <w:rsid w:val="002458C2"/>
    <w:rPr>
      <w:color w:val="832B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llergyaware.ca/courses/" TargetMode="External"/><Relationship Id="rId18" Type="http://schemas.openxmlformats.org/officeDocument/2006/relationships/hyperlink" Target="http://www.peelregion.ca/children/operators-and-partners/onboarding-new-employees/child-care-onboard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ontario.ca/page/how-does-learning-happen-ontarios-pedagogy-early-years" TargetMode="External"/><Relationship Id="rId17" Type="http://schemas.openxmlformats.org/officeDocument/2006/relationships/hyperlink" Target="https://traincancampus.com/PreRegister.php" TargetMode="External"/><Relationship Id="rId2" Type="http://schemas.openxmlformats.org/officeDocument/2006/relationships/customXml" Target="../customXml/item2.xml"/><Relationship Id="rId16" Type="http://schemas.openxmlformats.org/officeDocument/2006/relationships/hyperlink" Target="https://www.safecheck1.com/product/food-handler-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arlyyears.edu.gov.on.ca/CCEYATestWeb/public/home.x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bour.gov.on.ca/english/hs/elearn/worker/foursteps.php" TargetMode="External"/></Relationships>
</file>

<file path=word/theme/theme1.xml><?xml version="1.0" encoding="utf-8"?>
<a:theme xmlns:a="http://schemas.openxmlformats.org/drawingml/2006/main" name="Peel-theme-0623">
  <a:themeElements>
    <a:clrScheme name="Peel colours 0722">
      <a:dk1>
        <a:srgbClr val="000000"/>
      </a:dk1>
      <a:lt1>
        <a:srgbClr val="FFFFFF"/>
      </a:lt1>
      <a:dk2>
        <a:srgbClr val="005B9C"/>
      </a:dk2>
      <a:lt2>
        <a:srgbClr val="E7E6E6"/>
      </a:lt2>
      <a:accent1>
        <a:srgbClr val="005B9C"/>
      </a:accent1>
      <a:accent2>
        <a:srgbClr val="CF4827"/>
      </a:accent2>
      <a:accent3>
        <a:srgbClr val="616161"/>
      </a:accent3>
      <a:accent4>
        <a:srgbClr val="832B78"/>
      </a:accent4>
      <a:accent5>
        <a:srgbClr val="FFC222"/>
      </a:accent5>
      <a:accent6>
        <a:srgbClr val="008575"/>
      </a:accent6>
      <a:hlink>
        <a:srgbClr val="005B9C"/>
      </a:hlink>
      <a:folHlink>
        <a:srgbClr val="832B78"/>
      </a:folHlink>
    </a:clrScheme>
    <a:fontScheme name="Arial Black-Arial">
      <a:majorFont>
        <a:latin typeface="Avenir Next LT Pro Bold"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venir Next LT Pro Regular"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BEBEC"/>
    </a:custClr>
    <a:custClr name="Custom Color 2">
      <a:srgbClr val="808080"/>
    </a:custClr>
    <a:custClr name="Custom Color 3">
      <a:srgbClr val="E0E4E8"/>
    </a:custClr>
    <a:custClr name="Custom Color 4">
      <a:srgbClr val="E0E5F4"/>
    </a:custClr>
    <a:custClr name="Custom Color 5">
      <a:srgbClr val="E1E8F6"/>
    </a:custClr>
    <a:custClr name="Custom Color 6">
      <a:srgbClr val="F7DAD3"/>
    </a:custClr>
    <a:custClr name="Custom Color 7">
      <a:srgbClr val="E0D5EA"/>
    </a:custClr>
    <a:custClr name="Custom Color 8">
      <a:srgbClr val="FFF3D3"/>
    </a:custClr>
    <a:custClr name="Custom Color 9">
      <a:srgbClr val="D6EEEE"/>
    </a:custClr>
    <a:custClr name="Custom Color 10">
      <a:srgbClr val="E2F3F1"/>
    </a:custClr>
    <a:custClr name="Custom Color 11">
      <a:srgbClr val="D1D3D4"/>
    </a:custClr>
    <a:custClr name="Custom Color 12">
      <a:srgbClr val="595959"/>
    </a:custClr>
    <a:custClr name="Custom Color 13">
      <a:srgbClr val="C6CFD4"/>
    </a:custClr>
    <a:custClr name="Custom Color 14">
      <a:srgbClr val="C8D2EC"/>
    </a:custClr>
    <a:custClr name="Custom Color 15">
      <a:srgbClr val="BAD2ED"/>
    </a:custClr>
    <a:custClr name="Custom Color 16">
      <a:srgbClr val="EEB4A6"/>
    </a:custClr>
    <a:custClr name="Custom Color 17">
      <a:srgbClr val="C7B2D6"/>
    </a:custClr>
    <a:custClr name="Custom Color 18">
      <a:srgbClr val="FFE7A7"/>
    </a:custClr>
    <a:custClr name="Custom Color 19">
      <a:srgbClr val="BDE3E0"/>
    </a:custClr>
    <a:custClr name="Custom Color 20">
      <a:srgbClr val="ADDEE0"/>
    </a:custClr>
    <a:custClr name="Custom Color 21">
      <a:srgbClr val="939598"/>
    </a:custClr>
    <a:custClr name="Custom Color 22">
      <a:srgbClr val="404040"/>
    </a:custClr>
    <a:custClr name="Custom Color 23">
      <a:srgbClr val="98A4AB"/>
    </a:custClr>
    <a:custClr name="Custom Color 24">
      <a:srgbClr val="97AFD8"/>
    </a:custClr>
    <a:custClr name="Custom Color 25">
      <a:srgbClr val="4BA6DD"/>
    </a:custClr>
    <a:custClr name="Custom Color 26">
      <a:srgbClr val="E68F7A"/>
    </a:custClr>
    <a:custClr name="Custom Color 27">
      <a:srgbClr val="B295C6"/>
    </a:custClr>
    <a:custClr name="Custom Color 28">
      <a:srgbClr val="FFDA7A"/>
    </a:custClr>
    <a:custClr name="Custom Color 29">
      <a:srgbClr val="4FAF9F"/>
    </a:custClr>
    <a:custClr name="Custom Color 30">
      <a:srgbClr val="00B9B0"/>
    </a:custClr>
    <a:custClr name="Custom Color 31">
      <a:srgbClr val="6D6E71"/>
    </a:custClr>
    <a:custClr name="Custom Color 32">
      <a:srgbClr val="262626"/>
    </a:custClr>
    <a:custClr name="Custom Color 33">
      <a:srgbClr val="6F7D85"/>
    </a:custClr>
    <a:custClr name="Custom Color 34">
      <a:srgbClr val="6A91CB"/>
    </a:custClr>
    <a:custClr name="Custom Color 35">
      <a:srgbClr val="00518E"/>
    </a:custClr>
    <a:custClr name="Custom Color 36">
      <a:srgbClr val="9B361D"/>
    </a:custClr>
    <a:custClr name="Custom Color 37">
      <a:srgbClr val="511454"/>
    </a:custClr>
    <a:custClr name="Custom Color 38">
      <a:srgbClr val="D99D00"/>
    </a:custClr>
    <a:custClr name="Custom Color 39">
      <a:srgbClr val="0B5B4C"/>
    </a:custClr>
    <a:custClr name="Custom Color 40">
      <a:srgbClr val="047A71"/>
    </a:custClr>
    <a:custClr name="Custom Color 41">
      <a:srgbClr val="4D4D4F"/>
    </a:custClr>
    <a:custClr name="Custom Color 42">
      <a:srgbClr val="0D0D0D"/>
    </a:custClr>
    <a:custClr name="Custom Color 43">
      <a:srgbClr val="48545C"/>
    </a:custClr>
    <a:custClr name="Custom Color 44">
      <a:srgbClr val="357ABE"/>
    </a:custClr>
    <a:custClr name="Custom Color 45">
      <a:srgbClr val="002E4E"/>
    </a:custClr>
    <a:custClr name="Custom Color 46">
      <a:srgbClr val="682414"/>
    </a:custClr>
    <a:custClr name="Custom Color 47">
      <a:srgbClr val="270028"/>
    </a:custClr>
    <a:custClr name="Custom Color 48">
      <a:srgbClr val="906900"/>
    </a:custClr>
    <a:custClr name="Custom Color 49">
      <a:srgbClr val="003D34"/>
    </a:custClr>
    <a:custClr name="Custom Color 50">
      <a:srgbClr val="00524E"/>
    </a:custClr>
  </a:custClrLst>
  <a:extLst>
    <a:ext uri="{05A4C25C-085E-4340-85A3-A5531E510DB2}">
      <thm15:themeFamily xmlns:thm15="http://schemas.microsoft.com/office/thememl/2012/main" name="Peel Theme 9" id="{7D44A886-A5ED-4791-A334-97BC5C1B440E}" vid="{E0604928-977E-4BFC-BFC3-6103CF0FE59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84c496a5d0b4e848eae240e679f45e7 xmlns="821ebe7e-5b53-4faa-abb9-4a80eed697b5">
      <Terms xmlns="http://schemas.microsoft.com/office/infopath/2007/PartnerControls">
        <TermInfo xmlns="http://schemas.microsoft.com/office/infopath/2007/PartnerControls">
          <TermName xmlns="http://schemas.microsoft.com/office/infopath/2007/PartnerControls">Human Services</TermName>
          <TermId xmlns="http://schemas.microsoft.com/office/infopath/2007/PartnerControls">118fdf37-3eb0-4f3d-9794-08c6dc12769c</TermId>
        </TermInfo>
      </Terms>
    </b84c496a5d0b4e848eae240e679f45e7>
    <lcf76f155ced4ddcb4097134ff3c332f xmlns="165b19e7-bd48-44bc-ae9f-d38b7c2f2ede">
      <Terms xmlns="http://schemas.microsoft.com/office/infopath/2007/PartnerControls"/>
    </lcf76f155ced4ddcb4097134ff3c332f>
    <i7c7954a6da6485baed72bf62adc9a98 xmlns="821ebe7e-5b53-4faa-abb9-4a80eed697b5">
      <Terms xmlns="http://schemas.microsoft.com/office/infopath/2007/PartnerControls"/>
    </i7c7954a6da6485baed72bf62adc9a98>
    <i09ce8ea77e04d5b937fa0a29b257c75 xmlns="821ebe7e-5b53-4faa-abb9-4a80eed697b5">
      <Terms xmlns="http://schemas.microsoft.com/office/infopath/2007/PartnerControls"/>
    </i09ce8ea77e04d5b937fa0a29b257c75>
    <leed0c44d2ac42d791805961a1e6b6e0 xmlns="821ebe7e-5b53-4faa-abb9-4a80eed697b5">
      <Terms xmlns="http://schemas.microsoft.com/office/infopath/2007/PartnerControls"/>
    </leed0c44d2ac42d791805961a1e6b6e0>
    <oaba50052a024fb29595ecca5fbbaa4e xmlns="821ebe7e-5b53-4faa-abb9-4a80eed697b5">
      <Terms xmlns="http://schemas.microsoft.com/office/infopath/2007/PartnerControls">
        <TermInfo xmlns="http://schemas.microsoft.com/office/infopath/2007/PartnerControls">
          <TermName xmlns="http://schemas.microsoft.com/office/infopath/2007/PartnerControls">Early Years and Child Care Services</TermName>
          <TermId xmlns="http://schemas.microsoft.com/office/infopath/2007/PartnerControls">ce06aa10-9999-42e6-922f-4e4b46a41053</TermId>
        </TermInfo>
      </Terms>
    </oaba50052a024fb29595ecca5fbbaa4e>
    <if2ef2b6bf4346d0a9a60e9784f95a0d xmlns="821ebe7e-5b53-4faa-abb9-4a80eed697b5">
      <Terms xmlns="http://schemas.microsoft.com/office/infopath/2007/PartnerControls"/>
    </if2ef2b6bf4346d0a9a60e9784f95a0d>
    <SIZAAuthor xmlns="821ebe7e-5b53-4faa-abb9-4a80eed697b5">
      <UserInfo>
        <DisplayName/>
        <AccountId xsi:nil="true"/>
        <AccountType/>
      </UserInfo>
    </SIZAAuthor>
    <SIZADate xmlns="821ebe7e-5b53-4faa-abb9-4a80eed697b5" xsi:nil="true"/>
    <c816cc0c51d043a4907164997a81cf13 xmlns="821ebe7e-5b53-4faa-abb9-4a80eed697b5">
      <Terms xmlns="http://schemas.microsoft.com/office/infopath/2007/PartnerControls"/>
    </c816cc0c51d043a4907164997a81cf13>
    <SIZARecordsEventDate xmlns="821ebe7e-5b53-4faa-abb9-4a80eed697b5" xsi:nil="true"/>
    <d4d6d7f2852d41a09afacf0336fedee9 xmlns="821ebe7e-5b53-4faa-abb9-4a80eed697b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c6d9d51b-55c7-4d1b-a96f-1883fe1d44e4</TermId>
        </TermInfo>
      </Terms>
    </d4d6d7f2852d41a09afacf0336fedee9>
    <SIZASubject xmlns="821ebe7e-5b53-4faa-abb9-4a80eed697b5" xsi:nil="true"/>
    <TaxCatchAll xmlns="821ebe7e-5b53-4faa-abb9-4a80eed697b5">
      <Value>3</Value>
      <Value>2</Value>
      <Value>1</Value>
    </TaxCatchAll>
    <_dlc_DocId xmlns="821ebe7e-5b53-4faa-abb9-4a80eed697b5">RZVXNEC2MVYU-131264259-3775</_dlc_DocId>
    <_dlc_DocIdUrl xmlns="821ebe7e-5b53-4faa-abb9-4a80eed697b5">
      <Url>https://peelregionca.sharepoint.com/teams/S344/_layouts/15/DocIdRedir.aspx?ID=RZVXNEC2MVYU-131264259-3775</Url>
      <Description>RZVXNEC2MVYU-131264259-3775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OP Word" ma:contentTypeID="0x0101006450AF52053E4366878046AAF3AB30AB00F4DA677B379E004E95BE8618F936A982" ma:contentTypeVersion="30" ma:contentTypeDescription="Basis of all company Word documents." ma:contentTypeScope="" ma:versionID="b71e361ba4079759a7a7edaae69520db">
  <xsd:schema xmlns:xsd="http://www.w3.org/2001/XMLSchema" xmlns:xs="http://www.w3.org/2001/XMLSchema" xmlns:p="http://schemas.microsoft.com/office/2006/metadata/properties" xmlns:ns2="821ebe7e-5b53-4faa-abb9-4a80eed697b5" xmlns:ns3="165b19e7-bd48-44bc-ae9f-d38b7c2f2ede" targetNamespace="http://schemas.microsoft.com/office/2006/metadata/properties" ma:root="true" ma:fieldsID="0f87f0ca99c988a0ca513a34c4622f44" ns2:_="" ns3:_="">
    <xsd:import namespace="821ebe7e-5b53-4faa-abb9-4a80eed697b5"/>
    <xsd:import namespace="165b19e7-bd48-44bc-ae9f-d38b7c2f2ede"/>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ebe7e-5b53-4faa-abb9-4a80eed697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Human Services|118fdf37-3eb0-4f3d-9794-08c6dc12769c"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ca5e71e-6d80-4314-bc5c-b8377f95adfe}" ma:internalName="TaxCatchAll" ma:showField="CatchAllData"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ca5e71e-6d80-4314-bc5c-b8377f95adfe}" ma:internalName="TaxCatchAllLabel" ma:readOnly="true" ma:showField="CatchAllDataLabel"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Early Years and Child Care Services|ce06aa10-9999-42e6-922f-4e4b46a41053"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Communications|c6d9d51b-55c7-4d1b-a96f-1883fe1d44e4"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5b19e7-bd48-44bc-ae9f-d38b7c2f2ede"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fa93b17b-eca5-4df2-9431-61ba77a6f1f7" ma:termSetId="09814cd3-568e-fe90-9814-8d621ff8fb84" ma:anchorId="fba54fb3-c3e1-fe81-a776-ca4b69148c4d" ma:open="true" ma:isKeyword="false">
      <xsd:complexType>
        <xsd:sequence>
          <xsd:element ref="pc:Terms" minOccurs="0" maxOccurs="1"/>
        </xsd:sequence>
      </xsd:complex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4CEFA-B7E3-4A93-9D6F-0662F437B014}">
  <ds:schemaRefs>
    <ds:schemaRef ds:uri="http://schemas.microsoft.com/sharepoint/events"/>
  </ds:schemaRefs>
</ds:datastoreItem>
</file>

<file path=customXml/itemProps2.xml><?xml version="1.0" encoding="utf-8"?>
<ds:datastoreItem xmlns:ds="http://schemas.openxmlformats.org/officeDocument/2006/customXml" ds:itemID="{0A55CD33-3000-4BBA-A0EE-05C80D85A926}">
  <ds:schemaRefs>
    <ds:schemaRef ds:uri="http://schemas.microsoft.com/office/2006/metadata/properties"/>
    <ds:schemaRef ds:uri="http://schemas.microsoft.com/office/infopath/2007/PartnerControls"/>
    <ds:schemaRef ds:uri="821ebe7e-5b53-4faa-abb9-4a80eed697b5"/>
    <ds:schemaRef ds:uri="165b19e7-bd48-44bc-ae9f-d38b7c2f2ede"/>
  </ds:schemaRefs>
</ds:datastoreItem>
</file>

<file path=customXml/itemProps3.xml><?xml version="1.0" encoding="utf-8"?>
<ds:datastoreItem xmlns:ds="http://schemas.openxmlformats.org/officeDocument/2006/customXml" ds:itemID="{6BCE0885-5B3D-4A59-A165-5807BF207501}">
  <ds:schemaRefs>
    <ds:schemaRef ds:uri="http://schemas.microsoft.com/sharepoint/v3/contenttype/forms"/>
  </ds:schemaRefs>
</ds:datastoreItem>
</file>

<file path=customXml/itemProps4.xml><?xml version="1.0" encoding="utf-8"?>
<ds:datastoreItem xmlns:ds="http://schemas.openxmlformats.org/officeDocument/2006/customXml" ds:itemID="{6DD82DB9-590B-4821-80BB-2437BEE77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ebe7e-5b53-4faa-abb9-4a80eed697b5"/>
    <ds:schemaRef ds:uri="165b19e7-bd48-44bc-ae9f-d38b7c2f2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E7DC4E-9881-447C-A5B5-890B985A9110}">
  <ds:schemaRefs>
    <ds:schemaRef ds:uri="http://schemas.openxmlformats.org/officeDocument/2006/bibliography"/>
  </ds:schemaRefs>
</ds:datastoreItem>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 Onboarding Checklist - LIcensed centre-based child care</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Onboarding Checklist - LIcensed centre-based child care</dc:title>
  <dc:subject/>
  <dc:creator>Gerda Zonruiter</dc:creator>
  <cp:keywords/>
  <dc:description/>
  <cp:lastModifiedBy>LeDrew, Jennifer</cp:lastModifiedBy>
  <cp:revision>5</cp:revision>
  <dcterms:created xsi:type="dcterms:W3CDTF">2024-08-16T17:27:00Z</dcterms:created>
  <dcterms:modified xsi:type="dcterms:W3CDTF">2024-08-22T02:09:00Z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0x0101006450AF52053E4366878046AAF3AB30AB00F4DA677B379E004E95BE8618F936A982</vt:lpwstr>
  </property>
  <property fmtid="{D5CDD505-2E9C-101B-9397-08002B2CF9AE}" pid="3" name="MediaServiceImageTags">
    <vt:lpwstr/>
  </property>
  <property fmtid="{D5CDD505-2E9C-101B-9397-08002B2CF9AE}" pid="4" name="SIZADivision">
    <vt:lpwstr>2;#Early Years and Child Care Services|ce06aa10-9999-42e6-922f-4e4b46a41053</vt:lpwstr>
  </property>
  <property fmtid="{D5CDD505-2E9C-101B-9397-08002B2CF9AE}" pid="5" name="SIZASection">
    <vt:lpwstr>3;#Communications|c6d9d51b-55c7-4d1b-a96f-1883fe1d44e4</vt:lpwstr>
  </property>
  <property fmtid="{D5CDD505-2E9C-101B-9397-08002B2CF9AE}" pid="6" name="SIZADepartment">
    <vt:lpwstr>1;#Human Services|118fdf37-3eb0-4f3d-9794-08c6dc12769c</vt:lpwstr>
  </property>
  <property fmtid="{D5CDD505-2E9C-101B-9397-08002B2CF9AE}" pid="7" name="_dlc_DocIdItemGuid">
    <vt:lpwstr>7ea16f05-bb77-4036-92f1-5dcf7551ab87</vt:lpwstr>
  </property>
  <property fmtid="{D5CDD505-2E9C-101B-9397-08002B2CF9AE}" pid="8" name="SIZADocumentType">
    <vt:lpwstr/>
  </property>
  <property fmtid="{D5CDD505-2E9C-101B-9397-08002B2CF9AE}" pid="9" name="SIZAService">
    <vt:lpwstr/>
  </property>
  <property fmtid="{D5CDD505-2E9C-101B-9397-08002B2CF9AE}" pid="10" name="SIZADocumentSubType">
    <vt:lpwstr/>
  </property>
  <property fmtid="{D5CDD505-2E9C-101B-9397-08002B2CF9AE}" pid="11" name="SIZAKeywords">
    <vt:lpwstr/>
  </property>
  <property fmtid="{D5CDD505-2E9C-101B-9397-08002B2CF9AE}" pid="12" name="SIZARecordClassification">
    <vt:lpwstr/>
  </property>
</Properties>
</file>