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0968D" w14:textId="0820B085" w:rsidR="00D534B1" w:rsidRPr="00682AE6" w:rsidRDefault="00D534B1" w:rsidP="00FD1FE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D18C046" w14:textId="6B0B77CC" w:rsidR="007C3485" w:rsidRPr="00682AE6" w:rsidRDefault="007074AA" w:rsidP="001178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Step 1: </w:t>
      </w:r>
      <w:r w:rsidR="00A005D1">
        <w:rPr>
          <w:rFonts w:ascii="Arial" w:hAnsi="Arial" w:cs="Arial"/>
          <w:sz w:val="24"/>
          <w:szCs w:val="24"/>
        </w:rPr>
        <w:t>W</w:t>
      </w:r>
      <w:r w:rsidR="00E44FDC" w:rsidRPr="00682AE6">
        <w:rPr>
          <w:rFonts w:ascii="Arial" w:hAnsi="Arial" w:cs="Arial"/>
          <w:sz w:val="24"/>
          <w:szCs w:val="24"/>
        </w:rPr>
        <w:t xml:space="preserve">hat is the one piece of apparel </w:t>
      </w:r>
      <w:r w:rsidR="007C3485" w:rsidRPr="00682AE6">
        <w:rPr>
          <w:rFonts w:ascii="Arial" w:hAnsi="Arial" w:cs="Arial"/>
          <w:sz w:val="24"/>
          <w:szCs w:val="24"/>
        </w:rPr>
        <w:t>that you love and is part of your permanent collection</w:t>
      </w:r>
      <w:r w:rsidR="00E44FDC" w:rsidRPr="00682AE6">
        <w:rPr>
          <w:rFonts w:ascii="Arial" w:hAnsi="Arial" w:cs="Arial"/>
          <w:sz w:val="24"/>
          <w:szCs w:val="24"/>
        </w:rPr>
        <w:t xml:space="preserve">? Sunglasses? Headband? Pair of </w:t>
      </w:r>
      <w:r w:rsidR="00682AE6" w:rsidRPr="00682AE6">
        <w:rPr>
          <w:rFonts w:ascii="Arial" w:hAnsi="Arial" w:cs="Arial"/>
          <w:sz w:val="24"/>
          <w:szCs w:val="24"/>
        </w:rPr>
        <w:t>shoes</w:t>
      </w:r>
      <w:r w:rsidR="00E44FDC" w:rsidRPr="00682AE6">
        <w:rPr>
          <w:rFonts w:ascii="Arial" w:hAnsi="Arial" w:cs="Arial"/>
          <w:sz w:val="24"/>
          <w:szCs w:val="24"/>
        </w:rPr>
        <w:t xml:space="preserve">? </w:t>
      </w:r>
      <w:r w:rsidR="007C3485" w:rsidRPr="00682AE6">
        <w:rPr>
          <w:rFonts w:ascii="Arial" w:hAnsi="Arial" w:cs="Arial"/>
          <w:sz w:val="24"/>
          <w:szCs w:val="24"/>
        </w:rPr>
        <w:t>Scarf? You fav</w:t>
      </w:r>
      <w:r w:rsidR="00682AE6" w:rsidRPr="00682AE6">
        <w:rPr>
          <w:rFonts w:ascii="Arial" w:hAnsi="Arial" w:cs="Arial"/>
          <w:sz w:val="24"/>
          <w:szCs w:val="24"/>
        </w:rPr>
        <w:t>ourite</w:t>
      </w:r>
      <w:r w:rsidR="00CD3400" w:rsidRPr="00682AE6">
        <w:rPr>
          <w:rFonts w:ascii="Arial" w:hAnsi="Arial" w:cs="Arial"/>
          <w:sz w:val="24"/>
          <w:szCs w:val="24"/>
        </w:rPr>
        <w:t xml:space="preserve"> </w:t>
      </w:r>
      <w:r w:rsidR="007C3485" w:rsidRPr="00682AE6">
        <w:rPr>
          <w:rFonts w:ascii="Arial" w:hAnsi="Arial" w:cs="Arial"/>
          <w:sz w:val="24"/>
          <w:szCs w:val="24"/>
        </w:rPr>
        <w:t>T-Shirt? Write the name below</w:t>
      </w:r>
      <w:r w:rsidR="0083528B" w:rsidRPr="00682AE6">
        <w:rPr>
          <w:rFonts w:ascii="Arial" w:hAnsi="Arial" w:cs="Arial"/>
          <w:sz w:val="24"/>
          <w:szCs w:val="24"/>
        </w:rPr>
        <w:t>:</w:t>
      </w:r>
    </w:p>
    <w:p w14:paraId="62A638A8" w14:textId="7E48B843" w:rsidR="007C3485" w:rsidRPr="00682AE6" w:rsidRDefault="007C3485" w:rsidP="00FD1F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2AE6">
        <w:rPr>
          <w:rFonts w:ascii="Arial" w:hAnsi="Arial" w:cs="Arial"/>
          <w:b/>
          <w:sz w:val="24"/>
          <w:szCs w:val="24"/>
        </w:rPr>
        <w:t>MY APPAREL:</w:t>
      </w:r>
      <w:r w:rsidRPr="00682AE6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14:paraId="3850723D" w14:textId="77777777" w:rsidR="007C3485" w:rsidRPr="00682AE6" w:rsidRDefault="007C3485" w:rsidP="00FD1F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46629" w14:textId="4F480409" w:rsidR="007C3485" w:rsidRPr="00682AE6" w:rsidRDefault="007C3485" w:rsidP="00FD1F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AE6">
        <w:rPr>
          <w:rFonts w:ascii="Arial" w:hAnsi="Arial" w:cs="Arial"/>
          <w:sz w:val="24"/>
          <w:szCs w:val="24"/>
        </w:rPr>
        <w:t xml:space="preserve">This item is now going to be the focus of this activity! </w:t>
      </w:r>
      <w:r w:rsidR="00FD1FEC" w:rsidRPr="00682AE6">
        <w:rPr>
          <w:rFonts w:ascii="Arial" w:hAnsi="Arial" w:cs="Arial"/>
          <w:sz w:val="24"/>
          <w:szCs w:val="24"/>
        </w:rPr>
        <w:t xml:space="preserve">We are now going to explore something a little more complex. </w:t>
      </w:r>
    </w:p>
    <w:p w14:paraId="66C96998" w14:textId="77777777" w:rsidR="007C3485" w:rsidRPr="00682AE6" w:rsidRDefault="007C3485" w:rsidP="00FD1FE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92AEDA" w14:textId="121AC6BD" w:rsidR="00FD1FEC" w:rsidRPr="00682AE6" w:rsidRDefault="007074AA" w:rsidP="00FD1F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Step 2: </w:t>
      </w:r>
      <w:r w:rsidR="00FD1FEC" w:rsidRPr="00682AE6">
        <w:rPr>
          <w:rFonts w:ascii="Arial" w:hAnsi="Arial" w:cs="Arial"/>
          <w:sz w:val="24"/>
          <w:szCs w:val="24"/>
        </w:rPr>
        <w:t xml:space="preserve">List </w:t>
      </w:r>
      <w:r w:rsidR="00920476" w:rsidRPr="00682AE6">
        <w:rPr>
          <w:rFonts w:ascii="Arial" w:hAnsi="Arial" w:cs="Arial"/>
          <w:sz w:val="24"/>
          <w:szCs w:val="24"/>
        </w:rPr>
        <w:t>all</w:t>
      </w:r>
      <w:r w:rsidR="00FD1FEC" w:rsidRPr="00682AE6">
        <w:rPr>
          <w:rFonts w:ascii="Arial" w:hAnsi="Arial" w:cs="Arial"/>
          <w:sz w:val="24"/>
          <w:szCs w:val="24"/>
        </w:rPr>
        <w:t xml:space="preserve"> the different </w:t>
      </w:r>
      <w:r w:rsidR="00FD1FEC" w:rsidRPr="00682AE6">
        <w:rPr>
          <w:rFonts w:ascii="Arial" w:hAnsi="Arial" w:cs="Arial"/>
          <w:b/>
          <w:sz w:val="24"/>
          <w:szCs w:val="24"/>
        </w:rPr>
        <w:t>materials</w:t>
      </w:r>
      <w:r w:rsidR="00FD1FEC" w:rsidRPr="00682AE6">
        <w:rPr>
          <w:rFonts w:ascii="Arial" w:hAnsi="Arial" w:cs="Arial"/>
          <w:sz w:val="24"/>
          <w:szCs w:val="24"/>
        </w:rPr>
        <w:t xml:space="preserve"> that are </w:t>
      </w:r>
      <w:r w:rsidR="00682AE6">
        <w:rPr>
          <w:rFonts w:ascii="Arial" w:hAnsi="Arial" w:cs="Arial"/>
          <w:sz w:val="24"/>
          <w:szCs w:val="24"/>
        </w:rPr>
        <w:t>used</w:t>
      </w:r>
      <w:r w:rsidR="00FD1FEC" w:rsidRPr="00682AE6">
        <w:rPr>
          <w:rFonts w:ascii="Arial" w:hAnsi="Arial" w:cs="Arial"/>
          <w:sz w:val="24"/>
          <w:szCs w:val="24"/>
        </w:rPr>
        <w:t xml:space="preserve"> to make your apparel.</w:t>
      </w:r>
      <w:r w:rsidR="00920476" w:rsidRPr="00682AE6">
        <w:rPr>
          <w:rFonts w:ascii="Arial" w:hAnsi="Arial" w:cs="Arial"/>
          <w:sz w:val="24"/>
          <w:szCs w:val="24"/>
        </w:rPr>
        <w:t xml:space="preserve"> Use the internet to research your apparel</w:t>
      </w:r>
      <w:r w:rsidR="00682AE6">
        <w:rPr>
          <w:rFonts w:ascii="Arial" w:hAnsi="Arial" w:cs="Arial"/>
          <w:sz w:val="24"/>
          <w:szCs w:val="24"/>
        </w:rPr>
        <w:t xml:space="preserve"> and </w:t>
      </w:r>
      <w:r w:rsidR="00920476" w:rsidRPr="00682AE6">
        <w:rPr>
          <w:rFonts w:ascii="Arial" w:hAnsi="Arial" w:cs="Arial"/>
          <w:sz w:val="24"/>
          <w:szCs w:val="24"/>
        </w:rPr>
        <w:t xml:space="preserve">search what your item is </w:t>
      </w:r>
      <w:r w:rsidR="00682AE6">
        <w:rPr>
          <w:rFonts w:ascii="Arial" w:hAnsi="Arial" w:cs="Arial"/>
          <w:sz w:val="24"/>
          <w:szCs w:val="24"/>
        </w:rPr>
        <w:t>made from.</w:t>
      </w:r>
      <w:r w:rsidR="00FD1FEC" w:rsidRPr="00682AE6">
        <w:rPr>
          <w:rFonts w:ascii="Arial" w:hAnsi="Arial" w:cs="Arial"/>
          <w:sz w:val="24"/>
          <w:szCs w:val="24"/>
        </w:rPr>
        <w:t xml:space="preserve"> </w:t>
      </w:r>
      <w:r w:rsidR="00AD3C44" w:rsidRPr="00682AE6">
        <w:rPr>
          <w:rFonts w:ascii="Arial" w:hAnsi="Arial" w:cs="Arial"/>
          <w:sz w:val="24"/>
          <w:szCs w:val="24"/>
        </w:rPr>
        <w:t>For example,</w:t>
      </w:r>
      <w:r w:rsidR="00FD1FEC" w:rsidRPr="00682AE6">
        <w:rPr>
          <w:rFonts w:ascii="Arial" w:hAnsi="Arial" w:cs="Arial"/>
          <w:sz w:val="24"/>
          <w:szCs w:val="24"/>
        </w:rPr>
        <w:t xml:space="preserve"> </w:t>
      </w:r>
      <w:r w:rsidR="00682AE6">
        <w:rPr>
          <w:rFonts w:ascii="Arial" w:hAnsi="Arial" w:cs="Arial"/>
          <w:sz w:val="24"/>
          <w:szCs w:val="24"/>
        </w:rPr>
        <w:t xml:space="preserve">eyeglasses are made from </w:t>
      </w:r>
      <w:r w:rsidR="00FD1FEC" w:rsidRPr="00682AE6">
        <w:rPr>
          <w:rFonts w:ascii="Arial" w:hAnsi="Arial" w:cs="Arial"/>
          <w:sz w:val="24"/>
          <w:szCs w:val="24"/>
        </w:rPr>
        <w:t>plastic, silver</w:t>
      </w:r>
      <w:r w:rsidR="00682AE6">
        <w:rPr>
          <w:rFonts w:ascii="Arial" w:hAnsi="Arial" w:cs="Arial"/>
          <w:sz w:val="24"/>
          <w:szCs w:val="24"/>
        </w:rPr>
        <w:t>,</w:t>
      </w:r>
      <w:r w:rsidR="00FD1FEC" w:rsidRPr="00682AE6">
        <w:rPr>
          <w:rFonts w:ascii="Arial" w:hAnsi="Arial" w:cs="Arial"/>
          <w:sz w:val="24"/>
          <w:szCs w:val="24"/>
        </w:rPr>
        <w:t xml:space="preserve"> and</w:t>
      </w:r>
      <w:r w:rsidR="00682AE6">
        <w:rPr>
          <w:rFonts w:ascii="Arial" w:hAnsi="Arial" w:cs="Arial"/>
          <w:sz w:val="24"/>
          <w:szCs w:val="24"/>
        </w:rPr>
        <w:t xml:space="preserve"> rubber</w:t>
      </w:r>
      <w:r w:rsidR="00FD1FEC" w:rsidRPr="00682AE6">
        <w:rPr>
          <w:rFonts w:ascii="Arial" w:hAnsi="Arial" w:cs="Arial"/>
          <w:sz w:val="24"/>
          <w:szCs w:val="24"/>
        </w:rPr>
        <w:t>.</w:t>
      </w:r>
      <w:r w:rsidR="00920476" w:rsidRPr="00682AE6">
        <w:rPr>
          <w:rFonts w:ascii="Arial" w:hAnsi="Arial" w:cs="Arial"/>
          <w:sz w:val="24"/>
          <w:szCs w:val="24"/>
        </w:rPr>
        <w:t xml:space="preserve"> </w:t>
      </w:r>
      <w:r w:rsidR="00D34F53" w:rsidRPr="00682AE6">
        <w:rPr>
          <w:rFonts w:ascii="Arial" w:hAnsi="Arial" w:cs="Arial"/>
          <w:sz w:val="24"/>
          <w:szCs w:val="24"/>
        </w:rPr>
        <w:t xml:space="preserve">List the brand and where they are making the clothing as well. </w:t>
      </w:r>
    </w:p>
    <w:p w14:paraId="1C4AA9A7" w14:textId="77777777" w:rsidR="00FD1FEC" w:rsidRPr="00682AE6" w:rsidRDefault="00FD1FEC" w:rsidP="00FD1FEC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160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  <w:gridCol w:w="2232"/>
      </w:tblGrid>
      <w:tr w:rsidR="00682AE6" w:rsidRPr="00682AE6" w14:paraId="78F994B4" w14:textId="77777777" w:rsidTr="007029DD">
        <w:trPr>
          <w:trHeight w:val="510"/>
        </w:trPr>
        <w:tc>
          <w:tcPr>
            <w:tcW w:w="2232" w:type="dxa"/>
          </w:tcPr>
          <w:p w14:paraId="775B37F1" w14:textId="77777777" w:rsidR="00FD1FEC" w:rsidRPr="00682AE6" w:rsidRDefault="00FD1FEC" w:rsidP="00FD1F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17E154F" w14:textId="77777777" w:rsidR="00FD1FEC" w:rsidRPr="00682AE6" w:rsidRDefault="00FD1FEC" w:rsidP="00FD1F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D043BCF" w14:textId="77777777" w:rsidR="00FD1FEC" w:rsidRPr="00682AE6" w:rsidRDefault="00FD1FEC" w:rsidP="00FD1F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6775250" w14:textId="77777777" w:rsidR="00FD1FEC" w:rsidRPr="00682AE6" w:rsidRDefault="00FD1FEC" w:rsidP="00FD1F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A9D8B66" w14:textId="77777777" w:rsidR="00FD1FEC" w:rsidRPr="00682AE6" w:rsidRDefault="00FD1FEC" w:rsidP="00FD1F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E6" w:rsidRPr="00682AE6" w14:paraId="56B47B29" w14:textId="77777777" w:rsidTr="007029DD">
        <w:trPr>
          <w:trHeight w:val="510"/>
        </w:trPr>
        <w:tc>
          <w:tcPr>
            <w:tcW w:w="2232" w:type="dxa"/>
          </w:tcPr>
          <w:p w14:paraId="19CAB6A1" w14:textId="77777777" w:rsidR="00FD1FEC" w:rsidRPr="00682AE6" w:rsidRDefault="00FD1FEC" w:rsidP="00FD1F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0CCEE12" w14:textId="77777777" w:rsidR="00FD1FEC" w:rsidRPr="00682AE6" w:rsidRDefault="00FD1FEC" w:rsidP="00FD1F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0D5E921" w14:textId="77777777" w:rsidR="00FD1FEC" w:rsidRPr="00682AE6" w:rsidRDefault="00FD1FEC" w:rsidP="00FD1F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95D607E" w14:textId="77777777" w:rsidR="00FD1FEC" w:rsidRPr="00682AE6" w:rsidRDefault="00FD1FEC" w:rsidP="00FD1F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E4BA2E2" w14:textId="77777777" w:rsidR="00FD1FEC" w:rsidRPr="00682AE6" w:rsidRDefault="00FD1FEC" w:rsidP="00FD1F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FF9EE1" w14:textId="77777777" w:rsidR="00FD1FEC" w:rsidRPr="00682AE6" w:rsidRDefault="00FD1FEC" w:rsidP="00FD1F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4B00C" w14:textId="1AC93092" w:rsidR="00FD1FEC" w:rsidRPr="00682AE6" w:rsidRDefault="007074AA" w:rsidP="00FD1F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Step 3: </w:t>
      </w:r>
      <w:r w:rsidR="00FD1FEC" w:rsidRPr="00682AE6">
        <w:rPr>
          <w:rFonts w:ascii="Arial" w:hAnsi="Arial" w:cs="Arial"/>
          <w:sz w:val="24"/>
          <w:szCs w:val="24"/>
        </w:rPr>
        <w:t xml:space="preserve">Using what you’ve learned about </w:t>
      </w:r>
      <w:r w:rsidR="00682AE6">
        <w:rPr>
          <w:rFonts w:ascii="Arial" w:hAnsi="Arial" w:cs="Arial"/>
          <w:sz w:val="24"/>
          <w:szCs w:val="24"/>
        </w:rPr>
        <w:t xml:space="preserve">the </w:t>
      </w:r>
      <w:r w:rsidR="00FD1FEC" w:rsidRPr="00682AE6">
        <w:rPr>
          <w:rFonts w:ascii="Arial" w:hAnsi="Arial" w:cs="Arial"/>
          <w:sz w:val="24"/>
          <w:szCs w:val="24"/>
        </w:rPr>
        <w:t xml:space="preserve">product lifecycle, create a lifecycle of your chosen apparel item using 10 steps. Come up with a name </w:t>
      </w:r>
      <w:r w:rsidR="00460D77">
        <w:rPr>
          <w:rFonts w:ascii="Arial" w:hAnsi="Arial" w:cs="Arial"/>
          <w:sz w:val="24"/>
          <w:szCs w:val="24"/>
        </w:rPr>
        <w:t>for</w:t>
      </w:r>
      <w:r w:rsidR="00FD1FEC" w:rsidRPr="00682AE6">
        <w:rPr>
          <w:rFonts w:ascii="Arial" w:hAnsi="Arial" w:cs="Arial"/>
          <w:sz w:val="24"/>
          <w:szCs w:val="24"/>
        </w:rPr>
        <w:t xml:space="preserve"> each step. Make sure that each step helps connect the steps before and after:</w:t>
      </w:r>
    </w:p>
    <w:p w14:paraId="367EE273" w14:textId="77777777" w:rsidR="00FD1FEC" w:rsidRPr="00682AE6" w:rsidRDefault="00FD1FEC" w:rsidP="00FD1FE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D1FF44" w14:textId="5C6A8552" w:rsidR="007C3485" w:rsidRPr="00682AE6" w:rsidRDefault="007C3485" w:rsidP="00FD1F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2AE6">
        <w:rPr>
          <w:rFonts w:ascii="Arial" w:hAnsi="Arial" w:cs="Arial"/>
          <w:b/>
          <w:sz w:val="28"/>
          <w:szCs w:val="28"/>
        </w:rPr>
        <w:t>The Life Cycle of My Apparel</w:t>
      </w:r>
    </w:p>
    <w:tbl>
      <w:tblPr>
        <w:tblStyle w:val="TableGrid"/>
        <w:tblW w:w="5804" w:type="pct"/>
        <w:tblInd w:w="-8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86"/>
        <w:gridCol w:w="2287"/>
        <w:gridCol w:w="2287"/>
        <w:gridCol w:w="2287"/>
        <w:gridCol w:w="2287"/>
      </w:tblGrid>
      <w:tr w:rsidR="00C1242A" w:rsidRPr="00682AE6" w14:paraId="4F900D8E" w14:textId="77777777" w:rsidTr="007029DD">
        <w:trPr>
          <w:trHeight w:val="3386"/>
        </w:trPr>
        <w:tc>
          <w:tcPr>
            <w:tcW w:w="1000" w:type="pct"/>
          </w:tcPr>
          <w:p w14:paraId="5B704EFC" w14:textId="37F64910" w:rsidR="007C3485" w:rsidRPr="00682AE6" w:rsidRDefault="007C3485" w:rsidP="00FD1F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14:paraId="7E9305E4" w14:textId="7E5DCCD1" w:rsidR="007C3485" w:rsidRPr="00682AE6" w:rsidRDefault="007C3485" w:rsidP="00FD1F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000" w:type="pct"/>
          </w:tcPr>
          <w:p w14:paraId="6955EEB1" w14:textId="6F875E3E" w:rsidR="007C3485" w:rsidRPr="00682AE6" w:rsidRDefault="007C3485" w:rsidP="00FD1F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000" w:type="pct"/>
          </w:tcPr>
          <w:p w14:paraId="20B2E7AD" w14:textId="37375527" w:rsidR="007C3485" w:rsidRPr="00682AE6" w:rsidRDefault="007C3485" w:rsidP="00FD1F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14:paraId="0A6E967E" w14:textId="60CA90E8" w:rsidR="007C3485" w:rsidRPr="00682AE6" w:rsidRDefault="007C3485" w:rsidP="00FD1F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C1242A" w:rsidRPr="00682AE6" w14:paraId="769FDDC1" w14:textId="77777777" w:rsidTr="007029DD">
        <w:trPr>
          <w:trHeight w:val="3386"/>
        </w:trPr>
        <w:tc>
          <w:tcPr>
            <w:tcW w:w="1000" w:type="pct"/>
          </w:tcPr>
          <w:p w14:paraId="6464D9C0" w14:textId="56260905" w:rsidR="007C3485" w:rsidRPr="00682AE6" w:rsidRDefault="007C3485" w:rsidP="00FD1F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000" w:type="pct"/>
          </w:tcPr>
          <w:p w14:paraId="0C027A70" w14:textId="0C34DE82" w:rsidR="007C3485" w:rsidRPr="00682AE6" w:rsidRDefault="007C3485" w:rsidP="00FD1F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000" w:type="pct"/>
          </w:tcPr>
          <w:p w14:paraId="561FCC70" w14:textId="6348E4F6" w:rsidR="007C3485" w:rsidRPr="00682AE6" w:rsidRDefault="007C3485" w:rsidP="00FD1F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000" w:type="pct"/>
          </w:tcPr>
          <w:p w14:paraId="1CF2D5E8" w14:textId="7E8492FF" w:rsidR="007C3485" w:rsidRPr="00682AE6" w:rsidRDefault="007C3485" w:rsidP="00FD1F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000" w:type="pct"/>
          </w:tcPr>
          <w:p w14:paraId="2B04EA5E" w14:textId="3F08347A" w:rsidR="007C3485" w:rsidRPr="00682AE6" w:rsidRDefault="007C3485" w:rsidP="00FD1F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14:paraId="3063CACD" w14:textId="3BF88C45" w:rsidR="00FD1FEC" w:rsidRPr="00682AE6" w:rsidRDefault="007074AA" w:rsidP="00FD1F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Step 4: </w:t>
      </w:r>
      <w:r w:rsidR="00682AE6">
        <w:rPr>
          <w:rFonts w:ascii="Arial" w:hAnsi="Arial" w:cs="Arial"/>
          <w:sz w:val="24"/>
          <w:szCs w:val="24"/>
        </w:rPr>
        <w:t>W</w:t>
      </w:r>
      <w:r w:rsidR="00FD1FEC" w:rsidRPr="00682AE6">
        <w:rPr>
          <w:rFonts w:ascii="Arial" w:hAnsi="Arial" w:cs="Arial"/>
          <w:sz w:val="24"/>
          <w:szCs w:val="24"/>
        </w:rPr>
        <w:t xml:space="preserve">rite down </w:t>
      </w:r>
      <w:r>
        <w:rPr>
          <w:rFonts w:ascii="Arial" w:hAnsi="Arial" w:cs="Arial"/>
          <w:sz w:val="24"/>
          <w:szCs w:val="24"/>
        </w:rPr>
        <w:t>an</w:t>
      </w:r>
      <w:r w:rsidR="00FD1FEC" w:rsidRPr="00682AE6">
        <w:rPr>
          <w:rFonts w:ascii="Arial" w:hAnsi="Arial" w:cs="Arial"/>
          <w:sz w:val="24"/>
          <w:szCs w:val="24"/>
        </w:rPr>
        <w:t xml:space="preserve"> environmental </w:t>
      </w:r>
      <w:r w:rsidR="0083528B" w:rsidRPr="00682AE6">
        <w:rPr>
          <w:rFonts w:ascii="Arial" w:hAnsi="Arial" w:cs="Arial"/>
          <w:sz w:val="24"/>
          <w:szCs w:val="24"/>
        </w:rPr>
        <w:t xml:space="preserve">impact </w:t>
      </w:r>
      <w:r w:rsidR="00FD1FEC" w:rsidRPr="00682AE6">
        <w:rPr>
          <w:rFonts w:ascii="Arial" w:hAnsi="Arial" w:cs="Arial"/>
          <w:sz w:val="24"/>
          <w:szCs w:val="24"/>
        </w:rPr>
        <w:t>for</w:t>
      </w:r>
      <w:r w:rsidR="0083528B" w:rsidRPr="00682AE6">
        <w:rPr>
          <w:rFonts w:ascii="Arial" w:hAnsi="Arial" w:cs="Arial"/>
          <w:sz w:val="24"/>
          <w:szCs w:val="24"/>
        </w:rPr>
        <w:t xml:space="preserve"> each</w:t>
      </w:r>
      <w:r w:rsidR="00FD1FEC" w:rsidRPr="00682AE6">
        <w:rPr>
          <w:rFonts w:ascii="Arial" w:hAnsi="Arial" w:cs="Arial"/>
          <w:sz w:val="24"/>
          <w:szCs w:val="24"/>
        </w:rPr>
        <w:t xml:space="preserve"> step.</w:t>
      </w:r>
      <w:r>
        <w:rPr>
          <w:rFonts w:ascii="Arial" w:hAnsi="Arial" w:cs="Arial"/>
          <w:sz w:val="24"/>
          <w:szCs w:val="24"/>
        </w:rPr>
        <w:t xml:space="preserve"> </w:t>
      </w:r>
      <w:r w:rsidRPr="00682AE6">
        <w:rPr>
          <w:rFonts w:ascii="Arial" w:hAnsi="Arial" w:cs="Arial"/>
          <w:sz w:val="24"/>
          <w:szCs w:val="24"/>
        </w:rPr>
        <w:t xml:space="preserve">Think about all the </w:t>
      </w:r>
      <w:r>
        <w:rPr>
          <w:rFonts w:ascii="Arial" w:hAnsi="Arial" w:cs="Arial"/>
          <w:sz w:val="24"/>
          <w:szCs w:val="24"/>
        </w:rPr>
        <w:t xml:space="preserve">different </w:t>
      </w:r>
      <w:r w:rsidRPr="00682AE6">
        <w:rPr>
          <w:rFonts w:ascii="Arial" w:hAnsi="Arial" w:cs="Arial"/>
          <w:sz w:val="24"/>
          <w:szCs w:val="24"/>
        </w:rPr>
        <w:t xml:space="preserve">materials </w:t>
      </w:r>
      <w:r>
        <w:rPr>
          <w:rFonts w:ascii="Arial" w:hAnsi="Arial" w:cs="Arial"/>
          <w:sz w:val="24"/>
          <w:szCs w:val="24"/>
        </w:rPr>
        <w:t xml:space="preserve">needed in the lifecycle. Then </w:t>
      </w:r>
      <w:r w:rsidR="00DB59EE" w:rsidRPr="00682AE6">
        <w:rPr>
          <w:rFonts w:ascii="Arial" w:hAnsi="Arial" w:cs="Arial"/>
          <w:sz w:val="24"/>
          <w:szCs w:val="24"/>
        </w:rPr>
        <w:t xml:space="preserve">research </w:t>
      </w:r>
      <w:r w:rsidR="00D34F53" w:rsidRPr="00682AE6">
        <w:rPr>
          <w:rFonts w:ascii="Arial" w:hAnsi="Arial" w:cs="Arial"/>
          <w:sz w:val="24"/>
          <w:szCs w:val="24"/>
        </w:rPr>
        <w:t>how you can reduce it</w:t>
      </w:r>
      <w:r w:rsidR="00DB59EE" w:rsidRPr="00682AE6">
        <w:rPr>
          <w:rFonts w:ascii="Arial" w:hAnsi="Arial" w:cs="Arial"/>
          <w:sz w:val="24"/>
          <w:szCs w:val="24"/>
        </w:rPr>
        <w:t>!</w:t>
      </w:r>
      <w:r w:rsidR="00D34F53" w:rsidRPr="00682AE6">
        <w:rPr>
          <w:rFonts w:ascii="Arial" w:hAnsi="Arial" w:cs="Arial"/>
          <w:sz w:val="24"/>
          <w:szCs w:val="24"/>
        </w:rPr>
        <w:t xml:space="preserve"> </w:t>
      </w:r>
    </w:p>
    <w:p w14:paraId="786C2A23" w14:textId="77777777" w:rsidR="00E44FDC" w:rsidRPr="00682AE6" w:rsidRDefault="00E44FDC" w:rsidP="00FD1FE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D6A5A7E" w14:textId="4F6A370A" w:rsidR="00E44FDC" w:rsidRPr="00682AE6" w:rsidRDefault="007C3485" w:rsidP="00FD1F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2AE6">
        <w:rPr>
          <w:rFonts w:ascii="Arial" w:hAnsi="Arial" w:cs="Arial"/>
          <w:b/>
          <w:sz w:val="28"/>
          <w:szCs w:val="28"/>
        </w:rPr>
        <w:t>The Environmental Impacts of My Apparel</w:t>
      </w:r>
    </w:p>
    <w:tbl>
      <w:tblPr>
        <w:tblStyle w:val="TableGrid"/>
        <w:tblW w:w="11439" w:type="dxa"/>
        <w:tblInd w:w="-9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288"/>
        <w:gridCol w:w="2288"/>
        <w:gridCol w:w="2288"/>
        <w:gridCol w:w="2288"/>
      </w:tblGrid>
      <w:tr w:rsidR="00682AE6" w:rsidRPr="00682AE6" w14:paraId="1750751C" w14:textId="77777777" w:rsidTr="007029DD">
        <w:trPr>
          <w:trHeight w:val="2736"/>
        </w:trPr>
        <w:tc>
          <w:tcPr>
            <w:tcW w:w="2287" w:type="dxa"/>
          </w:tcPr>
          <w:p w14:paraId="35604CDB" w14:textId="00AD92A8" w:rsidR="00682AE6" w:rsidRPr="00682AE6" w:rsidRDefault="00682AE6" w:rsidP="003407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0F02C0" w14:textId="77777777" w:rsid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188542" w14:textId="77777777" w:rsid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72DF948" w14:textId="77777777" w:rsid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AC0C01" w14:textId="77777777" w:rsid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74206A" w14:textId="77777777" w:rsid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846564" w14:textId="77777777" w:rsid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9AF83F" w14:textId="77777777" w:rsid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AF74A1" w14:textId="10085C12" w:rsidR="00682AE6" w:rsidRPr="00682AE6" w:rsidRDefault="00682AE6" w:rsidP="003407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2B19ECF3" w14:textId="014D6487" w:rsidR="00682AE6" w:rsidRP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88" w:type="dxa"/>
          </w:tcPr>
          <w:p w14:paraId="1CA4036A" w14:textId="4EC77B9D" w:rsidR="00682AE6" w:rsidRP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14:paraId="5B23CAE1" w14:textId="55E3AB97" w:rsidR="00682AE6" w:rsidRP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288" w:type="dxa"/>
          </w:tcPr>
          <w:p w14:paraId="072AFD9F" w14:textId="603E3453" w:rsidR="00682AE6" w:rsidRP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682AE6" w:rsidRPr="00682AE6" w14:paraId="38DBF4DD" w14:textId="77777777" w:rsidTr="007029DD">
        <w:trPr>
          <w:trHeight w:val="1296"/>
        </w:trPr>
        <w:tc>
          <w:tcPr>
            <w:tcW w:w="2287" w:type="dxa"/>
            <w:tcBorders>
              <w:bottom w:val="single" w:sz="18" w:space="0" w:color="auto"/>
            </w:tcBorders>
          </w:tcPr>
          <w:p w14:paraId="135A6F23" w14:textId="4A289D35" w:rsidR="00682AE6" w:rsidRPr="00682AE6" w:rsidRDefault="00682AE6" w:rsidP="00682AE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Reduce by:</w:t>
            </w:r>
          </w:p>
        </w:tc>
        <w:tc>
          <w:tcPr>
            <w:tcW w:w="2288" w:type="dxa"/>
            <w:tcBorders>
              <w:bottom w:val="single" w:sz="18" w:space="0" w:color="auto"/>
            </w:tcBorders>
          </w:tcPr>
          <w:p w14:paraId="0F664C89" w14:textId="78B8287A" w:rsidR="00682AE6" w:rsidRPr="00682AE6" w:rsidRDefault="00682AE6" w:rsidP="00682AE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Reduce by:</w:t>
            </w:r>
          </w:p>
        </w:tc>
        <w:tc>
          <w:tcPr>
            <w:tcW w:w="2288" w:type="dxa"/>
            <w:tcBorders>
              <w:bottom w:val="single" w:sz="18" w:space="0" w:color="auto"/>
            </w:tcBorders>
          </w:tcPr>
          <w:p w14:paraId="6292EDCC" w14:textId="298C61A5" w:rsidR="00682AE6" w:rsidRPr="00682AE6" w:rsidRDefault="00682AE6" w:rsidP="00682A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4D">
              <w:rPr>
                <w:rFonts w:ascii="Arial" w:hAnsi="Arial" w:cs="Arial"/>
                <w:bCs/>
                <w:sz w:val="24"/>
                <w:szCs w:val="24"/>
              </w:rPr>
              <w:t>Reduce by:</w:t>
            </w:r>
          </w:p>
        </w:tc>
        <w:tc>
          <w:tcPr>
            <w:tcW w:w="2288" w:type="dxa"/>
            <w:tcBorders>
              <w:bottom w:val="single" w:sz="18" w:space="0" w:color="auto"/>
            </w:tcBorders>
          </w:tcPr>
          <w:p w14:paraId="39B996A2" w14:textId="2CA683C5" w:rsidR="00682AE6" w:rsidRPr="00682AE6" w:rsidRDefault="00682AE6" w:rsidP="00682A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4D">
              <w:rPr>
                <w:rFonts w:ascii="Arial" w:hAnsi="Arial" w:cs="Arial"/>
                <w:bCs/>
                <w:sz w:val="24"/>
                <w:szCs w:val="24"/>
              </w:rPr>
              <w:t>Reduce by:</w:t>
            </w:r>
          </w:p>
        </w:tc>
        <w:tc>
          <w:tcPr>
            <w:tcW w:w="2288" w:type="dxa"/>
            <w:tcBorders>
              <w:bottom w:val="single" w:sz="18" w:space="0" w:color="auto"/>
            </w:tcBorders>
          </w:tcPr>
          <w:p w14:paraId="1FD4916E" w14:textId="7D14B0B3" w:rsidR="00682AE6" w:rsidRPr="00682AE6" w:rsidRDefault="00682AE6" w:rsidP="00682A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4D">
              <w:rPr>
                <w:rFonts w:ascii="Arial" w:hAnsi="Arial" w:cs="Arial"/>
                <w:bCs/>
                <w:sz w:val="24"/>
                <w:szCs w:val="24"/>
              </w:rPr>
              <w:t>Reduce by:</w:t>
            </w:r>
          </w:p>
        </w:tc>
      </w:tr>
      <w:tr w:rsidR="00682AE6" w:rsidRPr="00682AE6" w14:paraId="681BC221" w14:textId="77777777" w:rsidTr="007029DD">
        <w:trPr>
          <w:trHeight w:val="2736"/>
        </w:trPr>
        <w:tc>
          <w:tcPr>
            <w:tcW w:w="2287" w:type="dxa"/>
            <w:tcBorders>
              <w:top w:val="single" w:sz="18" w:space="0" w:color="auto"/>
            </w:tcBorders>
          </w:tcPr>
          <w:p w14:paraId="04A97D6E" w14:textId="77777777" w:rsidR="00682AE6" w:rsidRP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288" w:type="dxa"/>
            <w:tcBorders>
              <w:top w:val="single" w:sz="18" w:space="0" w:color="auto"/>
            </w:tcBorders>
          </w:tcPr>
          <w:p w14:paraId="753D98A9" w14:textId="77777777" w:rsidR="00682AE6" w:rsidRP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288" w:type="dxa"/>
            <w:tcBorders>
              <w:top w:val="single" w:sz="18" w:space="0" w:color="auto"/>
            </w:tcBorders>
          </w:tcPr>
          <w:p w14:paraId="571671F8" w14:textId="77777777" w:rsidR="00682AE6" w:rsidRP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2288" w:type="dxa"/>
            <w:tcBorders>
              <w:top w:val="single" w:sz="18" w:space="0" w:color="auto"/>
            </w:tcBorders>
          </w:tcPr>
          <w:p w14:paraId="131F2A90" w14:textId="77777777" w:rsidR="00682AE6" w:rsidRP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288" w:type="dxa"/>
            <w:tcBorders>
              <w:top w:val="single" w:sz="18" w:space="0" w:color="auto"/>
            </w:tcBorders>
          </w:tcPr>
          <w:p w14:paraId="2DB08645" w14:textId="77777777" w:rsidR="00682AE6" w:rsidRPr="00682AE6" w:rsidRDefault="00682AE6" w:rsidP="003407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2AE6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682AE6" w:rsidRPr="00682AE6" w14:paraId="20EB5D73" w14:textId="77777777" w:rsidTr="007029DD">
        <w:trPr>
          <w:trHeight w:val="1296"/>
        </w:trPr>
        <w:tc>
          <w:tcPr>
            <w:tcW w:w="2287" w:type="dxa"/>
            <w:tcBorders>
              <w:bottom w:val="single" w:sz="18" w:space="0" w:color="auto"/>
            </w:tcBorders>
          </w:tcPr>
          <w:p w14:paraId="3EFC9A40" w14:textId="6BB34E3A" w:rsidR="00682AE6" w:rsidRPr="00682AE6" w:rsidRDefault="00682AE6" w:rsidP="00682AE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Reduce by:</w:t>
            </w:r>
          </w:p>
        </w:tc>
        <w:tc>
          <w:tcPr>
            <w:tcW w:w="2288" w:type="dxa"/>
            <w:tcBorders>
              <w:bottom w:val="single" w:sz="18" w:space="0" w:color="auto"/>
            </w:tcBorders>
          </w:tcPr>
          <w:p w14:paraId="7BB660B0" w14:textId="58CD083F" w:rsidR="00682AE6" w:rsidRPr="00682AE6" w:rsidRDefault="00682AE6" w:rsidP="00682AE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Reduce by:</w:t>
            </w:r>
          </w:p>
        </w:tc>
        <w:tc>
          <w:tcPr>
            <w:tcW w:w="2288" w:type="dxa"/>
          </w:tcPr>
          <w:p w14:paraId="1EA83F2B" w14:textId="4CC2386B" w:rsidR="00682AE6" w:rsidRPr="00682AE6" w:rsidRDefault="00682AE6" w:rsidP="00682A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4D">
              <w:rPr>
                <w:rFonts w:ascii="Arial" w:hAnsi="Arial" w:cs="Arial"/>
                <w:bCs/>
                <w:sz w:val="24"/>
                <w:szCs w:val="24"/>
              </w:rPr>
              <w:t>Reduce by:</w:t>
            </w:r>
          </w:p>
        </w:tc>
        <w:tc>
          <w:tcPr>
            <w:tcW w:w="2288" w:type="dxa"/>
          </w:tcPr>
          <w:p w14:paraId="378C1895" w14:textId="51FB516A" w:rsidR="00682AE6" w:rsidRPr="00682AE6" w:rsidRDefault="00682AE6" w:rsidP="00682A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4D">
              <w:rPr>
                <w:rFonts w:ascii="Arial" w:hAnsi="Arial" w:cs="Arial"/>
                <w:bCs/>
                <w:sz w:val="24"/>
                <w:szCs w:val="24"/>
              </w:rPr>
              <w:t>Reduce by:</w:t>
            </w:r>
          </w:p>
        </w:tc>
        <w:tc>
          <w:tcPr>
            <w:tcW w:w="2288" w:type="dxa"/>
          </w:tcPr>
          <w:p w14:paraId="1497DC4E" w14:textId="316F229B" w:rsidR="00682AE6" w:rsidRPr="00682AE6" w:rsidRDefault="00682AE6" w:rsidP="00682A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4D">
              <w:rPr>
                <w:rFonts w:ascii="Arial" w:hAnsi="Arial" w:cs="Arial"/>
                <w:bCs/>
                <w:sz w:val="24"/>
                <w:szCs w:val="24"/>
              </w:rPr>
              <w:t>Reduce by:</w:t>
            </w:r>
          </w:p>
        </w:tc>
      </w:tr>
    </w:tbl>
    <w:p w14:paraId="685ADC43" w14:textId="0CB4F0BF" w:rsidR="007074AA" w:rsidRDefault="007074AA" w:rsidP="006218F4">
      <w:pPr>
        <w:spacing w:before="120"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7074AA">
        <w:rPr>
          <w:rFonts w:ascii="Arial" w:eastAsiaTheme="minorEastAsia" w:hAnsi="Arial" w:cs="Arial"/>
          <w:sz w:val="24"/>
          <w:szCs w:val="24"/>
        </w:rPr>
        <w:t>Congratulations! You just completed a lifecycle analysis</w:t>
      </w:r>
      <w:r>
        <w:rPr>
          <w:rFonts w:ascii="Arial" w:eastAsiaTheme="minorEastAsia" w:hAnsi="Arial" w:cs="Arial"/>
          <w:sz w:val="24"/>
          <w:szCs w:val="24"/>
        </w:rPr>
        <w:t>!</w:t>
      </w:r>
    </w:p>
    <w:p w14:paraId="671FC0CB" w14:textId="77777777" w:rsidR="007074AA" w:rsidRPr="007074AA" w:rsidRDefault="007074AA" w:rsidP="007074AA">
      <w:pPr>
        <w:spacing w:after="0"/>
        <w:jc w:val="center"/>
        <w:rPr>
          <w:rFonts w:ascii="Arial" w:eastAsiaTheme="minorEastAsia" w:hAnsi="Arial" w:cs="Arial"/>
          <w:sz w:val="24"/>
          <w:szCs w:val="24"/>
        </w:rPr>
      </w:pPr>
    </w:p>
    <w:p w14:paraId="21DFFA50" w14:textId="14847C1F" w:rsidR="007074AA" w:rsidRPr="007074AA" w:rsidRDefault="007074AA" w:rsidP="007074AA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  <w:r w:rsidRPr="007074AA">
        <w:rPr>
          <w:rFonts w:ascii="Arial" w:eastAsiaTheme="minorEastAsia" w:hAnsi="Arial" w:cs="Arial"/>
          <w:b/>
          <w:bCs/>
          <w:sz w:val="24"/>
          <w:szCs w:val="24"/>
        </w:rPr>
        <w:t>What are some other ways you can reduce, reuse, and recycle to create less waste? Ex. Teach your family and friends about waste management.</w:t>
      </w:r>
    </w:p>
    <w:p w14:paraId="44F53610" w14:textId="53FA269B" w:rsidR="007074AA" w:rsidRPr="00C1242A" w:rsidRDefault="007074AA" w:rsidP="007074AA">
      <w:pPr>
        <w:pStyle w:val="ListParagraph"/>
        <w:numPr>
          <w:ilvl w:val="0"/>
          <w:numId w:val="3"/>
        </w:numPr>
        <w:spacing w:after="160" w:line="360" w:lineRule="auto"/>
        <w:rPr>
          <w:rFonts w:ascii="Arial" w:eastAsiaTheme="minorEastAsia" w:hAnsi="Arial" w:cs="Arial"/>
          <w:sz w:val="24"/>
          <w:szCs w:val="24"/>
        </w:rPr>
      </w:pP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</w:p>
    <w:p w14:paraId="0E27DFD4" w14:textId="510B7C95" w:rsidR="007074AA" w:rsidRPr="00C1242A" w:rsidRDefault="007074AA" w:rsidP="007074AA">
      <w:pPr>
        <w:pStyle w:val="ListParagraph"/>
        <w:numPr>
          <w:ilvl w:val="0"/>
          <w:numId w:val="3"/>
        </w:numPr>
        <w:spacing w:after="160" w:line="360" w:lineRule="auto"/>
        <w:rPr>
          <w:rFonts w:ascii="Arial" w:eastAsiaTheme="minorEastAsia" w:hAnsi="Arial" w:cs="Arial"/>
          <w:sz w:val="24"/>
          <w:szCs w:val="24"/>
        </w:rPr>
      </w:pP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</w:p>
    <w:p w14:paraId="4062D729" w14:textId="018CEBBD" w:rsidR="007074AA" w:rsidRPr="00C1242A" w:rsidRDefault="008575E3" w:rsidP="007074AA">
      <w:pPr>
        <w:pStyle w:val="ListParagraph"/>
        <w:numPr>
          <w:ilvl w:val="0"/>
          <w:numId w:val="3"/>
        </w:numPr>
        <w:spacing w:after="160" w:line="360" w:lineRule="auto"/>
        <w:rPr>
          <w:rFonts w:ascii="Arial" w:eastAsiaTheme="minorEastAsia" w:hAnsi="Arial" w:cs="Arial"/>
          <w:sz w:val="24"/>
          <w:szCs w:val="24"/>
        </w:rPr>
      </w:pPr>
      <w:r w:rsidRPr="001C4F22">
        <w:rPr>
          <w:noProof/>
        </w:rPr>
        <w:drawing>
          <wp:anchor distT="0" distB="0" distL="114300" distR="114300" simplePos="0" relativeHeight="251603968" behindDoc="1" locked="0" layoutInCell="1" allowOverlap="1" wp14:anchorId="1269FFCA" wp14:editId="1AA0719E">
            <wp:simplePos x="0" y="0"/>
            <wp:positionH relativeFrom="column">
              <wp:posOffset>5932805</wp:posOffset>
            </wp:positionH>
            <wp:positionV relativeFrom="paragraph">
              <wp:posOffset>392592</wp:posOffset>
            </wp:positionV>
            <wp:extent cx="796925" cy="94234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FE1">
        <w:rPr>
          <w:rFonts w:ascii="Arial" w:eastAsiaTheme="minorEastAsia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4A84CAE7" wp14:editId="163C6105">
            <wp:simplePos x="0" y="0"/>
            <wp:positionH relativeFrom="column">
              <wp:posOffset>-819150</wp:posOffset>
            </wp:positionH>
            <wp:positionV relativeFrom="paragraph">
              <wp:posOffset>314487</wp:posOffset>
            </wp:positionV>
            <wp:extent cx="819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98" y="21016"/>
                <wp:lineTo x="2109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7074A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  <w:r w:rsidR="00C1242A" w:rsidRPr="00C1242A">
        <w:rPr>
          <w:rFonts w:ascii="Arial" w:eastAsiaTheme="minorEastAsia" w:hAnsi="Arial" w:cs="Arial"/>
          <w:sz w:val="24"/>
          <w:szCs w:val="24"/>
          <w:u w:val="single"/>
        </w:rPr>
        <w:tab/>
      </w:r>
    </w:p>
    <w:p w14:paraId="76A6EC71" w14:textId="0CB6E102" w:rsidR="00E02FE1" w:rsidRPr="007074AA" w:rsidRDefault="00E02FE1" w:rsidP="008575E3">
      <w:pPr>
        <w:spacing w:after="16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02FE1">
        <w:rPr>
          <w:rFonts w:ascii="Arial" w:eastAsiaTheme="minorEastAsia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066AFF" wp14:editId="5404C507">
            <wp:simplePos x="0" y="0"/>
            <wp:positionH relativeFrom="column">
              <wp:posOffset>-238125</wp:posOffset>
            </wp:positionH>
            <wp:positionV relativeFrom="paragraph">
              <wp:posOffset>208679</wp:posOffset>
            </wp:positionV>
            <wp:extent cx="527050" cy="457200"/>
            <wp:effectExtent l="0" t="0" r="0" b="0"/>
            <wp:wrapNone/>
            <wp:docPr id="5" name="Picture 4" descr="A picture containing mu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162EEA-12C8-4168-8DD1-574752FB40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mug&#10;&#10;Description automatically generated">
                      <a:extLst>
                        <a:ext uri="{FF2B5EF4-FFF2-40B4-BE49-F238E27FC236}">
                          <a16:creationId xmlns:a16="http://schemas.microsoft.com/office/drawing/2014/main" id="{10162EEA-12C8-4168-8DD1-574752FB40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68835" y1="36563" x2="70732" y2="34688"/>
                                  <a14:foregroundMark x1="73984" y1="26563" x2="76423" y2="29375"/>
                                  <a14:foregroundMark x1="75881" y1="28125" x2="69648" y2="18125"/>
                                  <a14:foregroundMark x1="76965" y1="26563" x2="75339" y2="14375"/>
                                  <a14:foregroundMark x1="78591" y1="26563" x2="81301" y2="16250"/>
                                  <a14:foregroundMark x1="79675" y1="24688" x2="84824" y2="18125"/>
                                  <a14:foregroundMark x1="88889" y1="17500" x2="89973" y2="19688"/>
                                  <a14:foregroundMark x1="19241" y1="58125" x2="20867" y2="73125"/>
                                  <a14:foregroundMark x1="18157" y1="65313" x2="20325" y2="76250"/>
                                  <a14:foregroundMark x1="52033" y1="57500" x2="56098" y2="55937"/>
                                  <a14:foregroundMark x1="46883" y1="59375" x2="55827" y2="61250"/>
                                  <a14:foregroundMark x1="60976" y1="55313" x2="64499" y2="56875"/>
                                  <a14:foregroundMark x1="64499" y1="58125" x2="63957" y2="53438"/>
                                  <a14:foregroundMark x1="65041" y1="52188" x2="66125" y2="58125"/>
                                  <a14:foregroundMark x1="67209" y1="37813" x2="24119" y2="41250"/>
                                  <a14:foregroundMark x1="20325" y1="41250" x2="36585" y2="42188"/>
                                  <a14:foregroundMark x1="22764" y1="39063" x2="58266" y2="38438"/>
                                  <a14:foregroundMark x1="58266" y1="38438" x2="68293" y2="38438"/>
                                  <a14:foregroundMark x1="18428" y1="40625" x2="70190" y2="3500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4AA" w:rsidRPr="007074AA">
        <w:rPr>
          <w:rFonts w:ascii="Arial" w:eastAsiaTheme="minorEastAsia" w:hAnsi="Arial" w:cs="Arial"/>
          <w:b/>
          <w:bCs/>
          <w:sz w:val="24"/>
          <w:szCs w:val="24"/>
        </w:rPr>
        <w:t xml:space="preserve">For more information about </w:t>
      </w:r>
      <w:r w:rsidR="006218F4">
        <w:rPr>
          <w:rFonts w:ascii="Arial" w:eastAsiaTheme="minorEastAsia" w:hAnsi="Arial" w:cs="Arial"/>
          <w:b/>
          <w:bCs/>
          <w:sz w:val="24"/>
          <w:szCs w:val="24"/>
        </w:rPr>
        <w:t>waste management</w:t>
      </w:r>
      <w:r w:rsidR="007074AA" w:rsidRPr="007074AA">
        <w:rPr>
          <w:rFonts w:ascii="Arial" w:eastAsiaTheme="minorEastAsia" w:hAnsi="Arial" w:cs="Arial"/>
          <w:b/>
          <w:bCs/>
          <w:sz w:val="24"/>
          <w:szCs w:val="24"/>
        </w:rPr>
        <w:t xml:space="preserve">, visit </w:t>
      </w:r>
      <w:hyperlink r:id="rId15" w:history="1">
        <w:r w:rsidR="007074AA" w:rsidRPr="006218F4">
          <w:rPr>
            <w:rStyle w:val="Hyperlink"/>
            <w:rFonts w:ascii="Arial" w:eastAsiaTheme="minorEastAsia" w:hAnsi="Arial" w:cs="Arial"/>
            <w:b/>
            <w:bCs/>
            <w:sz w:val="24"/>
            <w:szCs w:val="24"/>
          </w:rPr>
          <w:t>peelregion.ca/waste</w:t>
        </w:r>
      </w:hyperlink>
    </w:p>
    <w:sectPr w:rsidR="00E02FE1" w:rsidRPr="007074AA" w:rsidSect="00A005D1">
      <w:headerReference w:type="default" r:id="rId16"/>
      <w:headerReference w:type="first" r:id="rId17"/>
      <w:pgSz w:w="12240" w:h="15840"/>
      <w:pgMar w:top="1166" w:right="1166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0BA15" w14:textId="77777777" w:rsidR="006C2C96" w:rsidRDefault="006C2C96" w:rsidP="005E7D63">
      <w:pPr>
        <w:spacing w:after="0" w:line="240" w:lineRule="auto"/>
      </w:pPr>
      <w:r>
        <w:separator/>
      </w:r>
    </w:p>
  </w:endnote>
  <w:endnote w:type="continuationSeparator" w:id="0">
    <w:p w14:paraId="4B536ED4" w14:textId="77777777" w:rsidR="006C2C96" w:rsidRDefault="006C2C96" w:rsidP="005E7D63">
      <w:pPr>
        <w:spacing w:after="0" w:line="240" w:lineRule="auto"/>
      </w:pPr>
      <w:r>
        <w:continuationSeparator/>
      </w:r>
    </w:p>
  </w:endnote>
  <w:endnote w:type="continuationNotice" w:id="1">
    <w:p w14:paraId="68F302B4" w14:textId="77777777" w:rsidR="006C2C96" w:rsidRDefault="006C2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 Text Alt">
    <w:altName w:val="Calibri"/>
    <w:charset w:val="00"/>
    <w:family w:val="auto"/>
    <w:pitch w:val="variable"/>
    <w:sig w:usb0="800000AF" w:usb1="4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71A4D" w14:textId="77777777" w:rsidR="006C2C96" w:rsidRDefault="006C2C96" w:rsidP="005E7D63">
      <w:pPr>
        <w:spacing w:after="0" w:line="240" w:lineRule="auto"/>
      </w:pPr>
      <w:r>
        <w:separator/>
      </w:r>
    </w:p>
  </w:footnote>
  <w:footnote w:type="continuationSeparator" w:id="0">
    <w:p w14:paraId="6AF3C9F2" w14:textId="77777777" w:rsidR="006C2C96" w:rsidRDefault="006C2C96" w:rsidP="005E7D63">
      <w:pPr>
        <w:spacing w:after="0" w:line="240" w:lineRule="auto"/>
      </w:pPr>
      <w:r>
        <w:continuationSeparator/>
      </w:r>
    </w:p>
  </w:footnote>
  <w:footnote w:type="continuationNotice" w:id="1">
    <w:p w14:paraId="33D20434" w14:textId="77777777" w:rsidR="006C2C96" w:rsidRDefault="006C2C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E749E" w14:textId="1B625F3A" w:rsidR="005E7D63" w:rsidRPr="00682AE6" w:rsidRDefault="005E7D63" w:rsidP="00C10837">
    <w:pPr>
      <w:spacing w:after="0" w:line="240" w:lineRule="auto"/>
      <w:jc w:val="center"/>
      <w:rPr>
        <w:rFonts w:ascii="Arial" w:hAnsi="Arial" w:cs="Arial"/>
        <w:b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17B51" w14:textId="77777777" w:rsidR="0013281D" w:rsidRPr="00A005D1" w:rsidRDefault="00117829" w:rsidP="0013281D">
    <w:pPr>
      <w:spacing w:after="0" w:line="240" w:lineRule="auto"/>
      <w:jc w:val="right"/>
      <w:rPr>
        <w:rFonts w:ascii="Arial" w:hAnsi="Arial" w:cs="Arial"/>
        <w:bCs/>
        <w:sz w:val="28"/>
        <w:szCs w:val="32"/>
      </w:rPr>
    </w:pPr>
    <w:r>
      <w:rPr>
        <w:rFonts w:ascii="Arial" w:eastAsia="Neutra Text Alt" w:hAnsi="Arial" w:cs="Arial"/>
        <w:b/>
        <w:bCs/>
        <w:noProof/>
        <w:sz w:val="24"/>
        <w:szCs w:val="28"/>
      </w:rPr>
      <w:drawing>
        <wp:anchor distT="0" distB="0" distL="114300" distR="114300" simplePos="0" relativeHeight="251600896" behindDoc="0" locked="0" layoutInCell="1" allowOverlap="1" wp14:anchorId="38EE8C78" wp14:editId="3656ABDE">
          <wp:simplePos x="0" y="0"/>
          <wp:positionH relativeFrom="margin">
            <wp:posOffset>-796925</wp:posOffset>
          </wp:positionH>
          <wp:positionV relativeFrom="margin">
            <wp:posOffset>-823403</wp:posOffset>
          </wp:positionV>
          <wp:extent cx="1047750" cy="5613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05D1" w:rsidRPr="00A005D1">
      <w:rPr>
        <w:rFonts w:ascii="Arial" w:hAnsi="Arial" w:cs="Arial"/>
        <w:bCs/>
        <w:sz w:val="28"/>
        <w:szCs w:val="32"/>
      </w:rPr>
      <w:t>Activity Sheet - Intermediate</w:t>
    </w:r>
  </w:p>
  <w:p w14:paraId="1752AA78" w14:textId="44BD89E7" w:rsidR="001212BE" w:rsidRPr="0013281D" w:rsidRDefault="00D6552D" w:rsidP="00117829">
    <w:pPr>
      <w:spacing w:before="120" w:after="0" w:line="240" w:lineRule="auto"/>
      <w:jc w:val="center"/>
      <w:rPr>
        <w:rFonts w:ascii="Arial" w:hAnsi="Arial" w:cs="Arial"/>
        <w:b/>
        <w:sz w:val="28"/>
        <w:szCs w:val="32"/>
      </w:rPr>
    </w:pPr>
    <w:r w:rsidRPr="0013281D">
      <w:rPr>
        <w:rFonts w:ascii="Arial" w:hAnsi="Arial" w:cs="Arial"/>
        <w:b/>
        <w:sz w:val="28"/>
        <w:szCs w:val="32"/>
      </w:rPr>
      <w:t>The Lifecycle of Apparel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C66C9"/>
    <w:multiLevelType w:val="hybridMultilevel"/>
    <w:tmpl w:val="42AC2B4C"/>
    <w:lvl w:ilvl="0" w:tplc="47F4E678">
      <w:start w:val="1"/>
      <w:numFmt w:val="decimal"/>
      <w:lvlText w:val="%1."/>
      <w:lvlJc w:val="left"/>
      <w:pPr>
        <w:ind w:left="720" w:hanging="360"/>
      </w:pPr>
    </w:lvl>
    <w:lvl w:ilvl="1" w:tplc="35D6A85E">
      <w:start w:val="1"/>
      <w:numFmt w:val="lowerLetter"/>
      <w:lvlText w:val="%2."/>
      <w:lvlJc w:val="left"/>
      <w:pPr>
        <w:ind w:left="1440" w:hanging="360"/>
      </w:pPr>
    </w:lvl>
    <w:lvl w:ilvl="2" w:tplc="BFDCF4D2">
      <w:start w:val="1"/>
      <w:numFmt w:val="lowerRoman"/>
      <w:lvlText w:val="%3."/>
      <w:lvlJc w:val="right"/>
      <w:pPr>
        <w:ind w:left="2160" w:hanging="180"/>
      </w:pPr>
    </w:lvl>
    <w:lvl w:ilvl="3" w:tplc="CFB02390">
      <w:start w:val="1"/>
      <w:numFmt w:val="decimal"/>
      <w:lvlText w:val="%4."/>
      <w:lvlJc w:val="left"/>
      <w:pPr>
        <w:ind w:left="2880" w:hanging="360"/>
      </w:pPr>
    </w:lvl>
    <w:lvl w:ilvl="4" w:tplc="C96A6188">
      <w:start w:val="1"/>
      <w:numFmt w:val="lowerLetter"/>
      <w:lvlText w:val="%5."/>
      <w:lvlJc w:val="left"/>
      <w:pPr>
        <w:ind w:left="3600" w:hanging="360"/>
      </w:pPr>
    </w:lvl>
    <w:lvl w:ilvl="5" w:tplc="1C64A6BA">
      <w:start w:val="1"/>
      <w:numFmt w:val="lowerRoman"/>
      <w:lvlText w:val="%6."/>
      <w:lvlJc w:val="right"/>
      <w:pPr>
        <w:ind w:left="4320" w:hanging="180"/>
      </w:pPr>
    </w:lvl>
    <w:lvl w:ilvl="6" w:tplc="D5188BEE">
      <w:start w:val="1"/>
      <w:numFmt w:val="decimal"/>
      <w:lvlText w:val="%7."/>
      <w:lvlJc w:val="left"/>
      <w:pPr>
        <w:ind w:left="5040" w:hanging="360"/>
      </w:pPr>
    </w:lvl>
    <w:lvl w:ilvl="7" w:tplc="92A2E53E">
      <w:start w:val="1"/>
      <w:numFmt w:val="lowerLetter"/>
      <w:lvlText w:val="%8."/>
      <w:lvlJc w:val="left"/>
      <w:pPr>
        <w:ind w:left="5760" w:hanging="360"/>
      </w:pPr>
    </w:lvl>
    <w:lvl w:ilvl="8" w:tplc="27683D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51B0"/>
    <w:multiLevelType w:val="hybridMultilevel"/>
    <w:tmpl w:val="21703E5E"/>
    <w:lvl w:ilvl="0" w:tplc="248A2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C0D2A"/>
    <w:multiLevelType w:val="hybridMultilevel"/>
    <w:tmpl w:val="584AA70C"/>
    <w:lvl w:ilvl="0" w:tplc="0F6C2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6C1"/>
    <w:rsid w:val="000636FC"/>
    <w:rsid w:val="000B501A"/>
    <w:rsid w:val="000C6E39"/>
    <w:rsid w:val="00117829"/>
    <w:rsid w:val="001212BE"/>
    <w:rsid w:val="0013281D"/>
    <w:rsid w:val="0019737F"/>
    <w:rsid w:val="002463DD"/>
    <w:rsid w:val="00255529"/>
    <w:rsid w:val="00266ED3"/>
    <w:rsid w:val="0027194C"/>
    <w:rsid w:val="002860B7"/>
    <w:rsid w:val="00344EE8"/>
    <w:rsid w:val="00390891"/>
    <w:rsid w:val="004342CE"/>
    <w:rsid w:val="004352EB"/>
    <w:rsid w:val="00460D77"/>
    <w:rsid w:val="00474439"/>
    <w:rsid w:val="004E2FDD"/>
    <w:rsid w:val="00500165"/>
    <w:rsid w:val="005343DD"/>
    <w:rsid w:val="005E49A5"/>
    <w:rsid w:val="005E7D63"/>
    <w:rsid w:val="00617F56"/>
    <w:rsid w:val="006218F4"/>
    <w:rsid w:val="00682AE6"/>
    <w:rsid w:val="006A1FEB"/>
    <w:rsid w:val="006C2C96"/>
    <w:rsid w:val="006D23E1"/>
    <w:rsid w:val="007029DD"/>
    <w:rsid w:val="007074AA"/>
    <w:rsid w:val="007105E6"/>
    <w:rsid w:val="007545E6"/>
    <w:rsid w:val="007C3485"/>
    <w:rsid w:val="007F1900"/>
    <w:rsid w:val="00823837"/>
    <w:rsid w:val="0083528B"/>
    <w:rsid w:val="008575E3"/>
    <w:rsid w:val="00877C98"/>
    <w:rsid w:val="00886904"/>
    <w:rsid w:val="008E75AE"/>
    <w:rsid w:val="00920476"/>
    <w:rsid w:val="00975B46"/>
    <w:rsid w:val="00983D16"/>
    <w:rsid w:val="00A005D1"/>
    <w:rsid w:val="00A9771C"/>
    <w:rsid w:val="00AD3C44"/>
    <w:rsid w:val="00B21B92"/>
    <w:rsid w:val="00B73D4A"/>
    <w:rsid w:val="00B86DE8"/>
    <w:rsid w:val="00B95943"/>
    <w:rsid w:val="00C076C1"/>
    <w:rsid w:val="00C10837"/>
    <w:rsid w:val="00C1242A"/>
    <w:rsid w:val="00C1666F"/>
    <w:rsid w:val="00C8604E"/>
    <w:rsid w:val="00CD3400"/>
    <w:rsid w:val="00D16996"/>
    <w:rsid w:val="00D278FE"/>
    <w:rsid w:val="00D34F53"/>
    <w:rsid w:val="00D40C4C"/>
    <w:rsid w:val="00D47C5A"/>
    <w:rsid w:val="00D534B1"/>
    <w:rsid w:val="00D6552D"/>
    <w:rsid w:val="00DB59EE"/>
    <w:rsid w:val="00E02FE1"/>
    <w:rsid w:val="00E44FDC"/>
    <w:rsid w:val="00EC71EE"/>
    <w:rsid w:val="00EC730E"/>
    <w:rsid w:val="00EE319A"/>
    <w:rsid w:val="00F13B05"/>
    <w:rsid w:val="00F93A4C"/>
    <w:rsid w:val="00FD1FEC"/>
    <w:rsid w:val="0BCA597B"/>
    <w:rsid w:val="51C0DAFC"/>
    <w:rsid w:val="7AB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FE7406"/>
  <w15:docId w15:val="{5F73B368-87AA-4EDF-B903-013AB6AE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6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3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D63"/>
  </w:style>
  <w:style w:type="paragraph" w:styleId="Footer">
    <w:name w:val="footer"/>
    <w:basedOn w:val="Normal"/>
    <w:link w:val="FooterChar"/>
    <w:uiPriority w:val="99"/>
    <w:unhideWhenUsed/>
    <w:rsid w:val="005E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D63"/>
  </w:style>
  <w:style w:type="paragraph" w:styleId="BalloonText">
    <w:name w:val="Balloon Text"/>
    <w:basedOn w:val="Normal"/>
    <w:link w:val="BalloonTextChar"/>
    <w:uiPriority w:val="99"/>
    <w:semiHidden/>
    <w:unhideWhenUsed/>
    <w:rsid w:val="0083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8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38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7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5A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218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545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eelregion.ca/wast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beacfe-a767-471d-b72b-a6c9662a3841">
      <UserInfo>
        <DisplayName>Stephanie Crocker</DisplayName>
        <AccountId>13</AccountId>
        <AccountType/>
      </UserInfo>
    </SharedWithUsers>
    <if2ef2b6bf4346d0a9a60e9784f95a0d xmlns="29beacfe-a767-471d-b72b-a6c9662a3841">
      <Terms xmlns="http://schemas.microsoft.com/office/infopath/2007/PartnerControls"/>
    </if2ef2b6bf4346d0a9a60e9784f95a0d>
    <i09ce8ea77e04d5b937fa0a29b257c75 xmlns="29beacfe-a767-471d-b72b-a6c9662a3841">
      <Terms xmlns="http://schemas.microsoft.com/office/infopath/2007/PartnerControls"/>
    </i09ce8ea77e04d5b937fa0a29b257c75>
    <c816cc0c51d043a4907164997a81cf13 xmlns="29beacfe-a767-471d-b72b-a6c9662a3841">
      <Terms xmlns="http://schemas.microsoft.com/office/infopath/2007/PartnerControls"/>
    </c816cc0c51d043a4907164997a81cf13>
    <b84c496a5d0b4e848eae240e679f45e7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i7c7954a6da6485baed72bf62adc9a98 xmlns="29beacfe-a767-471d-b72b-a6c9662a3841">
      <Terms xmlns="http://schemas.microsoft.com/office/infopath/2007/PartnerControls"/>
    </i7c7954a6da6485baed72bf62adc9a98>
    <oaba50052a024fb29595ecca5fbbaa4e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Support</TermName>
          <TermId xmlns="http://schemas.microsoft.com/office/infopath/2007/PartnerControls">e6b69cdb-98f8-49cb-ba36-acc555212616</TermId>
        </TermInfo>
      </Terms>
    </oaba50052a024fb29595ecca5fbbaa4e>
    <SIZAAuthor xmlns="29beacfe-a767-471d-b72b-a6c9662a3841">
      <UserInfo>
        <DisplayName/>
        <AccountId xsi:nil="true"/>
        <AccountType/>
      </UserInfo>
    </SIZAAuthor>
    <SIZADate xmlns="29beacfe-a767-471d-b72b-a6c9662a3841" xsi:nil="true"/>
    <SIZASubject xmlns="29beacfe-a767-471d-b72b-a6c9662a3841" xsi:nil="true"/>
    <leed0c44d2ac42d791805961a1e6b6e0 xmlns="29beacfe-a767-471d-b72b-a6c9662a3841">
      <Terms xmlns="http://schemas.microsoft.com/office/infopath/2007/PartnerControls"/>
    </leed0c44d2ac42d791805961a1e6b6e0>
    <TaxCatchAll xmlns="29beacfe-a767-471d-b72b-a6c9662a3841">
      <Value>3</Value>
      <Value>2</Value>
      <Value>1</Value>
    </TaxCatchAll>
    <d4d6d7f2852d41a09afacf0336fedee9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Programs and Services</TermName>
          <TermId xmlns="http://schemas.microsoft.com/office/infopath/2007/PartnerControls">977f2d39-2813-4a41-a3fc-e2850c4e5406</TermId>
        </TermInfo>
      </Terms>
    </d4d6d7f2852d41a09afacf0336fedee9>
    <SIZARecordsEventDate xmlns="29beacfe-a767-471d-b72b-a6c9662a3841" xsi:nil="true"/>
    <_dlc_DocId xmlns="29beacfe-a767-471d-b72b-a6c9662a3841">TPV3AHSAUMYJ-585810938-643</_dlc_DocId>
    <_dlc_DocIdUrl xmlns="29beacfe-a767-471d-b72b-a6c9662a3841">
      <Url>https://peelregionca.sharepoint.com/teams/A79/_layouts/15/DocIdRedir.aspx?ID=TPV3AHSAUMYJ-585810938-643</Url>
      <Description>TPV3AHSAUMYJ-585810938-643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54EC6705BD2EA64F8AE8D5E1A937103C" ma:contentTypeVersion="33" ma:contentTypeDescription="Basis of all company word documents." ma:contentTypeScope="" ma:versionID="3167b7a46bf1060f386b73641fc6d2a6">
  <xsd:schema xmlns:xsd="http://www.w3.org/2001/XMLSchema" xmlns:xs="http://www.w3.org/2001/XMLSchema" xmlns:p="http://schemas.microsoft.com/office/2006/metadata/properties" xmlns:ns2="29beacfe-a767-471d-b72b-a6c9662a3841" xmlns:ns3="26d78b18-8483-43dd-b19b-a7bf4850614a" targetNamespace="http://schemas.microsoft.com/office/2006/metadata/properties" ma:root="true" ma:fieldsID="64ac0f8df53d4c3d6817afd4e5e6f2db" ns2:_="" ns3:_="">
    <xsd:import namespace="29beacfe-a767-471d-b72b-a6c9662a3841"/>
    <xsd:import namespace="26d78b18-8483-43dd-b19b-a7bf48506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acfe-a767-471d-b72b-a6c9662a38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64c78d1-d321-483f-a60b-a19e15ef91db}" ma:internalName="TaxCatchAll" ma:showField="CatchAllData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64c78d1-d321-483f-a60b-a19e15ef91db}" ma:internalName="TaxCatchAllLabel" ma:readOnly="true" ma:showField="CatchAllDataLabel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Operations Support|e6b69cdb-98f8-49cb-ba36-acc555212616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Education Programs and Services|977f2d39-2813-4a41-a3fc-e2850c4e5406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8b18-8483-43dd-b19b-a7bf4850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6A8148-314C-4D2C-9AB5-ECE445F9F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B4D46-4CFE-46F8-96AA-81A4C5F8D2E4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26d78b18-8483-43dd-b19b-a7bf4850614a"/>
    <ds:schemaRef ds:uri="29beacfe-a767-471d-b72b-a6c9662a3841"/>
  </ds:schemaRefs>
</ds:datastoreItem>
</file>

<file path=customXml/itemProps3.xml><?xml version="1.0" encoding="utf-8"?>
<ds:datastoreItem xmlns:ds="http://schemas.openxmlformats.org/officeDocument/2006/customXml" ds:itemID="{3954233A-F7BB-4961-94CB-1B3C2193C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acfe-a767-471d-b72b-a6c9662a3841"/>
    <ds:schemaRef ds:uri="26d78b18-8483-43dd-b19b-a7bf4850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EEF01-47C2-4781-AF69-576D70EC78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1443</Characters>
  <Application>Microsoft Office Word</Application>
  <DocSecurity>0</DocSecurity>
  <Lines>12</Lines>
  <Paragraphs>3</Paragraphs>
  <ScaleCrop>false</ScaleCrop>
  <Company>HP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of Peel</dc:creator>
  <cp:lastModifiedBy>Woldemichael, Selina</cp:lastModifiedBy>
  <cp:revision>21</cp:revision>
  <cp:lastPrinted>2020-04-17T18:03:00Z</cp:lastPrinted>
  <dcterms:created xsi:type="dcterms:W3CDTF">2020-04-09T20:15:00Z</dcterms:created>
  <dcterms:modified xsi:type="dcterms:W3CDTF">2021-06-08T00:27:00Z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0x0101006450AF52053E4366878046AAF3AB30AB0054EC6705BD2EA64F8AE8D5E1A937103C</vt:lpwstr>
  </property>
  <property fmtid="{D5CDD505-2E9C-101B-9397-08002B2CF9AE}" pid="3" name="SIZADivision">
    <vt:lpwstr>2;#Operations Support|e6b69cdb-98f8-49cb-ba36-acc555212616</vt:lpwstr>
  </property>
  <property fmtid="{D5CDD505-2E9C-101B-9397-08002B2CF9AE}" pid="4" name="SIZASection">
    <vt:lpwstr>3;#Education Programs and Services|977f2d39-2813-4a41-a3fc-e2850c4e5406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f7339cbd-712a-4c17-ab52-af95cd631a4c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