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D34BD" w14:textId="352A6709" w:rsidR="00357D12" w:rsidRPr="008677DF" w:rsidRDefault="00C74E37" w:rsidP="00357D12">
      <w:pPr>
        <w:spacing w:after="0"/>
        <w:jc w:val="center"/>
        <w:rPr>
          <w:b/>
          <w:caps/>
          <w:color w:val="0056A7"/>
          <w:sz w:val="32"/>
        </w:rPr>
      </w:pPr>
      <w:r>
        <w:rPr>
          <w:b/>
          <w:caps/>
          <w:color w:val="0056A7"/>
          <w:sz w:val="32"/>
        </w:rPr>
        <w:t xml:space="preserve"> </w:t>
      </w:r>
      <w:r w:rsidR="00E44F89">
        <w:rPr>
          <w:b/>
          <w:caps/>
          <w:color w:val="0056A7"/>
          <w:sz w:val="32"/>
        </w:rPr>
        <w:t>LOVE FOOD, NOT WASTE</w:t>
      </w:r>
    </w:p>
    <w:p w14:paraId="2C8D1539" w14:textId="444685BA" w:rsidR="00357D12" w:rsidRDefault="00357D12" w:rsidP="00357D12">
      <w:pPr>
        <w:spacing w:after="0"/>
        <w:jc w:val="center"/>
        <w:rPr>
          <w:b/>
          <w:caps/>
          <w:color w:val="48A23F"/>
        </w:rPr>
      </w:pPr>
      <w:r w:rsidRPr="008677DF">
        <w:rPr>
          <w:b/>
          <w:caps/>
          <w:color w:val="48A23F"/>
        </w:rPr>
        <w:t xml:space="preserve">Grade </w:t>
      </w:r>
      <w:r w:rsidR="00E44F89">
        <w:rPr>
          <w:b/>
          <w:caps/>
          <w:color w:val="48A23F"/>
        </w:rPr>
        <w:t>5</w:t>
      </w:r>
      <w:r w:rsidR="00CE5E43" w:rsidRPr="008677DF">
        <w:rPr>
          <w:b/>
          <w:caps/>
          <w:color w:val="48A23F"/>
        </w:rPr>
        <w:t xml:space="preserve"> </w:t>
      </w:r>
      <w:r>
        <w:rPr>
          <w:b/>
          <w:caps/>
          <w:color w:val="48A23F"/>
        </w:rPr>
        <w:t xml:space="preserve">virtual </w:t>
      </w:r>
      <w:r w:rsidRPr="008677DF">
        <w:rPr>
          <w:b/>
          <w:caps/>
          <w:color w:val="48A23F"/>
        </w:rPr>
        <w:t>Waste Workshop</w:t>
      </w:r>
    </w:p>
    <w:p w14:paraId="3B73E806" w14:textId="77777777" w:rsidR="00357D12" w:rsidRPr="008677DF" w:rsidRDefault="00357D12" w:rsidP="00357D12">
      <w:pPr>
        <w:spacing w:after="0"/>
        <w:jc w:val="center"/>
        <w:rPr>
          <w:b/>
          <w:caps/>
          <w:color w:val="48A23F"/>
        </w:rPr>
      </w:pPr>
    </w:p>
    <w:tbl>
      <w:tblPr>
        <w:tblW w:w="94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42"/>
        <w:gridCol w:w="4528"/>
      </w:tblGrid>
      <w:tr w:rsidR="00357D12" w:rsidRPr="008B7CE9" w14:paraId="32B74772" w14:textId="77777777" w:rsidTr="006D0E8B">
        <w:trPr>
          <w:trHeight w:val="1291"/>
        </w:trPr>
        <w:tc>
          <w:tcPr>
            <w:tcW w:w="9470" w:type="dxa"/>
            <w:gridSpan w:val="2"/>
          </w:tcPr>
          <w:p w14:paraId="6899107C" w14:textId="77777777" w:rsidR="00357D12" w:rsidRPr="00E10B18" w:rsidRDefault="00357D12" w:rsidP="006D0E8B">
            <w:pPr>
              <w:spacing w:before="100"/>
            </w:pPr>
            <w:r w:rsidRPr="00E10B18">
              <w:rPr>
                <w:b/>
              </w:rPr>
              <w:t xml:space="preserve">Overview: </w:t>
            </w:r>
          </w:p>
          <w:p w14:paraId="531A4AE0" w14:textId="3788EB90" w:rsidR="00E87842" w:rsidRPr="00E10B18" w:rsidRDefault="00E44F89" w:rsidP="006D0E8B">
            <w:pPr>
              <w:spacing w:after="100"/>
            </w:pPr>
            <w:r w:rsidRPr="00E10B18">
              <w:t>Did you know that an estimated one third of all food produced globally is wasted? Through examining the difference between food scraps and food waste, and participating in a point of view activity, students will explore different perspectives on food waste and the various ways citizens can take action to address related social and environmental issues.</w:t>
            </w:r>
            <w:r w:rsidR="00FD230A" w:rsidRPr="00E10B18">
              <w:t xml:space="preserve"> </w:t>
            </w:r>
          </w:p>
        </w:tc>
      </w:tr>
      <w:tr w:rsidR="00357D12" w:rsidRPr="008B7CE9" w14:paraId="42759610" w14:textId="77777777" w:rsidTr="006D0E8B">
        <w:trPr>
          <w:trHeight w:val="253"/>
        </w:trPr>
        <w:tc>
          <w:tcPr>
            <w:tcW w:w="4942" w:type="dxa"/>
          </w:tcPr>
          <w:p w14:paraId="3C3CB29C" w14:textId="376FE01A" w:rsidR="00357D12" w:rsidRPr="00E10B18" w:rsidRDefault="00357D12" w:rsidP="006D0E8B">
            <w:pPr>
              <w:spacing w:before="100" w:after="100"/>
            </w:pPr>
            <w:r w:rsidRPr="00E10B18">
              <w:rPr>
                <w:b/>
              </w:rPr>
              <w:t xml:space="preserve">Grade Focus: </w:t>
            </w:r>
            <w:r w:rsidR="00FE036F" w:rsidRPr="00E10B18">
              <w:t xml:space="preserve">5 </w:t>
            </w:r>
          </w:p>
        </w:tc>
        <w:tc>
          <w:tcPr>
            <w:tcW w:w="4528" w:type="dxa"/>
          </w:tcPr>
          <w:p w14:paraId="7F9CEE79" w14:textId="59F50A87" w:rsidR="00357D12" w:rsidRPr="00E10B18" w:rsidRDefault="00357D12" w:rsidP="006D0E8B">
            <w:pPr>
              <w:spacing w:before="100" w:after="100"/>
            </w:pPr>
            <w:r w:rsidRPr="00E10B18">
              <w:rPr>
                <w:b/>
              </w:rPr>
              <w:t xml:space="preserve">Duration: </w:t>
            </w:r>
            <w:r w:rsidR="00574DF5">
              <w:t>60</w:t>
            </w:r>
            <w:r w:rsidR="00574DF5" w:rsidRPr="00E10B18">
              <w:t xml:space="preserve"> </w:t>
            </w:r>
            <w:r w:rsidRPr="00E10B18">
              <w:t>minutes</w:t>
            </w:r>
          </w:p>
        </w:tc>
      </w:tr>
      <w:tr w:rsidR="00BD27D3" w:rsidRPr="008B7CE9" w14:paraId="6D03D162" w14:textId="77777777" w:rsidTr="006D0E8B">
        <w:trPr>
          <w:trHeight w:val="3621"/>
        </w:trPr>
        <w:tc>
          <w:tcPr>
            <w:tcW w:w="9470" w:type="dxa"/>
            <w:gridSpan w:val="2"/>
          </w:tcPr>
          <w:p w14:paraId="0CB2BA0C" w14:textId="77777777" w:rsidR="00BD27D3" w:rsidRPr="00E10B18" w:rsidRDefault="00BD27D3" w:rsidP="00BD27D3">
            <w:pPr>
              <w:spacing w:before="100"/>
              <w:rPr>
                <w:b/>
              </w:rPr>
            </w:pPr>
            <w:r w:rsidRPr="00E10B18">
              <w:rPr>
                <w:b/>
              </w:rPr>
              <w:t xml:space="preserve">Curriculum Connections: </w:t>
            </w:r>
          </w:p>
          <w:p w14:paraId="0D454209" w14:textId="77777777" w:rsidR="00FE036F" w:rsidRPr="00E10B18" w:rsidRDefault="00FE036F" w:rsidP="00FE036F">
            <w:pPr>
              <w:rPr>
                <w:i/>
                <w:lang w:val="en-US"/>
              </w:rPr>
            </w:pPr>
            <w:r w:rsidRPr="00E10B18">
              <w:rPr>
                <w:i/>
                <w:lang w:val="en-US"/>
              </w:rPr>
              <w:t>Grade 5 Science and Technology – Understanding Earth and Space Systems</w:t>
            </w:r>
          </w:p>
          <w:p w14:paraId="35031848" w14:textId="77777777" w:rsidR="00FE036F" w:rsidRPr="00E0227A" w:rsidRDefault="00FE036F" w:rsidP="00FE036F">
            <w:pPr>
              <w:ind w:left="720"/>
              <w:rPr>
                <w:iCs/>
                <w:lang w:val="en-US"/>
              </w:rPr>
            </w:pPr>
            <w:r w:rsidRPr="00E0227A">
              <w:rPr>
                <w:iCs/>
                <w:lang w:val="en-US"/>
              </w:rPr>
              <w:t>1.0 analyze the immediate and long-term effects of energy and resource use on society and the environment, and evaluate options for conserving energy and resources</w:t>
            </w:r>
          </w:p>
          <w:p w14:paraId="410DA641" w14:textId="4745FB30" w:rsidR="00FE036F" w:rsidRPr="00E0227A" w:rsidRDefault="00FE036F">
            <w:pPr>
              <w:ind w:left="720"/>
              <w:rPr>
                <w:iCs/>
                <w:lang w:val="en-US"/>
              </w:rPr>
            </w:pPr>
            <w:r w:rsidRPr="00E0227A">
              <w:rPr>
                <w:iCs/>
                <w:lang w:val="en-US"/>
              </w:rPr>
              <w:t>1.1 analyze the long-term impacts on society and the environment of human uses of energy and natural resources, and suggest ways to reduce these impacts</w:t>
            </w:r>
          </w:p>
          <w:p w14:paraId="43AFE4C7" w14:textId="77777777" w:rsidR="00FE036F" w:rsidRPr="00E10B18" w:rsidRDefault="00FE036F" w:rsidP="00FE036F">
            <w:pPr>
              <w:rPr>
                <w:i/>
                <w:lang w:val="en-US"/>
              </w:rPr>
            </w:pPr>
            <w:r w:rsidRPr="00E10B18">
              <w:rPr>
                <w:i/>
                <w:lang w:val="en-US"/>
              </w:rPr>
              <w:t>Grade 5 Science and Technology – Understanding Matter and Energy</w:t>
            </w:r>
          </w:p>
          <w:p w14:paraId="4DE885FA" w14:textId="77777777" w:rsidR="00FE036F" w:rsidRPr="00E0227A" w:rsidRDefault="00FE036F" w:rsidP="00FE036F">
            <w:pPr>
              <w:ind w:left="720"/>
              <w:rPr>
                <w:iCs/>
                <w:lang w:val="en-US"/>
              </w:rPr>
            </w:pPr>
            <w:r w:rsidRPr="00E0227A">
              <w:rPr>
                <w:iCs/>
                <w:lang w:val="en-US"/>
              </w:rPr>
              <w:t>1.0 evaluate the social and environmental impacts of processes used to make everyday products</w:t>
            </w:r>
          </w:p>
          <w:p w14:paraId="04CC850B" w14:textId="62C24584" w:rsidR="00FE036F" w:rsidRPr="00E0227A" w:rsidRDefault="00FE036F">
            <w:pPr>
              <w:ind w:left="720"/>
              <w:rPr>
                <w:iCs/>
                <w:lang w:val="en-US"/>
              </w:rPr>
            </w:pPr>
            <w:r w:rsidRPr="00E0227A">
              <w:rPr>
                <w:iCs/>
                <w:lang w:val="en-US"/>
              </w:rPr>
              <w:t>1.2 assess the social and environmental impact of using processes that rely on chemical changes to produce consumer products, taking different perspectives into account and make a case for maintaining the current level of use of the product or for reducing it</w:t>
            </w:r>
          </w:p>
          <w:p w14:paraId="3518BC28" w14:textId="77777777" w:rsidR="00FE036F" w:rsidRPr="00E10B18" w:rsidRDefault="00FE036F" w:rsidP="00FE036F">
            <w:r w:rsidRPr="00E10B18">
              <w:rPr>
                <w:i/>
              </w:rPr>
              <w:t>Social Studies—People and Environments: The Role of Government and Responsible Citizenship</w:t>
            </w:r>
          </w:p>
          <w:p w14:paraId="10F7171C" w14:textId="77777777" w:rsidR="00FE036F" w:rsidRPr="00E0227A" w:rsidRDefault="00FE036F" w:rsidP="00FE036F">
            <w:pPr>
              <w:ind w:left="720"/>
              <w:rPr>
                <w:iCs/>
              </w:rPr>
            </w:pPr>
            <w:r w:rsidRPr="00E0227A">
              <w:rPr>
                <w:iCs/>
              </w:rPr>
              <w:t>B1.3 create a plan of action to address an environ</w:t>
            </w:r>
            <w:r w:rsidRPr="00E0227A">
              <w:rPr>
                <w:iCs/>
              </w:rPr>
              <w:softHyphen/>
              <w:t>mental issue of local, provincial/territorial, and/or national significance, specifying the actions to be taken by the appropriate government or governments, including Indigenous governments, as well as by citizens</w:t>
            </w:r>
          </w:p>
          <w:p w14:paraId="5ED002AF" w14:textId="28A1C904" w:rsidR="00BD27D3" w:rsidRPr="00E10B18" w:rsidRDefault="00FE036F" w:rsidP="006D41A1">
            <w:pPr>
              <w:spacing w:after="100"/>
              <w:ind w:left="709"/>
            </w:pPr>
            <w:r w:rsidRPr="00E0227A">
              <w:rPr>
                <w:iCs/>
              </w:rPr>
              <w:t>B3.8 explain why different groups may have different perspectives on specific social and</w:t>
            </w:r>
            <w:r w:rsidR="00574DF5" w:rsidRPr="00E0227A">
              <w:rPr>
                <w:iCs/>
              </w:rPr>
              <w:t xml:space="preserve"> </w:t>
            </w:r>
            <w:r w:rsidRPr="00E0227A">
              <w:rPr>
                <w:iCs/>
              </w:rPr>
              <w:t>environmental issues (e.g., why oil industry representatives, farmers, environmentalists, and the Alberta government might differ on development of the oil sands; why the federal government and First Nations band councils might have different perspectives on housing problems on reserves)</w:t>
            </w:r>
          </w:p>
        </w:tc>
      </w:tr>
      <w:tr w:rsidR="00BD27D3" w:rsidRPr="008B7CE9" w14:paraId="620C9426" w14:textId="77777777" w:rsidTr="006D0E8B">
        <w:trPr>
          <w:trHeight w:val="3338"/>
        </w:trPr>
        <w:tc>
          <w:tcPr>
            <w:tcW w:w="9470" w:type="dxa"/>
            <w:gridSpan w:val="2"/>
          </w:tcPr>
          <w:p w14:paraId="46849D54" w14:textId="77777777" w:rsidR="00BD27D3" w:rsidRPr="00E10B18" w:rsidRDefault="00BD27D3" w:rsidP="00BD27D3">
            <w:pPr>
              <w:spacing w:before="100"/>
            </w:pPr>
            <w:r w:rsidRPr="00E10B18">
              <w:rPr>
                <w:b/>
              </w:rPr>
              <w:lastRenderedPageBreak/>
              <w:t>Topics of Focus:</w:t>
            </w:r>
          </w:p>
          <w:p w14:paraId="773737BE" w14:textId="77777777" w:rsidR="00FD230A" w:rsidRPr="00E10B18" w:rsidRDefault="00FD230A" w:rsidP="00E87842">
            <w:pPr>
              <w:numPr>
                <w:ilvl w:val="0"/>
                <w:numId w:val="52"/>
              </w:numPr>
              <w:spacing w:after="0"/>
            </w:pPr>
            <w:r w:rsidRPr="00E10B18">
              <w:t>Applying the 3Rs to reduce waste generation at home and school</w:t>
            </w:r>
          </w:p>
          <w:p w14:paraId="1C625E33" w14:textId="77777777" w:rsidR="00FD230A" w:rsidRPr="00E10B18" w:rsidRDefault="00FD230A" w:rsidP="00E87842">
            <w:pPr>
              <w:numPr>
                <w:ilvl w:val="1"/>
                <w:numId w:val="52"/>
              </w:numPr>
              <w:spacing w:after="0"/>
            </w:pPr>
            <w:r w:rsidRPr="00E10B18">
              <w:t>Through workshop activities, students will learn about how to properly dispose of food scraps, the implications of wasted food, and the impacts of disposing food scraps in the garbage or blue bin/cart.</w:t>
            </w:r>
          </w:p>
          <w:p w14:paraId="04C48CD8" w14:textId="0FB184F0" w:rsidR="00FD230A" w:rsidRPr="00E10B18" w:rsidRDefault="00FD230A" w:rsidP="00E87842">
            <w:pPr>
              <w:numPr>
                <w:ilvl w:val="0"/>
                <w:numId w:val="52"/>
              </w:numPr>
              <w:spacing w:after="0"/>
            </w:pPr>
            <w:r w:rsidRPr="00E10B18">
              <w:t xml:space="preserve">Landfill </w:t>
            </w:r>
          </w:p>
          <w:p w14:paraId="035BE46F" w14:textId="77777777" w:rsidR="00FD230A" w:rsidRPr="00E10B18" w:rsidRDefault="00FD230A" w:rsidP="00E87842">
            <w:pPr>
              <w:numPr>
                <w:ilvl w:val="1"/>
                <w:numId w:val="52"/>
              </w:numPr>
              <w:spacing w:after="0"/>
            </w:pPr>
            <w:r w:rsidRPr="00E10B18">
              <w:t>In the introductory workshop discussion, students will learn about where garbage goes, the environmental impacts of waste, and what can be done to divert waste from landfills (i.e. use of recycling and green carts).</w:t>
            </w:r>
          </w:p>
          <w:p w14:paraId="23E3B6E7" w14:textId="77777777" w:rsidR="00E87842" w:rsidRDefault="00FD230A" w:rsidP="00E87842">
            <w:pPr>
              <w:pStyle w:val="ListParagraph"/>
              <w:numPr>
                <w:ilvl w:val="0"/>
                <w:numId w:val="58"/>
              </w:numPr>
            </w:pPr>
            <w:r w:rsidRPr="00E10B18">
              <w:t>Product life cycles</w:t>
            </w:r>
          </w:p>
          <w:p w14:paraId="77CBD739" w14:textId="0F2428C2" w:rsidR="00BD27D3" w:rsidRPr="00E10B18" w:rsidRDefault="00FD230A" w:rsidP="00E87842">
            <w:pPr>
              <w:pStyle w:val="ListParagraph"/>
              <w:numPr>
                <w:ilvl w:val="0"/>
                <w:numId w:val="57"/>
              </w:numPr>
              <w:ind w:left="1418"/>
            </w:pPr>
            <w:r w:rsidRPr="00E10B18">
              <w:t xml:space="preserve">Through activity #1, students will dramatize a food life cycle to understand the impacts of food waste. </w:t>
            </w:r>
          </w:p>
        </w:tc>
      </w:tr>
      <w:tr w:rsidR="00BD27D3" w:rsidRPr="008B7CE9" w14:paraId="311B4FB9" w14:textId="77777777" w:rsidTr="006D0E8B">
        <w:trPr>
          <w:trHeight w:val="1250"/>
        </w:trPr>
        <w:tc>
          <w:tcPr>
            <w:tcW w:w="9470" w:type="dxa"/>
            <w:gridSpan w:val="2"/>
          </w:tcPr>
          <w:p w14:paraId="179C6C1F" w14:textId="7D525465" w:rsidR="00BD27D3" w:rsidRPr="00E10B18" w:rsidRDefault="00BD27D3" w:rsidP="00BD27D3">
            <w:pPr>
              <w:spacing w:before="100"/>
            </w:pPr>
            <w:r w:rsidRPr="00E10B18">
              <w:rPr>
                <w:b/>
              </w:rPr>
              <w:t xml:space="preserve">Key Messages: </w:t>
            </w:r>
          </w:p>
          <w:p w14:paraId="5222F5C1" w14:textId="58EF4262" w:rsidR="00131209" w:rsidRPr="006D41A1" w:rsidRDefault="00131209" w:rsidP="006D41A1">
            <w:pPr>
              <w:pStyle w:val="ListParagraph"/>
              <w:numPr>
                <w:ilvl w:val="0"/>
                <w:numId w:val="53"/>
              </w:numPr>
              <w:spacing w:before="100" w:beforeAutospacing="1" w:after="100" w:afterAutospacing="1"/>
              <w:rPr>
                <w:rFonts w:eastAsia="Times New Roman" w:cs="Times New Roman"/>
                <w:color w:val="000000"/>
                <w:lang w:eastAsia="en-CA"/>
              </w:rPr>
            </w:pPr>
            <w:r w:rsidRPr="006D41A1">
              <w:rPr>
                <w:rFonts w:eastAsia="Times New Roman" w:cs="Times New Roman"/>
                <w:color w:val="000000"/>
                <w:lang w:eastAsia="en-CA"/>
              </w:rPr>
              <w:t>Landfills and the environment</w:t>
            </w:r>
          </w:p>
          <w:p w14:paraId="223ADC75" w14:textId="77777777" w:rsidR="00131209" w:rsidRPr="006D41A1" w:rsidRDefault="00131209" w:rsidP="006D41A1">
            <w:pPr>
              <w:pStyle w:val="ListParagraph"/>
              <w:numPr>
                <w:ilvl w:val="0"/>
                <w:numId w:val="53"/>
              </w:numPr>
              <w:spacing w:before="100" w:beforeAutospacing="1" w:after="100" w:afterAutospacing="1"/>
              <w:rPr>
                <w:rFonts w:eastAsia="Times New Roman" w:cs="Times New Roman"/>
                <w:color w:val="000000"/>
                <w:lang w:eastAsia="en-CA"/>
              </w:rPr>
            </w:pPr>
            <w:r w:rsidRPr="006D41A1">
              <w:rPr>
                <w:rFonts w:eastAsia="Times New Roman" w:cs="Times New Roman"/>
                <w:color w:val="000000"/>
                <w:lang w:eastAsia="en-CA"/>
              </w:rPr>
              <w:t>3Rs of waste reduction</w:t>
            </w:r>
          </w:p>
          <w:p w14:paraId="47284B32" w14:textId="77777777" w:rsidR="00131209" w:rsidRPr="006D41A1" w:rsidRDefault="00131209" w:rsidP="006D41A1">
            <w:pPr>
              <w:pStyle w:val="ListParagraph"/>
              <w:numPr>
                <w:ilvl w:val="0"/>
                <w:numId w:val="53"/>
              </w:numPr>
              <w:spacing w:before="100" w:beforeAutospacing="1" w:after="100" w:afterAutospacing="1"/>
              <w:rPr>
                <w:rFonts w:eastAsia="Times New Roman" w:cs="Times New Roman"/>
                <w:color w:val="000000"/>
                <w:lang w:eastAsia="en-CA"/>
              </w:rPr>
            </w:pPr>
            <w:r w:rsidRPr="006D41A1">
              <w:rPr>
                <w:rFonts w:eastAsia="Times New Roman" w:cs="Times New Roman"/>
                <w:color w:val="000000"/>
                <w:lang w:eastAsia="en-CA"/>
              </w:rPr>
              <w:t xml:space="preserve">Proper use of garbage, </w:t>
            </w:r>
            <w:proofErr w:type="gramStart"/>
            <w:r w:rsidRPr="006D41A1">
              <w:rPr>
                <w:rFonts w:eastAsia="Times New Roman" w:cs="Times New Roman"/>
                <w:color w:val="000000"/>
                <w:lang w:eastAsia="en-CA"/>
              </w:rPr>
              <w:t>recycling</w:t>
            </w:r>
            <w:proofErr w:type="gramEnd"/>
            <w:r w:rsidRPr="006D41A1">
              <w:rPr>
                <w:rFonts w:eastAsia="Times New Roman" w:cs="Times New Roman"/>
                <w:color w:val="000000"/>
                <w:lang w:eastAsia="en-CA"/>
              </w:rPr>
              <w:t xml:space="preserve"> and green bins</w:t>
            </w:r>
          </w:p>
          <w:p w14:paraId="6FD99D12" w14:textId="77777777" w:rsidR="00131209" w:rsidRPr="006D41A1" w:rsidRDefault="00131209" w:rsidP="006D41A1">
            <w:pPr>
              <w:pStyle w:val="ListParagraph"/>
              <w:numPr>
                <w:ilvl w:val="0"/>
                <w:numId w:val="53"/>
              </w:numPr>
              <w:spacing w:before="100" w:beforeAutospacing="1" w:after="100" w:afterAutospacing="1"/>
              <w:rPr>
                <w:rFonts w:eastAsia="Times New Roman" w:cs="Times New Roman"/>
                <w:color w:val="000000"/>
                <w:lang w:eastAsia="en-CA"/>
              </w:rPr>
            </w:pPr>
            <w:r w:rsidRPr="006D41A1">
              <w:rPr>
                <w:rFonts w:eastAsia="Times New Roman" w:cs="Times New Roman"/>
                <w:color w:val="000000"/>
                <w:lang w:eastAsia="en-CA"/>
              </w:rPr>
              <w:t>Impacts of food waste and packaging on the environment and how to reduce it</w:t>
            </w:r>
          </w:p>
          <w:p w14:paraId="0A6BA890" w14:textId="77777777" w:rsidR="00131209" w:rsidRPr="006D41A1" w:rsidRDefault="00131209" w:rsidP="006D41A1">
            <w:pPr>
              <w:pStyle w:val="ListParagraph"/>
              <w:numPr>
                <w:ilvl w:val="0"/>
                <w:numId w:val="53"/>
              </w:numPr>
              <w:spacing w:before="100" w:beforeAutospacing="1" w:after="100" w:afterAutospacing="1"/>
              <w:rPr>
                <w:rFonts w:eastAsia="Times New Roman" w:cs="Times New Roman"/>
                <w:color w:val="000000"/>
                <w:lang w:eastAsia="en-CA"/>
              </w:rPr>
            </w:pPr>
            <w:r w:rsidRPr="006D41A1">
              <w:rPr>
                <w:rFonts w:eastAsia="Times New Roman" w:cs="Times New Roman"/>
                <w:color w:val="000000"/>
                <w:lang w:eastAsia="en-CA"/>
              </w:rPr>
              <w:t>Differentiating between avoidable and unavoidable food waste</w:t>
            </w:r>
          </w:p>
          <w:p w14:paraId="5F2E5AE0" w14:textId="76F73112" w:rsidR="00131209" w:rsidRPr="006D41A1" w:rsidRDefault="00131209" w:rsidP="006D41A1">
            <w:pPr>
              <w:pStyle w:val="ListParagraph"/>
              <w:numPr>
                <w:ilvl w:val="0"/>
                <w:numId w:val="53"/>
              </w:numPr>
              <w:spacing w:before="100" w:beforeAutospacing="1" w:after="100" w:afterAutospacing="1"/>
              <w:rPr>
                <w:rFonts w:eastAsia="Times New Roman" w:cs="Times New Roman"/>
                <w:color w:val="000000"/>
                <w:lang w:eastAsia="en-CA"/>
              </w:rPr>
            </w:pPr>
            <w:r w:rsidRPr="006D41A1">
              <w:rPr>
                <w:rFonts w:eastAsia="Times New Roman" w:cs="Times New Roman"/>
                <w:color w:val="000000"/>
                <w:lang w:eastAsia="en-CA"/>
              </w:rPr>
              <w:t xml:space="preserve">Linear vs. </w:t>
            </w:r>
            <w:r w:rsidR="00E87842">
              <w:rPr>
                <w:rFonts w:eastAsia="Times New Roman" w:cs="Times New Roman"/>
                <w:color w:val="000000"/>
                <w:lang w:eastAsia="en-CA"/>
              </w:rPr>
              <w:t>c</w:t>
            </w:r>
            <w:r w:rsidRPr="006D41A1">
              <w:rPr>
                <w:rFonts w:eastAsia="Times New Roman" w:cs="Times New Roman"/>
                <w:color w:val="000000"/>
                <w:lang w:eastAsia="en-CA"/>
              </w:rPr>
              <w:t>losed-</w:t>
            </w:r>
            <w:r w:rsidR="00E87842">
              <w:rPr>
                <w:rFonts w:eastAsia="Times New Roman" w:cs="Times New Roman"/>
                <w:color w:val="000000"/>
                <w:lang w:eastAsia="en-CA"/>
              </w:rPr>
              <w:t>l</w:t>
            </w:r>
            <w:r w:rsidRPr="006D41A1">
              <w:rPr>
                <w:rFonts w:eastAsia="Times New Roman" w:cs="Times New Roman"/>
                <w:color w:val="000000"/>
                <w:lang w:eastAsia="en-CA"/>
              </w:rPr>
              <w:t xml:space="preserve">oop </w:t>
            </w:r>
            <w:r w:rsidR="00E87842">
              <w:rPr>
                <w:rFonts w:eastAsia="Times New Roman" w:cs="Times New Roman"/>
                <w:color w:val="000000"/>
                <w:lang w:eastAsia="en-CA"/>
              </w:rPr>
              <w:t>p</w:t>
            </w:r>
            <w:r w:rsidRPr="006D41A1">
              <w:rPr>
                <w:rFonts w:eastAsia="Times New Roman" w:cs="Times New Roman"/>
                <w:color w:val="000000"/>
                <w:lang w:eastAsia="en-CA"/>
              </w:rPr>
              <w:t>roduct life cycles</w:t>
            </w:r>
          </w:p>
          <w:p w14:paraId="6B120641" w14:textId="48A7940F" w:rsidR="00131209" w:rsidRPr="006D41A1" w:rsidRDefault="00131209" w:rsidP="006D41A1">
            <w:pPr>
              <w:pStyle w:val="ListParagraph"/>
              <w:numPr>
                <w:ilvl w:val="0"/>
                <w:numId w:val="53"/>
              </w:numPr>
              <w:rPr>
                <w:rFonts w:eastAsia="Times New Roman" w:cs="Times New Roman"/>
                <w:color w:val="000000"/>
                <w:lang w:eastAsia="en-CA"/>
              </w:rPr>
            </w:pPr>
            <w:r w:rsidRPr="006D41A1">
              <w:rPr>
                <w:rFonts w:eastAsia="Times New Roman" w:cs="Times New Roman"/>
                <w:color w:val="000000"/>
                <w:lang w:eastAsia="en-CA"/>
              </w:rPr>
              <w:t>Region of Peel composting programs</w:t>
            </w:r>
          </w:p>
          <w:p w14:paraId="0A531A0E" w14:textId="77428232" w:rsidR="00BD27D3" w:rsidRPr="00E10B18" w:rsidRDefault="00131209" w:rsidP="006D41A1">
            <w:pPr>
              <w:pStyle w:val="ListParagraph"/>
              <w:numPr>
                <w:ilvl w:val="0"/>
                <w:numId w:val="53"/>
              </w:numPr>
            </w:pPr>
            <w:r w:rsidRPr="006D41A1">
              <w:rPr>
                <w:rFonts w:eastAsia="Times New Roman" w:cs="Times New Roman"/>
                <w:color w:val="000000"/>
                <w:lang w:eastAsia="en-CA"/>
              </w:rPr>
              <w:t xml:space="preserve">Benefits of composting </w:t>
            </w:r>
          </w:p>
        </w:tc>
      </w:tr>
      <w:tr w:rsidR="006C6415" w:rsidRPr="008B7CE9" w14:paraId="7D62CDFB" w14:textId="77777777" w:rsidTr="006D0E8B">
        <w:trPr>
          <w:trHeight w:val="1250"/>
        </w:trPr>
        <w:tc>
          <w:tcPr>
            <w:tcW w:w="9470" w:type="dxa"/>
            <w:gridSpan w:val="2"/>
          </w:tcPr>
          <w:p w14:paraId="0ABAE039" w14:textId="77777777" w:rsidR="006C6415" w:rsidRDefault="006C6415" w:rsidP="006C6415">
            <w:pPr>
              <w:spacing w:before="100"/>
              <w:rPr>
                <w:b/>
              </w:rPr>
            </w:pPr>
            <w:r>
              <w:rPr>
                <w:b/>
              </w:rPr>
              <w:t>Platform(s) Used:</w:t>
            </w:r>
          </w:p>
          <w:p w14:paraId="60ECF43E" w14:textId="2E756356" w:rsidR="006C6415" w:rsidRPr="00E10B18" w:rsidRDefault="006C6415" w:rsidP="006C6415">
            <w:pPr>
              <w:spacing w:before="100"/>
              <w:rPr>
                <w:bCs/>
              </w:rPr>
            </w:pPr>
            <w:r>
              <w:rPr>
                <w:bCs/>
              </w:rPr>
              <w:t xml:space="preserve">A Prezi presentation will be casted virtually for participants using Google Classroom. </w:t>
            </w:r>
          </w:p>
        </w:tc>
      </w:tr>
      <w:tr w:rsidR="006C6415" w:rsidRPr="008B7CE9" w14:paraId="795E4525" w14:textId="77777777" w:rsidTr="006D0E8B">
        <w:trPr>
          <w:trHeight w:val="771"/>
        </w:trPr>
        <w:tc>
          <w:tcPr>
            <w:tcW w:w="9470" w:type="dxa"/>
            <w:gridSpan w:val="2"/>
          </w:tcPr>
          <w:p w14:paraId="4914DFDD" w14:textId="77777777" w:rsidR="006C6415" w:rsidRDefault="006C6415" w:rsidP="006C6415">
            <w:pPr>
              <w:spacing w:before="100"/>
              <w:rPr>
                <w:b/>
              </w:rPr>
            </w:pPr>
            <w:r>
              <w:rPr>
                <w:b/>
              </w:rPr>
              <w:t xml:space="preserve">Interactive Component(s): </w:t>
            </w:r>
          </w:p>
          <w:p w14:paraId="1794CAC0" w14:textId="6EA2BB68" w:rsidR="004230DD" w:rsidRDefault="004230DD" w:rsidP="006D41A1">
            <w:pPr>
              <w:pStyle w:val="ListParagraph"/>
              <w:numPr>
                <w:ilvl w:val="0"/>
                <w:numId w:val="53"/>
              </w:numPr>
              <w:spacing w:before="100"/>
              <w:rPr>
                <w:bCs/>
              </w:rPr>
            </w:pPr>
            <w:r>
              <w:rPr>
                <w:bCs/>
              </w:rPr>
              <w:t>Follow along worksheet</w:t>
            </w:r>
            <w:r w:rsidR="00C2338E">
              <w:rPr>
                <w:bCs/>
              </w:rPr>
              <w:t xml:space="preserve"> (optional)</w:t>
            </w:r>
          </w:p>
          <w:p w14:paraId="1E6122D9" w14:textId="60682D0A" w:rsidR="006C6415" w:rsidRPr="00A07999" w:rsidRDefault="006C6415" w:rsidP="006D41A1">
            <w:pPr>
              <w:pStyle w:val="ListParagraph"/>
              <w:numPr>
                <w:ilvl w:val="0"/>
                <w:numId w:val="53"/>
              </w:numPr>
              <w:spacing w:before="100"/>
              <w:rPr>
                <w:bCs/>
              </w:rPr>
            </w:pPr>
            <w:r w:rsidRPr="006D41A1">
              <w:rPr>
                <w:bCs/>
              </w:rPr>
              <w:t>Virt</w:t>
            </w:r>
            <w:r w:rsidR="00920E24" w:rsidRPr="006D41A1">
              <w:rPr>
                <w:bCs/>
              </w:rPr>
              <w:t xml:space="preserve">ual image discovery (strawberry seeds lead to information) </w:t>
            </w:r>
          </w:p>
          <w:p w14:paraId="4AA51D02" w14:textId="6B9F0CD1" w:rsidR="006C6415" w:rsidRDefault="0091799A" w:rsidP="006C6415">
            <w:pPr>
              <w:pStyle w:val="ListParagraph"/>
              <w:numPr>
                <w:ilvl w:val="0"/>
                <w:numId w:val="53"/>
              </w:numPr>
            </w:pPr>
            <w:r w:rsidRPr="006D41A1">
              <w:rPr>
                <w:bCs/>
              </w:rPr>
              <w:t>Creating</w:t>
            </w:r>
            <w:r w:rsidR="00C4444D" w:rsidRPr="006D41A1">
              <w:rPr>
                <w:bCs/>
              </w:rPr>
              <w:t xml:space="preserve"> point-form</w:t>
            </w:r>
            <w:r w:rsidRPr="006D41A1">
              <w:rPr>
                <w:bCs/>
              </w:rPr>
              <w:t xml:space="preserve"> solutions for food waste issues</w:t>
            </w:r>
            <w:r>
              <w:t xml:space="preserve"> </w:t>
            </w:r>
          </w:p>
          <w:p w14:paraId="22217A51" w14:textId="4456A282" w:rsidR="0091799A" w:rsidRPr="00E10B18" w:rsidRDefault="0091799A" w:rsidP="006D41A1">
            <w:pPr>
              <w:pStyle w:val="ListParagraph"/>
            </w:pPr>
          </w:p>
        </w:tc>
      </w:tr>
      <w:tr w:rsidR="00751ADC" w:rsidRPr="008B7CE9" w14:paraId="1EF06EC8" w14:textId="77777777" w:rsidTr="006D0E8B">
        <w:trPr>
          <w:trHeight w:val="771"/>
        </w:trPr>
        <w:tc>
          <w:tcPr>
            <w:tcW w:w="9470" w:type="dxa"/>
            <w:gridSpan w:val="2"/>
          </w:tcPr>
          <w:p w14:paraId="31C84DF7" w14:textId="68C4F275" w:rsidR="00751ADC" w:rsidRPr="0068062F" w:rsidRDefault="00751ADC" w:rsidP="00751ADC">
            <w:pPr>
              <w:spacing w:before="100"/>
              <w:rPr>
                <w:b/>
              </w:rPr>
            </w:pPr>
            <w:r w:rsidRPr="0068062F">
              <w:rPr>
                <w:b/>
              </w:rPr>
              <w:t xml:space="preserve">Preparation and Set-up: </w:t>
            </w:r>
          </w:p>
          <w:p w14:paraId="4AA7B5A6" w14:textId="1220E158" w:rsidR="00751ADC" w:rsidRPr="00751ADC" w:rsidRDefault="00751ADC" w:rsidP="00751ADC">
            <w:pPr>
              <w:spacing w:after="100"/>
              <w:rPr>
                <w:rFonts w:ascii="Calibri" w:eastAsia="Times New Roman" w:hAnsi="Calibri" w:cs="Calibri"/>
                <w:lang w:eastAsia="en-CA"/>
              </w:rPr>
            </w:pPr>
            <w:r w:rsidRPr="00E13A10">
              <w:rPr>
                <w:rFonts w:ascii="Calibri" w:eastAsia="Times New Roman" w:hAnsi="Calibri" w:cs="Calibri"/>
                <w:lang w:eastAsia="en-CA"/>
              </w:rPr>
              <w:t>Virtual workshops may take place in a classroom with access to a computer with internet as well as a Smartboard or projector. The virtual workshop may also take place from the homes of participants once a link to the Google classroom session is provided. Teachers will be provided with a follow</w:t>
            </w:r>
            <w:r w:rsidR="009A43EC">
              <w:rPr>
                <w:rFonts w:ascii="Calibri" w:eastAsia="Times New Roman" w:hAnsi="Calibri" w:cs="Calibri"/>
                <w:lang w:eastAsia="en-CA"/>
              </w:rPr>
              <w:t xml:space="preserve"> </w:t>
            </w:r>
            <w:r w:rsidRPr="00E13A10">
              <w:rPr>
                <w:rFonts w:ascii="Calibri" w:eastAsia="Times New Roman" w:hAnsi="Calibri" w:cs="Calibri"/>
                <w:lang w:eastAsia="en-CA"/>
              </w:rPr>
              <w:t>along worksheet to distribute to all students prior to the start of the workshop.</w:t>
            </w:r>
          </w:p>
        </w:tc>
      </w:tr>
      <w:tr w:rsidR="006C6415" w:rsidRPr="008B7CE9" w14:paraId="437F7725" w14:textId="77777777" w:rsidTr="006D0E8B">
        <w:trPr>
          <w:trHeight w:val="80"/>
        </w:trPr>
        <w:tc>
          <w:tcPr>
            <w:tcW w:w="9470" w:type="dxa"/>
            <w:gridSpan w:val="2"/>
          </w:tcPr>
          <w:p w14:paraId="28103A31" w14:textId="4FBBADAE" w:rsidR="006C6415" w:rsidRPr="00E10B18" w:rsidRDefault="006C6415" w:rsidP="006D41A1">
            <w:pPr>
              <w:spacing w:before="100"/>
              <w:rPr>
                <w:i/>
              </w:rPr>
            </w:pPr>
            <w:r w:rsidRPr="00E10B18">
              <w:rPr>
                <w:b/>
              </w:rPr>
              <w:t>Outline:</w:t>
            </w:r>
            <w:r w:rsidRPr="00E10B18">
              <w:rPr>
                <w:i/>
              </w:rPr>
              <w:t xml:space="preserve"> </w:t>
            </w:r>
          </w:p>
          <w:p w14:paraId="1200261A" w14:textId="6E02BA82" w:rsidR="006C6415" w:rsidRPr="00E10B18" w:rsidRDefault="006C6415" w:rsidP="00E87842">
            <w:pPr>
              <w:spacing w:after="0"/>
              <w:rPr>
                <w:i/>
              </w:rPr>
            </w:pPr>
            <w:r w:rsidRPr="00E10B18">
              <w:rPr>
                <w:i/>
              </w:rPr>
              <w:t>Introduction (</w:t>
            </w:r>
            <w:r>
              <w:rPr>
                <w:i/>
              </w:rPr>
              <w:t>5</w:t>
            </w:r>
            <w:r w:rsidRPr="00E10B18">
              <w:rPr>
                <w:i/>
              </w:rPr>
              <w:t xml:space="preserve"> mins) </w:t>
            </w:r>
          </w:p>
          <w:p w14:paraId="2AC27C6D" w14:textId="79BA064F" w:rsidR="006C6415" w:rsidRPr="00E10B18" w:rsidRDefault="006C6415" w:rsidP="00E87842">
            <w:pPr>
              <w:pStyle w:val="ListParagraph"/>
              <w:numPr>
                <w:ilvl w:val="0"/>
                <w:numId w:val="4"/>
              </w:numPr>
              <w:spacing w:after="0"/>
              <w:contextualSpacing w:val="0"/>
            </w:pPr>
            <w:r w:rsidRPr="00E10B18">
              <w:rPr>
                <w:rFonts w:cs="Segoe UI"/>
              </w:rPr>
              <w:lastRenderedPageBreak/>
              <w:t>Introduction of Educator, Region of Peel,</w:t>
            </w:r>
            <w:r w:rsidRPr="00E10B18">
              <w:t xml:space="preserve"> and Ecosource</w:t>
            </w:r>
            <w:r>
              <w:t xml:space="preserve">. </w:t>
            </w:r>
          </w:p>
          <w:p w14:paraId="2DE0E88B" w14:textId="6B2DCD5D" w:rsidR="006C6415" w:rsidRDefault="006C6415" w:rsidP="006C6415">
            <w:pPr>
              <w:pStyle w:val="ListParagraph"/>
              <w:numPr>
                <w:ilvl w:val="0"/>
                <w:numId w:val="4"/>
              </w:numPr>
              <w:spacing w:after="0"/>
              <w:contextualSpacing w:val="0"/>
            </w:pPr>
            <w:r w:rsidRPr="00E10B18">
              <w:t>Virtual workshop guidelines</w:t>
            </w:r>
            <w:r>
              <w:t xml:space="preserve"> </w:t>
            </w:r>
          </w:p>
          <w:p w14:paraId="6F62F2E5" w14:textId="1733F0CC" w:rsidR="006C6415" w:rsidRPr="00E10B18" w:rsidRDefault="006C6415" w:rsidP="00E87842">
            <w:pPr>
              <w:pStyle w:val="ListParagraph"/>
              <w:numPr>
                <w:ilvl w:val="0"/>
                <w:numId w:val="4"/>
              </w:numPr>
              <w:spacing w:after="0"/>
            </w:pPr>
            <w:r>
              <w:t xml:space="preserve">Review follow along worksheet with students </w:t>
            </w:r>
          </w:p>
          <w:p w14:paraId="52D4F7A6" w14:textId="77777777" w:rsidR="006C6415" w:rsidRPr="00E10B18" w:rsidRDefault="006C6415" w:rsidP="006C6415">
            <w:pPr>
              <w:spacing w:after="0"/>
            </w:pPr>
          </w:p>
          <w:p w14:paraId="75784ECA" w14:textId="03C402B5" w:rsidR="006C6415" w:rsidRPr="00E10B18" w:rsidRDefault="006C6415" w:rsidP="00E87842">
            <w:pPr>
              <w:spacing w:after="0"/>
              <w:rPr>
                <w:i/>
              </w:rPr>
            </w:pPr>
            <w:r w:rsidRPr="00E10B18">
              <w:rPr>
                <w:i/>
              </w:rPr>
              <w:t>Guided Questions (</w:t>
            </w:r>
            <w:r>
              <w:rPr>
                <w:i/>
              </w:rPr>
              <w:t>5</w:t>
            </w:r>
            <w:r w:rsidRPr="00E10B18">
              <w:rPr>
                <w:i/>
              </w:rPr>
              <w:t xml:space="preserve"> mins)</w:t>
            </w:r>
          </w:p>
          <w:p w14:paraId="23738868" w14:textId="51BF4A60" w:rsidR="006C6415" w:rsidRPr="00E10B18" w:rsidRDefault="006C6415" w:rsidP="00E87842">
            <w:pPr>
              <w:pStyle w:val="ListParagraph"/>
              <w:numPr>
                <w:ilvl w:val="0"/>
                <w:numId w:val="4"/>
              </w:numPr>
              <w:spacing w:after="0"/>
              <w:rPr>
                <w:i/>
              </w:rPr>
            </w:pPr>
            <w:r w:rsidRPr="00E10B18">
              <w:t xml:space="preserve">Presentation about waste, 3Rs and landfills </w:t>
            </w:r>
            <w:r w:rsidRPr="00E10B18">
              <w:rPr>
                <w:rFonts w:cs="Segoe UI"/>
              </w:rPr>
              <w:t>(focused on Peel Region)</w:t>
            </w:r>
          </w:p>
          <w:p w14:paraId="307A7673" w14:textId="77777777" w:rsidR="006C6415" w:rsidRPr="00E10B18" w:rsidRDefault="006C6415" w:rsidP="006C6415">
            <w:pPr>
              <w:spacing w:after="0"/>
              <w:rPr>
                <w:i/>
              </w:rPr>
            </w:pPr>
          </w:p>
          <w:p w14:paraId="2244D347" w14:textId="11A88B6F" w:rsidR="006C6415" w:rsidRPr="00E10B18" w:rsidRDefault="006C6415" w:rsidP="00E87842">
            <w:pPr>
              <w:spacing w:after="0"/>
              <w:rPr>
                <w:i/>
              </w:rPr>
            </w:pPr>
            <w:r w:rsidRPr="00E10B18">
              <w:rPr>
                <w:i/>
              </w:rPr>
              <w:t xml:space="preserve">Activity #1 – “Story of a Strawberry” Activity (15 mins) </w:t>
            </w:r>
          </w:p>
          <w:p w14:paraId="1DB24D30" w14:textId="09F9E536" w:rsidR="006C6415" w:rsidRDefault="006C6415" w:rsidP="00E87842">
            <w:pPr>
              <w:pStyle w:val="ListParagraph"/>
              <w:numPr>
                <w:ilvl w:val="0"/>
                <w:numId w:val="4"/>
              </w:numPr>
              <w:spacing w:after="0"/>
            </w:pPr>
            <w:r w:rsidRPr="00E10B18">
              <w:t xml:space="preserve">Students will </w:t>
            </w:r>
            <w:r>
              <w:t xml:space="preserve">learn about the problems associated with food waste (i.e. strawberries) by following the journey of a family through a virtual grocery store and the subsequent consequences of wasted food. </w:t>
            </w:r>
          </w:p>
          <w:p w14:paraId="456A07EF" w14:textId="4164E1D0" w:rsidR="006C6415" w:rsidRPr="00E10B18" w:rsidRDefault="006C6415" w:rsidP="006C6415">
            <w:pPr>
              <w:pStyle w:val="ListParagraph"/>
              <w:numPr>
                <w:ilvl w:val="0"/>
                <w:numId w:val="4"/>
              </w:numPr>
              <w:spacing w:after="0"/>
            </w:pPr>
            <w:r>
              <w:t xml:space="preserve">Students will </w:t>
            </w:r>
            <w:r w:rsidR="006D41A1">
              <w:t xml:space="preserve">find the strawberry in the grocery store. Once found the facilitator will click on the strawberries and </w:t>
            </w:r>
            <w:r w:rsidR="00E87842">
              <w:t>an</w:t>
            </w:r>
            <w:r w:rsidR="006D41A1">
              <w:t xml:space="preserve"> online</w:t>
            </w:r>
            <w:r>
              <w:t xml:space="preserve"> video about a strawberry’s lifecycle </w:t>
            </w:r>
            <w:r w:rsidR="006D41A1">
              <w:t>will play</w:t>
            </w:r>
            <w:r w:rsidR="00E87842">
              <w:t>.</w:t>
            </w:r>
            <w:r>
              <w:t xml:space="preserve"> </w:t>
            </w:r>
          </w:p>
          <w:p w14:paraId="7AAB55E7" w14:textId="12E8A463" w:rsidR="006C6415" w:rsidRPr="00E10B18" w:rsidRDefault="006C6415" w:rsidP="006C6415">
            <w:pPr>
              <w:pStyle w:val="ListParagraph"/>
              <w:numPr>
                <w:ilvl w:val="0"/>
                <w:numId w:val="4"/>
              </w:numPr>
              <w:spacing w:after="0"/>
            </w:pPr>
            <w:r w:rsidRPr="00E10B18">
              <w:t xml:space="preserve">Students will learn the lifecycle of a strawberry and how different choices have an impact in the areas of travel, energy, waste, pollution, money, and food security. </w:t>
            </w:r>
            <w:r>
              <w:t xml:space="preserve">An image of a strawberry with many seeds will be on the screen, and students </w:t>
            </w:r>
            <w:r w:rsidR="00E87842">
              <w:t>will</w:t>
            </w:r>
            <w:r>
              <w:t xml:space="preserve"> ask the facilitator to click on </w:t>
            </w:r>
            <w:r w:rsidR="00E87842">
              <w:t xml:space="preserve">the </w:t>
            </w:r>
            <w:r>
              <w:t xml:space="preserve">seeds </w:t>
            </w:r>
            <w:r w:rsidR="00E87842">
              <w:t xml:space="preserve">one at a time </w:t>
            </w:r>
            <w:r>
              <w:t>to “zoom in” on a strawberry</w:t>
            </w:r>
            <w:r w:rsidR="00E87842">
              <w:t>’s various</w:t>
            </w:r>
            <w:r>
              <w:t xml:space="preserve"> impact</w:t>
            </w:r>
            <w:r w:rsidR="00E87842">
              <w:t>s</w:t>
            </w:r>
            <w:r>
              <w:t xml:space="preserve">. </w:t>
            </w:r>
          </w:p>
          <w:p w14:paraId="2E3AB91E" w14:textId="77777777" w:rsidR="006C6415" w:rsidRPr="00E10B18" w:rsidRDefault="006C6415" w:rsidP="006C6415">
            <w:pPr>
              <w:spacing w:after="0"/>
            </w:pPr>
          </w:p>
          <w:p w14:paraId="0FBF3E0F" w14:textId="215F1E77" w:rsidR="006C6415" w:rsidRPr="00E10B18" w:rsidRDefault="006C6415" w:rsidP="009B5CE6">
            <w:pPr>
              <w:spacing w:after="0"/>
            </w:pPr>
            <w:r w:rsidRPr="00E10B18">
              <w:rPr>
                <w:i/>
              </w:rPr>
              <w:t xml:space="preserve">Activity #2 – “Waste Consultants?” Activity (15 mins) </w:t>
            </w:r>
          </w:p>
          <w:p w14:paraId="15F22567" w14:textId="59207FB7" w:rsidR="006C6415" w:rsidRPr="006D41A1" w:rsidRDefault="006C6415" w:rsidP="009B5CE6">
            <w:pPr>
              <w:pStyle w:val="ListParagraph"/>
              <w:numPr>
                <w:ilvl w:val="0"/>
                <w:numId w:val="4"/>
              </w:numPr>
              <w:spacing w:after="0"/>
              <w:rPr>
                <w:i/>
              </w:rPr>
            </w:pPr>
            <w:r w:rsidRPr="00E10B18">
              <w:t xml:space="preserve">Students will take on the role of a “waste consultant” </w:t>
            </w:r>
            <w:r>
              <w:t xml:space="preserve">and listen to a variety of virtual “stakeholders” discuss food waste in their industry. </w:t>
            </w:r>
          </w:p>
          <w:p w14:paraId="6B9AA266" w14:textId="6C33B759" w:rsidR="006C6415" w:rsidRPr="006D41A1" w:rsidRDefault="006C6415" w:rsidP="006D41A1">
            <w:pPr>
              <w:pStyle w:val="ListParagraph"/>
              <w:numPr>
                <w:ilvl w:val="0"/>
                <w:numId w:val="4"/>
              </w:numPr>
              <w:spacing w:after="0"/>
              <w:rPr>
                <w:i/>
              </w:rPr>
            </w:pPr>
            <w:r>
              <w:t xml:space="preserve">On their worksheet, students will write a point-form report of suggestions </w:t>
            </w:r>
            <w:r w:rsidRPr="00E10B18">
              <w:t>to advise stakeholders on how they could solve problems relating to food waste</w:t>
            </w:r>
            <w:r>
              <w:t xml:space="preserve">. </w:t>
            </w:r>
            <w:r w:rsidR="00503720">
              <w:t xml:space="preserve">After the class brainstorm, we will revisit each stakeholder to recap possible food waste solutions. </w:t>
            </w:r>
          </w:p>
          <w:p w14:paraId="6B2F7368" w14:textId="77777777" w:rsidR="006C6415" w:rsidRPr="00E10B18" w:rsidRDefault="006C6415" w:rsidP="006D41A1">
            <w:pPr>
              <w:pStyle w:val="NoSpacing"/>
            </w:pPr>
          </w:p>
          <w:p w14:paraId="7838851A" w14:textId="22DA09D8" w:rsidR="006C6415" w:rsidRPr="00E10B18" w:rsidRDefault="006C6415" w:rsidP="009B5CE6">
            <w:pPr>
              <w:spacing w:after="0"/>
              <w:rPr>
                <w:i/>
              </w:rPr>
            </w:pPr>
            <w:r w:rsidRPr="00E10B18">
              <w:rPr>
                <w:i/>
              </w:rPr>
              <w:t xml:space="preserve">Debrief (5 mins) </w:t>
            </w:r>
          </w:p>
          <w:p w14:paraId="2B572EA2" w14:textId="718EEA21" w:rsidR="006C6415" w:rsidRPr="00E10B18" w:rsidRDefault="006C6415" w:rsidP="009B5CE6">
            <w:pPr>
              <w:pStyle w:val="ListParagraph"/>
              <w:numPr>
                <w:ilvl w:val="0"/>
                <w:numId w:val="4"/>
              </w:numPr>
              <w:spacing w:after="0"/>
            </w:pPr>
            <w:r w:rsidRPr="00E10B18">
              <w:t>Recap of learning and question period</w:t>
            </w:r>
            <w:r>
              <w:t xml:space="preserve"> </w:t>
            </w:r>
          </w:p>
          <w:p w14:paraId="2D12C0E9" w14:textId="61ACA9FC" w:rsidR="006C6415" w:rsidRPr="00E10B18" w:rsidRDefault="006C6415" w:rsidP="006C6415">
            <w:pPr>
              <w:pStyle w:val="ListParagraph"/>
              <w:spacing w:after="100"/>
            </w:pPr>
          </w:p>
        </w:tc>
      </w:tr>
      <w:tr w:rsidR="006C6415" w:rsidRPr="008B7CE9" w14:paraId="7E4FEDED" w14:textId="77777777" w:rsidTr="006D0E8B">
        <w:trPr>
          <w:trHeight w:val="1097"/>
        </w:trPr>
        <w:tc>
          <w:tcPr>
            <w:tcW w:w="9470" w:type="dxa"/>
            <w:gridSpan w:val="2"/>
          </w:tcPr>
          <w:p w14:paraId="0C0AB1BE" w14:textId="226C7A16" w:rsidR="006C6415" w:rsidRPr="00E10B18" w:rsidRDefault="006C6415" w:rsidP="006C6415">
            <w:pPr>
              <w:spacing w:before="100"/>
              <w:rPr>
                <w:rFonts w:eastAsia="Times New Roman" w:cs="Times New Roman"/>
              </w:rPr>
            </w:pPr>
            <w:r w:rsidRPr="00E10B18">
              <w:rPr>
                <w:b/>
              </w:rPr>
              <w:lastRenderedPageBreak/>
              <w:t xml:space="preserve">Takeaways: </w:t>
            </w:r>
          </w:p>
          <w:p w14:paraId="4E3F32AE" w14:textId="57966F87" w:rsidR="006C6415" w:rsidRPr="00E10B18" w:rsidRDefault="006C6415" w:rsidP="006C6415">
            <w:pPr>
              <w:spacing w:after="100"/>
              <w:contextualSpacing/>
            </w:pPr>
            <w:r w:rsidRPr="00E10B18">
              <w:t xml:space="preserve">At the end of the presentation, each student will receive an activity sheet which encourages them to think about the energy and resources required in global food production and what they can do to reduce food waste. </w:t>
            </w:r>
          </w:p>
          <w:p w14:paraId="11517DB3" w14:textId="22025337" w:rsidR="006C6415" w:rsidRPr="00E10B18" w:rsidRDefault="006C6415" w:rsidP="006C6415">
            <w:pPr>
              <w:spacing w:after="100"/>
              <w:contextualSpacing/>
            </w:pPr>
          </w:p>
        </w:tc>
      </w:tr>
    </w:tbl>
    <w:p w14:paraId="5B679C40" w14:textId="77777777" w:rsidR="00357D12" w:rsidRDefault="00357D12" w:rsidP="00357D12"/>
    <w:p w14:paraId="218B9AB0" w14:textId="77777777" w:rsidR="00C2338E" w:rsidRDefault="00C2338E" w:rsidP="00C2338E">
      <w:pPr>
        <w:jc w:val="center"/>
      </w:pPr>
      <w:r>
        <w:rPr>
          <w:i/>
          <w:iCs/>
        </w:rPr>
        <w:t xml:space="preserve">The components of this lesson may be modified during delivery at the discretion of our educators. To book with us, please visit: </w:t>
      </w:r>
      <w:hyperlink r:id="rId10" w:history="1">
        <w:r>
          <w:rPr>
            <w:rStyle w:val="Hyperlink"/>
          </w:rPr>
          <w:t>https://ecosource.ca/waste-reduction-workshops/</w:t>
        </w:r>
      </w:hyperlink>
      <w:r>
        <w:t>.</w:t>
      </w:r>
    </w:p>
    <w:p w14:paraId="6849F2A9" w14:textId="77777777" w:rsidR="00772453" w:rsidRPr="00357D12" w:rsidRDefault="00772453" w:rsidP="00357D12"/>
    <w:sectPr w:rsidR="00772453" w:rsidRPr="00357D12">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7D04E" w14:textId="77777777" w:rsidR="007F1BFC" w:rsidRDefault="007F1BFC" w:rsidP="00D463DE">
      <w:pPr>
        <w:spacing w:after="0" w:line="240" w:lineRule="auto"/>
      </w:pPr>
      <w:r>
        <w:separator/>
      </w:r>
    </w:p>
  </w:endnote>
  <w:endnote w:type="continuationSeparator" w:id="0">
    <w:p w14:paraId="5B5BE212" w14:textId="77777777" w:rsidR="007F1BFC" w:rsidRDefault="007F1BFC" w:rsidP="00D463DE">
      <w:pPr>
        <w:spacing w:after="0" w:line="240" w:lineRule="auto"/>
      </w:pPr>
      <w:r>
        <w:continuationSeparator/>
      </w:r>
    </w:p>
  </w:endnote>
  <w:endnote w:type="continuationNotice" w:id="1">
    <w:p w14:paraId="6EEEF8BE" w14:textId="77777777" w:rsidR="007F1BFC" w:rsidRDefault="007F1B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4437853"/>
      <w:docPartObj>
        <w:docPartGallery w:val="Page Numbers (Bottom of Page)"/>
        <w:docPartUnique/>
      </w:docPartObj>
    </w:sdtPr>
    <w:sdtEndPr/>
    <w:sdtContent>
      <w:sdt>
        <w:sdtPr>
          <w:id w:val="-1769616900"/>
          <w:docPartObj>
            <w:docPartGallery w:val="Page Numbers (Top of Page)"/>
            <w:docPartUnique/>
          </w:docPartObj>
        </w:sdtPr>
        <w:sdtEndPr/>
        <w:sdtContent>
          <w:p w14:paraId="4AA26C6C" w14:textId="59DAA6D8" w:rsidR="009E3C67" w:rsidRDefault="009E3C67" w:rsidP="009E3C67">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731ED2">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31ED2">
              <w:rPr>
                <w:b/>
                <w:bCs/>
                <w:noProof/>
              </w:rPr>
              <w:t>10</w:t>
            </w:r>
            <w:r>
              <w:rPr>
                <w:b/>
                <w:bCs/>
                <w:sz w:val="24"/>
                <w:szCs w:val="24"/>
              </w:rPr>
              <w:fldChar w:fldCharType="end"/>
            </w:r>
          </w:p>
          <w:p w14:paraId="0049BE70" w14:textId="1025F979" w:rsidR="009E3C67" w:rsidRDefault="00E0227A" w:rsidP="009E3C67">
            <w:pPr>
              <w:pStyle w:val="Footer"/>
              <w:jc w:val="right"/>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31C864" w14:textId="77777777" w:rsidR="007F1BFC" w:rsidRDefault="007F1BFC" w:rsidP="00D463DE">
      <w:pPr>
        <w:spacing w:after="0" w:line="240" w:lineRule="auto"/>
      </w:pPr>
      <w:r>
        <w:separator/>
      </w:r>
    </w:p>
  </w:footnote>
  <w:footnote w:type="continuationSeparator" w:id="0">
    <w:p w14:paraId="2BA32769" w14:textId="77777777" w:rsidR="007F1BFC" w:rsidRDefault="007F1BFC" w:rsidP="00D463DE">
      <w:pPr>
        <w:spacing w:after="0" w:line="240" w:lineRule="auto"/>
      </w:pPr>
      <w:r>
        <w:continuationSeparator/>
      </w:r>
    </w:p>
  </w:footnote>
  <w:footnote w:type="continuationNotice" w:id="1">
    <w:p w14:paraId="01B15F92" w14:textId="77777777" w:rsidR="007F1BFC" w:rsidRDefault="007F1B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775A5" w14:textId="0B72C192" w:rsidR="009E3C67" w:rsidRDefault="00E44F89" w:rsidP="009E3C67">
    <w:pPr>
      <w:pStyle w:val="Header"/>
      <w:jc w:val="right"/>
    </w:pPr>
    <w:r>
      <w:t>Love Food, Not Waste</w:t>
    </w:r>
    <w:r w:rsidR="00147217">
      <w:t xml:space="preserve">: </w:t>
    </w:r>
    <w:r w:rsidR="00717707">
      <w:t xml:space="preserve">Grade </w:t>
    </w:r>
    <w:r>
      <w:t>5</w:t>
    </w:r>
    <w:r w:rsidR="00CE5E43">
      <w:t xml:space="preserve"> </w:t>
    </w:r>
    <w:r w:rsidR="00147217">
      <w:t>Virtual</w:t>
    </w:r>
    <w:r w:rsidR="009E3C67">
      <w:t xml:space="preserve"> Waste Workshop</w:t>
    </w:r>
  </w:p>
  <w:p w14:paraId="6D391348" w14:textId="77777777" w:rsidR="009E3C67" w:rsidRDefault="009E3C67" w:rsidP="009E3C67">
    <w:pPr>
      <w:pStyle w:val="Header"/>
    </w:pPr>
  </w:p>
  <w:p w14:paraId="4173651A" w14:textId="77777777" w:rsidR="009E3C67" w:rsidRDefault="009E3C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846CB"/>
    <w:multiLevelType w:val="hybridMultilevel"/>
    <w:tmpl w:val="4DF40E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353"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090E47"/>
    <w:multiLevelType w:val="hybridMultilevel"/>
    <w:tmpl w:val="56240C30"/>
    <w:lvl w:ilvl="0" w:tplc="1476749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9012394"/>
    <w:multiLevelType w:val="multilevel"/>
    <w:tmpl w:val="1C74DBE6"/>
    <w:lvl w:ilvl="0">
      <w:start w:val="1"/>
      <w:numFmt w:val="decimal"/>
      <w:lvlText w:val="%1"/>
      <w:lvlJc w:val="left"/>
      <w:pPr>
        <w:ind w:left="360" w:hanging="360"/>
      </w:pPr>
      <w:rPr>
        <w:rFonts w:hint="default"/>
      </w:rPr>
    </w:lvl>
    <w:lvl w:ilvl="1">
      <w:start w:val="1"/>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056" w:hanging="1440"/>
      </w:pPr>
      <w:rPr>
        <w:rFonts w:hint="default"/>
      </w:rPr>
    </w:lvl>
  </w:abstractNum>
  <w:abstractNum w:abstractNumId="3" w15:restartNumberingAfterBreak="0">
    <w:nsid w:val="097F0E09"/>
    <w:multiLevelType w:val="hybridMultilevel"/>
    <w:tmpl w:val="3376AC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D06D61"/>
    <w:multiLevelType w:val="hybridMultilevel"/>
    <w:tmpl w:val="D204981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B364B43"/>
    <w:multiLevelType w:val="hybridMultilevel"/>
    <w:tmpl w:val="3D66E31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C654172"/>
    <w:multiLevelType w:val="hybridMultilevel"/>
    <w:tmpl w:val="1730D1F8"/>
    <w:lvl w:ilvl="0" w:tplc="B79A43EC">
      <w:start w:val="1"/>
      <w:numFmt w:val="lowerLetter"/>
      <w:lvlText w:val="%1)"/>
      <w:lvlJc w:val="left"/>
      <w:pPr>
        <w:ind w:left="627" w:hanging="360"/>
      </w:pPr>
      <w:rPr>
        <w:rFonts w:hint="default"/>
      </w:rPr>
    </w:lvl>
    <w:lvl w:ilvl="1" w:tplc="10090019" w:tentative="1">
      <w:start w:val="1"/>
      <w:numFmt w:val="lowerLetter"/>
      <w:lvlText w:val="%2."/>
      <w:lvlJc w:val="left"/>
      <w:pPr>
        <w:ind w:left="1347" w:hanging="360"/>
      </w:pPr>
    </w:lvl>
    <w:lvl w:ilvl="2" w:tplc="1009001B" w:tentative="1">
      <w:start w:val="1"/>
      <w:numFmt w:val="lowerRoman"/>
      <w:lvlText w:val="%3."/>
      <w:lvlJc w:val="right"/>
      <w:pPr>
        <w:ind w:left="2067" w:hanging="180"/>
      </w:pPr>
    </w:lvl>
    <w:lvl w:ilvl="3" w:tplc="1009000F" w:tentative="1">
      <w:start w:val="1"/>
      <w:numFmt w:val="decimal"/>
      <w:lvlText w:val="%4."/>
      <w:lvlJc w:val="left"/>
      <w:pPr>
        <w:ind w:left="2787" w:hanging="360"/>
      </w:pPr>
    </w:lvl>
    <w:lvl w:ilvl="4" w:tplc="10090019" w:tentative="1">
      <w:start w:val="1"/>
      <w:numFmt w:val="lowerLetter"/>
      <w:lvlText w:val="%5."/>
      <w:lvlJc w:val="left"/>
      <w:pPr>
        <w:ind w:left="3507" w:hanging="360"/>
      </w:pPr>
    </w:lvl>
    <w:lvl w:ilvl="5" w:tplc="1009001B" w:tentative="1">
      <w:start w:val="1"/>
      <w:numFmt w:val="lowerRoman"/>
      <w:lvlText w:val="%6."/>
      <w:lvlJc w:val="right"/>
      <w:pPr>
        <w:ind w:left="4227" w:hanging="180"/>
      </w:pPr>
    </w:lvl>
    <w:lvl w:ilvl="6" w:tplc="1009000F" w:tentative="1">
      <w:start w:val="1"/>
      <w:numFmt w:val="decimal"/>
      <w:lvlText w:val="%7."/>
      <w:lvlJc w:val="left"/>
      <w:pPr>
        <w:ind w:left="4947" w:hanging="360"/>
      </w:pPr>
    </w:lvl>
    <w:lvl w:ilvl="7" w:tplc="10090019" w:tentative="1">
      <w:start w:val="1"/>
      <w:numFmt w:val="lowerLetter"/>
      <w:lvlText w:val="%8."/>
      <w:lvlJc w:val="left"/>
      <w:pPr>
        <w:ind w:left="5667" w:hanging="360"/>
      </w:pPr>
    </w:lvl>
    <w:lvl w:ilvl="8" w:tplc="1009001B" w:tentative="1">
      <w:start w:val="1"/>
      <w:numFmt w:val="lowerRoman"/>
      <w:lvlText w:val="%9."/>
      <w:lvlJc w:val="right"/>
      <w:pPr>
        <w:ind w:left="6387" w:hanging="180"/>
      </w:pPr>
    </w:lvl>
  </w:abstractNum>
  <w:abstractNum w:abstractNumId="7" w15:restartNumberingAfterBreak="0">
    <w:nsid w:val="0D5E09E8"/>
    <w:multiLevelType w:val="hybridMultilevel"/>
    <w:tmpl w:val="992818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D9B21CE"/>
    <w:multiLevelType w:val="hybridMultilevel"/>
    <w:tmpl w:val="EF22794A"/>
    <w:lvl w:ilvl="0" w:tplc="146E2C04">
      <w:start w:val="1"/>
      <w:numFmt w:val="lowerLetter"/>
      <w:lvlText w:val="%1)"/>
      <w:lvlJc w:val="left"/>
      <w:pPr>
        <w:ind w:left="627" w:hanging="360"/>
      </w:pPr>
      <w:rPr>
        <w:rFonts w:hint="default"/>
      </w:rPr>
    </w:lvl>
    <w:lvl w:ilvl="1" w:tplc="10090019" w:tentative="1">
      <w:start w:val="1"/>
      <w:numFmt w:val="lowerLetter"/>
      <w:lvlText w:val="%2."/>
      <w:lvlJc w:val="left"/>
      <w:pPr>
        <w:ind w:left="1347" w:hanging="360"/>
      </w:pPr>
    </w:lvl>
    <w:lvl w:ilvl="2" w:tplc="1009001B" w:tentative="1">
      <w:start w:val="1"/>
      <w:numFmt w:val="lowerRoman"/>
      <w:lvlText w:val="%3."/>
      <w:lvlJc w:val="right"/>
      <w:pPr>
        <w:ind w:left="2067" w:hanging="180"/>
      </w:pPr>
    </w:lvl>
    <w:lvl w:ilvl="3" w:tplc="1009000F" w:tentative="1">
      <w:start w:val="1"/>
      <w:numFmt w:val="decimal"/>
      <w:lvlText w:val="%4."/>
      <w:lvlJc w:val="left"/>
      <w:pPr>
        <w:ind w:left="2787" w:hanging="360"/>
      </w:pPr>
    </w:lvl>
    <w:lvl w:ilvl="4" w:tplc="10090019" w:tentative="1">
      <w:start w:val="1"/>
      <w:numFmt w:val="lowerLetter"/>
      <w:lvlText w:val="%5."/>
      <w:lvlJc w:val="left"/>
      <w:pPr>
        <w:ind w:left="3507" w:hanging="360"/>
      </w:pPr>
    </w:lvl>
    <w:lvl w:ilvl="5" w:tplc="1009001B" w:tentative="1">
      <w:start w:val="1"/>
      <w:numFmt w:val="lowerRoman"/>
      <w:lvlText w:val="%6."/>
      <w:lvlJc w:val="right"/>
      <w:pPr>
        <w:ind w:left="4227" w:hanging="180"/>
      </w:pPr>
    </w:lvl>
    <w:lvl w:ilvl="6" w:tplc="1009000F" w:tentative="1">
      <w:start w:val="1"/>
      <w:numFmt w:val="decimal"/>
      <w:lvlText w:val="%7."/>
      <w:lvlJc w:val="left"/>
      <w:pPr>
        <w:ind w:left="4947" w:hanging="360"/>
      </w:pPr>
    </w:lvl>
    <w:lvl w:ilvl="7" w:tplc="10090019" w:tentative="1">
      <w:start w:val="1"/>
      <w:numFmt w:val="lowerLetter"/>
      <w:lvlText w:val="%8."/>
      <w:lvlJc w:val="left"/>
      <w:pPr>
        <w:ind w:left="5667" w:hanging="360"/>
      </w:pPr>
    </w:lvl>
    <w:lvl w:ilvl="8" w:tplc="1009001B" w:tentative="1">
      <w:start w:val="1"/>
      <w:numFmt w:val="lowerRoman"/>
      <w:lvlText w:val="%9."/>
      <w:lvlJc w:val="right"/>
      <w:pPr>
        <w:ind w:left="6387" w:hanging="180"/>
      </w:pPr>
    </w:lvl>
  </w:abstractNum>
  <w:abstractNum w:abstractNumId="9" w15:restartNumberingAfterBreak="0">
    <w:nsid w:val="0EED4AE0"/>
    <w:multiLevelType w:val="hybridMultilevel"/>
    <w:tmpl w:val="E63870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0F394061"/>
    <w:multiLevelType w:val="hybridMultilevel"/>
    <w:tmpl w:val="2F7AB03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12D0632F"/>
    <w:multiLevelType w:val="hybridMultilevel"/>
    <w:tmpl w:val="2D2EC4D6"/>
    <w:lvl w:ilvl="0" w:tplc="A656A78C">
      <w:start w:val="1"/>
      <w:numFmt w:val="lowerLetter"/>
      <w:lvlText w:val="%1)"/>
      <w:lvlJc w:val="left"/>
      <w:pPr>
        <w:ind w:left="627" w:hanging="360"/>
      </w:pPr>
      <w:rPr>
        <w:rFonts w:hint="default"/>
      </w:rPr>
    </w:lvl>
    <w:lvl w:ilvl="1" w:tplc="10090019" w:tentative="1">
      <w:start w:val="1"/>
      <w:numFmt w:val="lowerLetter"/>
      <w:lvlText w:val="%2."/>
      <w:lvlJc w:val="left"/>
      <w:pPr>
        <w:ind w:left="1347" w:hanging="360"/>
      </w:pPr>
    </w:lvl>
    <w:lvl w:ilvl="2" w:tplc="1009001B" w:tentative="1">
      <w:start w:val="1"/>
      <w:numFmt w:val="lowerRoman"/>
      <w:lvlText w:val="%3."/>
      <w:lvlJc w:val="right"/>
      <w:pPr>
        <w:ind w:left="2067" w:hanging="180"/>
      </w:pPr>
    </w:lvl>
    <w:lvl w:ilvl="3" w:tplc="1009000F" w:tentative="1">
      <w:start w:val="1"/>
      <w:numFmt w:val="decimal"/>
      <w:lvlText w:val="%4."/>
      <w:lvlJc w:val="left"/>
      <w:pPr>
        <w:ind w:left="2787" w:hanging="360"/>
      </w:pPr>
    </w:lvl>
    <w:lvl w:ilvl="4" w:tplc="10090019" w:tentative="1">
      <w:start w:val="1"/>
      <w:numFmt w:val="lowerLetter"/>
      <w:lvlText w:val="%5."/>
      <w:lvlJc w:val="left"/>
      <w:pPr>
        <w:ind w:left="3507" w:hanging="360"/>
      </w:pPr>
    </w:lvl>
    <w:lvl w:ilvl="5" w:tplc="1009001B" w:tentative="1">
      <w:start w:val="1"/>
      <w:numFmt w:val="lowerRoman"/>
      <w:lvlText w:val="%6."/>
      <w:lvlJc w:val="right"/>
      <w:pPr>
        <w:ind w:left="4227" w:hanging="180"/>
      </w:pPr>
    </w:lvl>
    <w:lvl w:ilvl="6" w:tplc="1009000F" w:tentative="1">
      <w:start w:val="1"/>
      <w:numFmt w:val="decimal"/>
      <w:lvlText w:val="%7."/>
      <w:lvlJc w:val="left"/>
      <w:pPr>
        <w:ind w:left="4947" w:hanging="360"/>
      </w:pPr>
    </w:lvl>
    <w:lvl w:ilvl="7" w:tplc="10090019" w:tentative="1">
      <w:start w:val="1"/>
      <w:numFmt w:val="lowerLetter"/>
      <w:lvlText w:val="%8."/>
      <w:lvlJc w:val="left"/>
      <w:pPr>
        <w:ind w:left="5667" w:hanging="360"/>
      </w:pPr>
    </w:lvl>
    <w:lvl w:ilvl="8" w:tplc="1009001B" w:tentative="1">
      <w:start w:val="1"/>
      <w:numFmt w:val="lowerRoman"/>
      <w:lvlText w:val="%9."/>
      <w:lvlJc w:val="right"/>
      <w:pPr>
        <w:ind w:left="6387" w:hanging="180"/>
      </w:pPr>
    </w:lvl>
  </w:abstractNum>
  <w:abstractNum w:abstractNumId="12" w15:restartNumberingAfterBreak="0">
    <w:nsid w:val="17BD69F7"/>
    <w:multiLevelType w:val="hybridMultilevel"/>
    <w:tmpl w:val="30BC25C6"/>
    <w:lvl w:ilvl="0" w:tplc="1009000F">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ADF145B"/>
    <w:multiLevelType w:val="hybridMultilevel"/>
    <w:tmpl w:val="3A7E6B32"/>
    <w:lvl w:ilvl="0" w:tplc="67CC8636">
      <w:start w:val="1"/>
      <w:numFmt w:val="lowerLetter"/>
      <w:lvlText w:val="%1)"/>
      <w:lvlJc w:val="left"/>
      <w:pPr>
        <w:ind w:left="627" w:hanging="360"/>
      </w:pPr>
      <w:rPr>
        <w:rFonts w:hint="default"/>
      </w:rPr>
    </w:lvl>
    <w:lvl w:ilvl="1" w:tplc="10090019" w:tentative="1">
      <w:start w:val="1"/>
      <w:numFmt w:val="lowerLetter"/>
      <w:lvlText w:val="%2."/>
      <w:lvlJc w:val="left"/>
      <w:pPr>
        <w:ind w:left="1347" w:hanging="360"/>
      </w:pPr>
    </w:lvl>
    <w:lvl w:ilvl="2" w:tplc="1009001B" w:tentative="1">
      <w:start w:val="1"/>
      <w:numFmt w:val="lowerRoman"/>
      <w:lvlText w:val="%3."/>
      <w:lvlJc w:val="right"/>
      <w:pPr>
        <w:ind w:left="2067" w:hanging="180"/>
      </w:pPr>
    </w:lvl>
    <w:lvl w:ilvl="3" w:tplc="1009000F" w:tentative="1">
      <w:start w:val="1"/>
      <w:numFmt w:val="decimal"/>
      <w:lvlText w:val="%4."/>
      <w:lvlJc w:val="left"/>
      <w:pPr>
        <w:ind w:left="2787" w:hanging="360"/>
      </w:pPr>
    </w:lvl>
    <w:lvl w:ilvl="4" w:tplc="10090019" w:tentative="1">
      <w:start w:val="1"/>
      <w:numFmt w:val="lowerLetter"/>
      <w:lvlText w:val="%5."/>
      <w:lvlJc w:val="left"/>
      <w:pPr>
        <w:ind w:left="3507" w:hanging="360"/>
      </w:pPr>
    </w:lvl>
    <w:lvl w:ilvl="5" w:tplc="1009001B" w:tentative="1">
      <w:start w:val="1"/>
      <w:numFmt w:val="lowerRoman"/>
      <w:lvlText w:val="%6."/>
      <w:lvlJc w:val="right"/>
      <w:pPr>
        <w:ind w:left="4227" w:hanging="180"/>
      </w:pPr>
    </w:lvl>
    <w:lvl w:ilvl="6" w:tplc="1009000F" w:tentative="1">
      <w:start w:val="1"/>
      <w:numFmt w:val="decimal"/>
      <w:lvlText w:val="%7."/>
      <w:lvlJc w:val="left"/>
      <w:pPr>
        <w:ind w:left="4947" w:hanging="360"/>
      </w:pPr>
    </w:lvl>
    <w:lvl w:ilvl="7" w:tplc="10090019" w:tentative="1">
      <w:start w:val="1"/>
      <w:numFmt w:val="lowerLetter"/>
      <w:lvlText w:val="%8."/>
      <w:lvlJc w:val="left"/>
      <w:pPr>
        <w:ind w:left="5667" w:hanging="360"/>
      </w:pPr>
    </w:lvl>
    <w:lvl w:ilvl="8" w:tplc="1009001B" w:tentative="1">
      <w:start w:val="1"/>
      <w:numFmt w:val="lowerRoman"/>
      <w:lvlText w:val="%9."/>
      <w:lvlJc w:val="right"/>
      <w:pPr>
        <w:ind w:left="6387" w:hanging="180"/>
      </w:pPr>
    </w:lvl>
  </w:abstractNum>
  <w:abstractNum w:abstractNumId="14" w15:restartNumberingAfterBreak="0">
    <w:nsid w:val="1C3E3AAE"/>
    <w:multiLevelType w:val="hybridMultilevel"/>
    <w:tmpl w:val="4E16FA12"/>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1C690DD4"/>
    <w:multiLevelType w:val="hybridMultilevel"/>
    <w:tmpl w:val="AFF01D9A"/>
    <w:lvl w:ilvl="0" w:tplc="EFF89698">
      <w:start w:val="1"/>
      <w:numFmt w:val="lowerLetter"/>
      <w:lvlText w:val="%1)"/>
      <w:lvlJc w:val="left"/>
      <w:pPr>
        <w:ind w:left="987" w:hanging="360"/>
      </w:pPr>
      <w:rPr>
        <w:rFonts w:hint="default"/>
      </w:rPr>
    </w:lvl>
    <w:lvl w:ilvl="1" w:tplc="10090019" w:tentative="1">
      <w:start w:val="1"/>
      <w:numFmt w:val="lowerLetter"/>
      <w:lvlText w:val="%2."/>
      <w:lvlJc w:val="left"/>
      <w:pPr>
        <w:ind w:left="1707" w:hanging="360"/>
      </w:pPr>
    </w:lvl>
    <w:lvl w:ilvl="2" w:tplc="1009001B" w:tentative="1">
      <w:start w:val="1"/>
      <w:numFmt w:val="lowerRoman"/>
      <w:lvlText w:val="%3."/>
      <w:lvlJc w:val="right"/>
      <w:pPr>
        <w:ind w:left="2427" w:hanging="180"/>
      </w:pPr>
    </w:lvl>
    <w:lvl w:ilvl="3" w:tplc="1009000F" w:tentative="1">
      <w:start w:val="1"/>
      <w:numFmt w:val="decimal"/>
      <w:lvlText w:val="%4."/>
      <w:lvlJc w:val="left"/>
      <w:pPr>
        <w:ind w:left="3147" w:hanging="360"/>
      </w:pPr>
    </w:lvl>
    <w:lvl w:ilvl="4" w:tplc="10090019" w:tentative="1">
      <w:start w:val="1"/>
      <w:numFmt w:val="lowerLetter"/>
      <w:lvlText w:val="%5."/>
      <w:lvlJc w:val="left"/>
      <w:pPr>
        <w:ind w:left="3867" w:hanging="360"/>
      </w:pPr>
    </w:lvl>
    <w:lvl w:ilvl="5" w:tplc="1009001B" w:tentative="1">
      <w:start w:val="1"/>
      <w:numFmt w:val="lowerRoman"/>
      <w:lvlText w:val="%6."/>
      <w:lvlJc w:val="right"/>
      <w:pPr>
        <w:ind w:left="4587" w:hanging="180"/>
      </w:pPr>
    </w:lvl>
    <w:lvl w:ilvl="6" w:tplc="1009000F" w:tentative="1">
      <w:start w:val="1"/>
      <w:numFmt w:val="decimal"/>
      <w:lvlText w:val="%7."/>
      <w:lvlJc w:val="left"/>
      <w:pPr>
        <w:ind w:left="5307" w:hanging="360"/>
      </w:pPr>
    </w:lvl>
    <w:lvl w:ilvl="7" w:tplc="10090019" w:tentative="1">
      <w:start w:val="1"/>
      <w:numFmt w:val="lowerLetter"/>
      <w:lvlText w:val="%8."/>
      <w:lvlJc w:val="left"/>
      <w:pPr>
        <w:ind w:left="6027" w:hanging="360"/>
      </w:pPr>
    </w:lvl>
    <w:lvl w:ilvl="8" w:tplc="1009001B" w:tentative="1">
      <w:start w:val="1"/>
      <w:numFmt w:val="lowerRoman"/>
      <w:lvlText w:val="%9."/>
      <w:lvlJc w:val="right"/>
      <w:pPr>
        <w:ind w:left="6747" w:hanging="180"/>
      </w:pPr>
    </w:lvl>
  </w:abstractNum>
  <w:abstractNum w:abstractNumId="16" w15:restartNumberingAfterBreak="0">
    <w:nsid w:val="1EB07FDB"/>
    <w:multiLevelType w:val="hybridMultilevel"/>
    <w:tmpl w:val="7A904B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1FDB5ADA"/>
    <w:multiLevelType w:val="hybridMultilevel"/>
    <w:tmpl w:val="5F885B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331458E"/>
    <w:multiLevelType w:val="hybridMultilevel"/>
    <w:tmpl w:val="40BE320E"/>
    <w:lvl w:ilvl="0" w:tplc="D71E1560">
      <w:start w:val="1"/>
      <w:numFmt w:val="lowerLetter"/>
      <w:lvlText w:val="%1)"/>
      <w:lvlJc w:val="left"/>
      <w:pPr>
        <w:ind w:left="987" w:hanging="360"/>
      </w:pPr>
      <w:rPr>
        <w:rFonts w:hint="default"/>
      </w:rPr>
    </w:lvl>
    <w:lvl w:ilvl="1" w:tplc="10090019" w:tentative="1">
      <w:start w:val="1"/>
      <w:numFmt w:val="lowerLetter"/>
      <w:lvlText w:val="%2."/>
      <w:lvlJc w:val="left"/>
      <w:pPr>
        <w:ind w:left="1707" w:hanging="360"/>
      </w:pPr>
    </w:lvl>
    <w:lvl w:ilvl="2" w:tplc="1009001B" w:tentative="1">
      <w:start w:val="1"/>
      <w:numFmt w:val="lowerRoman"/>
      <w:lvlText w:val="%3."/>
      <w:lvlJc w:val="right"/>
      <w:pPr>
        <w:ind w:left="2427" w:hanging="180"/>
      </w:pPr>
    </w:lvl>
    <w:lvl w:ilvl="3" w:tplc="1009000F" w:tentative="1">
      <w:start w:val="1"/>
      <w:numFmt w:val="decimal"/>
      <w:lvlText w:val="%4."/>
      <w:lvlJc w:val="left"/>
      <w:pPr>
        <w:ind w:left="3147" w:hanging="360"/>
      </w:pPr>
    </w:lvl>
    <w:lvl w:ilvl="4" w:tplc="10090019" w:tentative="1">
      <w:start w:val="1"/>
      <w:numFmt w:val="lowerLetter"/>
      <w:lvlText w:val="%5."/>
      <w:lvlJc w:val="left"/>
      <w:pPr>
        <w:ind w:left="3867" w:hanging="360"/>
      </w:pPr>
    </w:lvl>
    <w:lvl w:ilvl="5" w:tplc="1009001B" w:tentative="1">
      <w:start w:val="1"/>
      <w:numFmt w:val="lowerRoman"/>
      <w:lvlText w:val="%6."/>
      <w:lvlJc w:val="right"/>
      <w:pPr>
        <w:ind w:left="4587" w:hanging="180"/>
      </w:pPr>
    </w:lvl>
    <w:lvl w:ilvl="6" w:tplc="1009000F" w:tentative="1">
      <w:start w:val="1"/>
      <w:numFmt w:val="decimal"/>
      <w:lvlText w:val="%7."/>
      <w:lvlJc w:val="left"/>
      <w:pPr>
        <w:ind w:left="5307" w:hanging="360"/>
      </w:pPr>
    </w:lvl>
    <w:lvl w:ilvl="7" w:tplc="10090019" w:tentative="1">
      <w:start w:val="1"/>
      <w:numFmt w:val="lowerLetter"/>
      <w:lvlText w:val="%8."/>
      <w:lvlJc w:val="left"/>
      <w:pPr>
        <w:ind w:left="6027" w:hanging="360"/>
      </w:pPr>
    </w:lvl>
    <w:lvl w:ilvl="8" w:tplc="1009001B" w:tentative="1">
      <w:start w:val="1"/>
      <w:numFmt w:val="lowerRoman"/>
      <w:lvlText w:val="%9."/>
      <w:lvlJc w:val="right"/>
      <w:pPr>
        <w:ind w:left="6747" w:hanging="180"/>
      </w:pPr>
    </w:lvl>
  </w:abstractNum>
  <w:abstractNum w:abstractNumId="19" w15:restartNumberingAfterBreak="0">
    <w:nsid w:val="23EF41D0"/>
    <w:multiLevelType w:val="hybridMultilevel"/>
    <w:tmpl w:val="0BDAEE9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9BF305C"/>
    <w:multiLevelType w:val="hybridMultilevel"/>
    <w:tmpl w:val="EC4E08EA"/>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353"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AF40870"/>
    <w:multiLevelType w:val="hybridMultilevel"/>
    <w:tmpl w:val="921A9BC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311415A2"/>
    <w:multiLevelType w:val="hybridMultilevel"/>
    <w:tmpl w:val="037035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22D1F6F"/>
    <w:multiLevelType w:val="hybridMultilevel"/>
    <w:tmpl w:val="184EB0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4D51265"/>
    <w:multiLevelType w:val="hybridMultilevel"/>
    <w:tmpl w:val="0AACCBC6"/>
    <w:lvl w:ilvl="0" w:tplc="EA58F0AE">
      <w:start w:val="1"/>
      <w:numFmt w:val="lowerLetter"/>
      <w:lvlText w:val="%1)"/>
      <w:lvlJc w:val="left"/>
      <w:pPr>
        <w:ind w:left="627" w:hanging="360"/>
      </w:pPr>
      <w:rPr>
        <w:rFonts w:hint="default"/>
      </w:rPr>
    </w:lvl>
    <w:lvl w:ilvl="1" w:tplc="10090019" w:tentative="1">
      <w:start w:val="1"/>
      <w:numFmt w:val="lowerLetter"/>
      <w:lvlText w:val="%2."/>
      <w:lvlJc w:val="left"/>
      <w:pPr>
        <w:ind w:left="1347" w:hanging="360"/>
      </w:pPr>
    </w:lvl>
    <w:lvl w:ilvl="2" w:tplc="1009001B" w:tentative="1">
      <w:start w:val="1"/>
      <w:numFmt w:val="lowerRoman"/>
      <w:lvlText w:val="%3."/>
      <w:lvlJc w:val="right"/>
      <w:pPr>
        <w:ind w:left="2067" w:hanging="180"/>
      </w:pPr>
    </w:lvl>
    <w:lvl w:ilvl="3" w:tplc="1009000F" w:tentative="1">
      <w:start w:val="1"/>
      <w:numFmt w:val="decimal"/>
      <w:lvlText w:val="%4."/>
      <w:lvlJc w:val="left"/>
      <w:pPr>
        <w:ind w:left="2787" w:hanging="360"/>
      </w:pPr>
    </w:lvl>
    <w:lvl w:ilvl="4" w:tplc="10090019" w:tentative="1">
      <w:start w:val="1"/>
      <w:numFmt w:val="lowerLetter"/>
      <w:lvlText w:val="%5."/>
      <w:lvlJc w:val="left"/>
      <w:pPr>
        <w:ind w:left="3507" w:hanging="360"/>
      </w:pPr>
    </w:lvl>
    <w:lvl w:ilvl="5" w:tplc="1009001B" w:tentative="1">
      <w:start w:val="1"/>
      <w:numFmt w:val="lowerRoman"/>
      <w:lvlText w:val="%6."/>
      <w:lvlJc w:val="right"/>
      <w:pPr>
        <w:ind w:left="4227" w:hanging="180"/>
      </w:pPr>
    </w:lvl>
    <w:lvl w:ilvl="6" w:tplc="1009000F" w:tentative="1">
      <w:start w:val="1"/>
      <w:numFmt w:val="decimal"/>
      <w:lvlText w:val="%7."/>
      <w:lvlJc w:val="left"/>
      <w:pPr>
        <w:ind w:left="4947" w:hanging="360"/>
      </w:pPr>
    </w:lvl>
    <w:lvl w:ilvl="7" w:tplc="10090019" w:tentative="1">
      <w:start w:val="1"/>
      <w:numFmt w:val="lowerLetter"/>
      <w:lvlText w:val="%8."/>
      <w:lvlJc w:val="left"/>
      <w:pPr>
        <w:ind w:left="5667" w:hanging="360"/>
      </w:pPr>
    </w:lvl>
    <w:lvl w:ilvl="8" w:tplc="1009001B" w:tentative="1">
      <w:start w:val="1"/>
      <w:numFmt w:val="lowerRoman"/>
      <w:lvlText w:val="%9."/>
      <w:lvlJc w:val="right"/>
      <w:pPr>
        <w:ind w:left="6387" w:hanging="180"/>
      </w:pPr>
    </w:lvl>
  </w:abstractNum>
  <w:abstractNum w:abstractNumId="25" w15:restartNumberingAfterBreak="0">
    <w:nsid w:val="37113B05"/>
    <w:multiLevelType w:val="hybridMultilevel"/>
    <w:tmpl w:val="FA10F7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39C04932"/>
    <w:multiLevelType w:val="hybridMultilevel"/>
    <w:tmpl w:val="B0A080C0"/>
    <w:lvl w:ilvl="0" w:tplc="DC0C3CE6">
      <w:start w:val="1"/>
      <w:numFmt w:val="decimal"/>
      <w:lvlText w:val="%1)"/>
      <w:lvlJc w:val="left"/>
      <w:pPr>
        <w:ind w:left="627" w:hanging="360"/>
      </w:pPr>
      <w:rPr>
        <w:rFonts w:hint="default"/>
      </w:rPr>
    </w:lvl>
    <w:lvl w:ilvl="1" w:tplc="10090019" w:tentative="1">
      <w:start w:val="1"/>
      <w:numFmt w:val="lowerLetter"/>
      <w:lvlText w:val="%2."/>
      <w:lvlJc w:val="left"/>
      <w:pPr>
        <w:ind w:left="1347" w:hanging="360"/>
      </w:pPr>
    </w:lvl>
    <w:lvl w:ilvl="2" w:tplc="1009001B" w:tentative="1">
      <w:start w:val="1"/>
      <w:numFmt w:val="lowerRoman"/>
      <w:lvlText w:val="%3."/>
      <w:lvlJc w:val="right"/>
      <w:pPr>
        <w:ind w:left="2067" w:hanging="180"/>
      </w:pPr>
    </w:lvl>
    <w:lvl w:ilvl="3" w:tplc="1009000F" w:tentative="1">
      <w:start w:val="1"/>
      <w:numFmt w:val="decimal"/>
      <w:lvlText w:val="%4."/>
      <w:lvlJc w:val="left"/>
      <w:pPr>
        <w:ind w:left="2787" w:hanging="360"/>
      </w:pPr>
    </w:lvl>
    <w:lvl w:ilvl="4" w:tplc="10090019" w:tentative="1">
      <w:start w:val="1"/>
      <w:numFmt w:val="lowerLetter"/>
      <w:lvlText w:val="%5."/>
      <w:lvlJc w:val="left"/>
      <w:pPr>
        <w:ind w:left="3507" w:hanging="360"/>
      </w:pPr>
    </w:lvl>
    <w:lvl w:ilvl="5" w:tplc="1009001B" w:tentative="1">
      <w:start w:val="1"/>
      <w:numFmt w:val="lowerRoman"/>
      <w:lvlText w:val="%6."/>
      <w:lvlJc w:val="right"/>
      <w:pPr>
        <w:ind w:left="4227" w:hanging="180"/>
      </w:pPr>
    </w:lvl>
    <w:lvl w:ilvl="6" w:tplc="1009000F" w:tentative="1">
      <w:start w:val="1"/>
      <w:numFmt w:val="decimal"/>
      <w:lvlText w:val="%7."/>
      <w:lvlJc w:val="left"/>
      <w:pPr>
        <w:ind w:left="4947" w:hanging="360"/>
      </w:pPr>
    </w:lvl>
    <w:lvl w:ilvl="7" w:tplc="10090019" w:tentative="1">
      <w:start w:val="1"/>
      <w:numFmt w:val="lowerLetter"/>
      <w:lvlText w:val="%8."/>
      <w:lvlJc w:val="left"/>
      <w:pPr>
        <w:ind w:left="5667" w:hanging="360"/>
      </w:pPr>
    </w:lvl>
    <w:lvl w:ilvl="8" w:tplc="1009001B" w:tentative="1">
      <w:start w:val="1"/>
      <w:numFmt w:val="lowerRoman"/>
      <w:lvlText w:val="%9."/>
      <w:lvlJc w:val="right"/>
      <w:pPr>
        <w:ind w:left="6387" w:hanging="180"/>
      </w:pPr>
    </w:lvl>
  </w:abstractNum>
  <w:abstractNum w:abstractNumId="27" w15:restartNumberingAfterBreak="0">
    <w:nsid w:val="3AD83DF8"/>
    <w:multiLevelType w:val="hybridMultilevel"/>
    <w:tmpl w:val="1A126D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3AD95371"/>
    <w:multiLevelType w:val="hybridMultilevel"/>
    <w:tmpl w:val="952660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3CF369CF"/>
    <w:multiLevelType w:val="hybridMultilevel"/>
    <w:tmpl w:val="BBD2F3E2"/>
    <w:lvl w:ilvl="0" w:tplc="FA02CEA8">
      <w:start w:val="1"/>
      <w:numFmt w:val="lowerLetter"/>
      <w:lvlText w:val="%1)"/>
      <w:lvlJc w:val="left"/>
      <w:pPr>
        <w:ind w:left="987" w:hanging="360"/>
      </w:pPr>
      <w:rPr>
        <w:rFonts w:hint="default"/>
      </w:rPr>
    </w:lvl>
    <w:lvl w:ilvl="1" w:tplc="10090019" w:tentative="1">
      <w:start w:val="1"/>
      <w:numFmt w:val="lowerLetter"/>
      <w:lvlText w:val="%2."/>
      <w:lvlJc w:val="left"/>
      <w:pPr>
        <w:ind w:left="1707" w:hanging="360"/>
      </w:pPr>
    </w:lvl>
    <w:lvl w:ilvl="2" w:tplc="1009001B" w:tentative="1">
      <w:start w:val="1"/>
      <w:numFmt w:val="lowerRoman"/>
      <w:lvlText w:val="%3."/>
      <w:lvlJc w:val="right"/>
      <w:pPr>
        <w:ind w:left="2427" w:hanging="180"/>
      </w:pPr>
    </w:lvl>
    <w:lvl w:ilvl="3" w:tplc="1009000F" w:tentative="1">
      <w:start w:val="1"/>
      <w:numFmt w:val="decimal"/>
      <w:lvlText w:val="%4."/>
      <w:lvlJc w:val="left"/>
      <w:pPr>
        <w:ind w:left="3147" w:hanging="360"/>
      </w:pPr>
    </w:lvl>
    <w:lvl w:ilvl="4" w:tplc="10090019" w:tentative="1">
      <w:start w:val="1"/>
      <w:numFmt w:val="lowerLetter"/>
      <w:lvlText w:val="%5."/>
      <w:lvlJc w:val="left"/>
      <w:pPr>
        <w:ind w:left="3867" w:hanging="360"/>
      </w:pPr>
    </w:lvl>
    <w:lvl w:ilvl="5" w:tplc="1009001B" w:tentative="1">
      <w:start w:val="1"/>
      <w:numFmt w:val="lowerRoman"/>
      <w:lvlText w:val="%6."/>
      <w:lvlJc w:val="right"/>
      <w:pPr>
        <w:ind w:left="4587" w:hanging="180"/>
      </w:pPr>
    </w:lvl>
    <w:lvl w:ilvl="6" w:tplc="1009000F" w:tentative="1">
      <w:start w:val="1"/>
      <w:numFmt w:val="decimal"/>
      <w:lvlText w:val="%7."/>
      <w:lvlJc w:val="left"/>
      <w:pPr>
        <w:ind w:left="5307" w:hanging="360"/>
      </w:pPr>
    </w:lvl>
    <w:lvl w:ilvl="7" w:tplc="10090019" w:tentative="1">
      <w:start w:val="1"/>
      <w:numFmt w:val="lowerLetter"/>
      <w:lvlText w:val="%8."/>
      <w:lvlJc w:val="left"/>
      <w:pPr>
        <w:ind w:left="6027" w:hanging="360"/>
      </w:pPr>
    </w:lvl>
    <w:lvl w:ilvl="8" w:tplc="1009001B" w:tentative="1">
      <w:start w:val="1"/>
      <w:numFmt w:val="lowerRoman"/>
      <w:lvlText w:val="%9."/>
      <w:lvlJc w:val="right"/>
      <w:pPr>
        <w:ind w:left="6747" w:hanging="180"/>
      </w:pPr>
    </w:lvl>
  </w:abstractNum>
  <w:abstractNum w:abstractNumId="30" w15:restartNumberingAfterBreak="0">
    <w:nsid w:val="402D45F0"/>
    <w:multiLevelType w:val="hybridMultilevel"/>
    <w:tmpl w:val="95820C7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41411203"/>
    <w:multiLevelType w:val="hybridMultilevel"/>
    <w:tmpl w:val="84C84C1A"/>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414F2C9E"/>
    <w:multiLevelType w:val="multilevel"/>
    <w:tmpl w:val="EAD4891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3" w15:restartNumberingAfterBreak="0">
    <w:nsid w:val="436F34D5"/>
    <w:multiLevelType w:val="hybridMultilevel"/>
    <w:tmpl w:val="56240C30"/>
    <w:lvl w:ilvl="0" w:tplc="1476749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15:restartNumberingAfterBreak="0">
    <w:nsid w:val="474C0199"/>
    <w:multiLevelType w:val="multilevel"/>
    <w:tmpl w:val="CD68965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495A3B77"/>
    <w:multiLevelType w:val="hybridMultilevel"/>
    <w:tmpl w:val="56240C30"/>
    <w:lvl w:ilvl="0" w:tplc="1476749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15:restartNumberingAfterBreak="0">
    <w:nsid w:val="4EAC58F1"/>
    <w:multiLevelType w:val="hybridMultilevel"/>
    <w:tmpl w:val="2326C99A"/>
    <w:lvl w:ilvl="0" w:tplc="14767498">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7" w15:restartNumberingAfterBreak="0">
    <w:nsid w:val="50464968"/>
    <w:multiLevelType w:val="hybridMultilevel"/>
    <w:tmpl w:val="8488C196"/>
    <w:lvl w:ilvl="0" w:tplc="28326DF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8" w15:restartNumberingAfterBreak="0">
    <w:nsid w:val="52B93BC3"/>
    <w:multiLevelType w:val="hybridMultilevel"/>
    <w:tmpl w:val="B44EC6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54477F5B"/>
    <w:multiLevelType w:val="hybridMultilevel"/>
    <w:tmpl w:val="13CCF7CA"/>
    <w:lvl w:ilvl="0" w:tplc="9CEEE802">
      <w:start w:val="1"/>
      <w:numFmt w:val="lowerLetter"/>
      <w:lvlText w:val="%1)"/>
      <w:lvlJc w:val="left"/>
      <w:pPr>
        <w:ind w:left="627" w:hanging="360"/>
      </w:pPr>
      <w:rPr>
        <w:rFonts w:hint="default"/>
      </w:rPr>
    </w:lvl>
    <w:lvl w:ilvl="1" w:tplc="10090019" w:tentative="1">
      <w:start w:val="1"/>
      <w:numFmt w:val="lowerLetter"/>
      <w:lvlText w:val="%2."/>
      <w:lvlJc w:val="left"/>
      <w:pPr>
        <w:ind w:left="1347" w:hanging="360"/>
      </w:pPr>
    </w:lvl>
    <w:lvl w:ilvl="2" w:tplc="1009001B" w:tentative="1">
      <w:start w:val="1"/>
      <w:numFmt w:val="lowerRoman"/>
      <w:lvlText w:val="%3."/>
      <w:lvlJc w:val="right"/>
      <w:pPr>
        <w:ind w:left="2067" w:hanging="180"/>
      </w:pPr>
    </w:lvl>
    <w:lvl w:ilvl="3" w:tplc="1009000F" w:tentative="1">
      <w:start w:val="1"/>
      <w:numFmt w:val="decimal"/>
      <w:lvlText w:val="%4."/>
      <w:lvlJc w:val="left"/>
      <w:pPr>
        <w:ind w:left="2787" w:hanging="360"/>
      </w:pPr>
    </w:lvl>
    <w:lvl w:ilvl="4" w:tplc="10090019" w:tentative="1">
      <w:start w:val="1"/>
      <w:numFmt w:val="lowerLetter"/>
      <w:lvlText w:val="%5."/>
      <w:lvlJc w:val="left"/>
      <w:pPr>
        <w:ind w:left="3507" w:hanging="360"/>
      </w:pPr>
    </w:lvl>
    <w:lvl w:ilvl="5" w:tplc="1009001B" w:tentative="1">
      <w:start w:val="1"/>
      <w:numFmt w:val="lowerRoman"/>
      <w:lvlText w:val="%6."/>
      <w:lvlJc w:val="right"/>
      <w:pPr>
        <w:ind w:left="4227" w:hanging="180"/>
      </w:pPr>
    </w:lvl>
    <w:lvl w:ilvl="6" w:tplc="1009000F" w:tentative="1">
      <w:start w:val="1"/>
      <w:numFmt w:val="decimal"/>
      <w:lvlText w:val="%7."/>
      <w:lvlJc w:val="left"/>
      <w:pPr>
        <w:ind w:left="4947" w:hanging="360"/>
      </w:pPr>
    </w:lvl>
    <w:lvl w:ilvl="7" w:tplc="10090019" w:tentative="1">
      <w:start w:val="1"/>
      <w:numFmt w:val="lowerLetter"/>
      <w:lvlText w:val="%8."/>
      <w:lvlJc w:val="left"/>
      <w:pPr>
        <w:ind w:left="5667" w:hanging="360"/>
      </w:pPr>
    </w:lvl>
    <w:lvl w:ilvl="8" w:tplc="1009001B" w:tentative="1">
      <w:start w:val="1"/>
      <w:numFmt w:val="lowerRoman"/>
      <w:lvlText w:val="%9."/>
      <w:lvlJc w:val="right"/>
      <w:pPr>
        <w:ind w:left="6387" w:hanging="180"/>
      </w:pPr>
    </w:lvl>
  </w:abstractNum>
  <w:abstractNum w:abstractNumId="40" w15:restartNumberingAfterBreak="0">
    <w:nsid w:val="54D77FD3"/>
    <w:multiLevelType w:val="hybridMultilevel"/>
    <w:tmpl w:val="44A4D5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55CF1C7D"/>
    <w:multiLevelType w:val="hybridMultilevel"/>
    <w:tmpl w:val="79DA119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58270615"/>
    <w:multiLevelType w:val="hybridMultilevel"/>
    <w:tmpl w:val="E592A8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5DE14D0C"/>
    <w:multiLevelType w:val="hybridMultilevel"/>
    <w:tmpl w:val="16064B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5EB76F16"/>
    <w:multiLevelType w:val="hybridMultilevel"/>
    <w:tmpl w:val="DBBA2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03105F6"/>
    <w:multiLevelType w:val="hybridMultilevel"/>
    <w:tmpl w:val="D43CB2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60BF44BD"/>
    <w:multiLevelType w:val="hybridMultilevel"/>
    <w:tmpl w:val="02EC539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7" w15:restartNumberingAfterBreak="0">
    <w:nsid w:val="64DD4967"/>
    <w:multiLevelType w:val="hybridMultilevel"/>
    <w:tmpl w:val="5558A7A6"/>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353"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659142E8"/>
    <w:multiLevelType w:val="hybridMultilevel"/>
    <w:tmpl w:val="F1A6FE14"/>
    <w:lvl w:ilvl="0" w:tplc="DC2C371E">
      <w:start w:val="1"/>
      <w:numFmt w:val="decimal"/>
      <w:lvlText w:val="%1."/>
      <w:lvlJc w:val="left"/>
      <w:pPr>
        <w:ind w:left="1440" w:hanging="360"/>
      </w:pPr>
      <w:rPr>
        <w:rFonts w:hint="default"/>
      </w:r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9" w15:restartNumberingAfterBreak="0">
    <w:nsid w:val="6A174202"/>
    <w:multiLevelType w:val="hybridMultilevel"/>
    <w:tmpl w:val="7A58F366"/>
    <w:lvl w:ilvl="0" w:tplc="D78E25A4">
      <w:start w:val="1"/>
      <w:numFmt w:val="decimal"/>
      <w:lvlText w:val="%1)"/>
      <w:lvlJc w:val="left"/>
      <w:pPr>
        <w:ind w:left="360" w:hanging="360"/>
      </w:pPr>
      <w:rPr>
        <w:rFonts w:hint="default"/>
      </w:rPr>
    </w:lvl>
    <w:lvl w:ilvl="1" w:tplc="10090019" w:tentative="1">
      <w:start w:val="1"/>
      <w:numFmt w:val="lowerLetter"/>
      <w:lvlText w:val="%2."/>
      <w:lvlJc w:val="left"/>
      <w:pPr>
        <w:ind w:left="897" w:hanging="360"/>
      </w:pPr>
    </w:lvl>
    <w:lvl w:ilvl="2" w:tplc="1009001B" w:tentative="1">
      <w:start w:val="1"/>
      <w:numFmt w:val="lowerRoman"/>
      <w:lvlText w:val="%3."/>
      <w:lvlJc w:val="right"/>
      <w:pPr>
        <w:ind w:left="1617" w:hanging="180"/>
      </w:pPr>
    </w:lvl>
    <w:lvl w:ilvl="3" w:tplc="1009000F" w:tentative="1">
      <w:start w:val="1"/>
      <w:numFmt w:val="decimal"/>
      <w:lvlText w:val="%4."/>
      <w:lvlJc w:val="left"/>
      <w:pPr>
        <w:ind w:left="2337" w:hanging="360"/>
      </w:pPr>
    </w:lvl>
    <w:lvl w:ilvl="4" w:tplc="10090019" w:tentative="1">
      <w:start w:val="1"/>
      <w:numFmt w:val="lowerLetter"/>
      <w:lvlText w:val="%5."/>
      <w:lvlJc w:val="left"/>
      <w:pPr>
        <w:ind w:left="3057" w:hanging="360"/>
      </w:pPr>
    </w:lvl>
    <w:lvl w:ilvl="5" w:tplc="1009001B" w:tentative="1">
      <w:start w:val="1"/>
      <w:numFmt w:val="lowerRoman"/>
      <w:lvlText w:val="%6."/>
      <w:lvlJc w:val="right"/>
      <w:pPr>
        <w:ind w:left="3777" w:hanging="180"/>
      </w:pPr>
    </w:lvl>
    <w:lvl w:ilvl="6" w:tplc="1009000F" w:tentative="1">
      <w:start w:val="1"/>
      <w:numFmt w:val="decimal"/>
      <w:lvlText w:val="%7."/>
      <w:lvlJc w:val="left"/>
      <w:pPr>
        <w:ind w:left="4497" w:hanging="360"/>
      </w:pPr>
    </w:lvl>
    <w:lvl w:ilvl="7" w:tplc="10090019" w:tentative="1">
      <w:start w:val="1"/>
      <w:numFmt w:val="lowerLetter"/>
      <w:lvlText w:val="%8."/>
      <w:lvlJc w:val="left"/>
      <w:pPr>
        <w:ind w:left="5217" w:hanging="360"/>
      </w:pPr>
    </w:lvl>
    <w:lvl w:ilvl="8" w:tplc="1009001B" w:tentative="1">
      <w:start w:val="1"/>
      <w:numFmt w:val="lowerRoman"/>
      <w:lvlText w:val="%9."/>
      <w:lvlJc w:val="right"/>
      <w:pPr>
        <w:ind w:left="5937" w:hanging="180"/>
      </w:pPr>
    </w:lvl>
  </w:abstractNum>
  <w:abstractNum w:abstractNumId="50" w15:restartNumberingAfterBreak="0">
    <w:nsid w:val="6D71462E"/>
    <w:multiLevelType w:val="multilevel"/>
    <w:tmpl w:val="179407AA"/>
    <w:lvl w:ilvl="0">
      <w:start w:val="1"/>
      <w:numFmt w:val="decimal"/>
      <w:lvlText w:val="%1"/>
      <w:lvlJc w:val="left"/>
      <w:pPr>
        <w:ind w:left="360" w:hanging="360"/>
      </w:pPr>
      <w:rPr>
        <w:rFonts w:hint="default"/>
      </w:rPr>
    </w:lvl>
    <w:lvl w:ilvl="1">
      <w:start w:val="1"/>
      <w:numFmt w:val="decimal"/>
      <w:lvlText w:val="%1.%2"/>
      <w:lvlJc w:val="left"/>
      <w:pPr>
        <w:ind w:left="1051" w:hanging="360"/>
      </w:pPr>
      <w:rPr>
        <w:rFonts w:hint="default"/>
      </w:rPr>
    </w:lvl>
    <w:lvl w:ilvl="2">
      <w:start w:val="1"/>
      <w:numFmt w:val="decimal"/>
      <w:lvlText w:val="%1.%2.%3"/>
      <w:lvlJc w:val="left"/>
      <w:pPr>
        <w:ind w:left="2102" w:hanging="720"/>
      </w:pPr>
      <w:rPr>
        <w:rFonts w:hint="default"/>
      </w:rPr>
    </w:lvl>
    <w:lvl w:ilvl="3">
      <w:start w:val="1"/>
      <w:numFmt w:val="decimal"/>
      <w:lvlText w:val="%1.%2.%3.%4"/>
      <w:lvlJc w:val="left"/>
      <w:pPr>
        <w:ind w:left="2793" w:hanging="720"/>
      </w:pPr>
      <w:rPr>
        <w:rFonts w:hint="default"/>
      </w:rPr>
    </w:lvl>
    <w:lvl w:ilvl="4">
      <w:start w:val="1"/>
      <w:numFmt w:val="decimal"/>
      <w:lvlText w:val="%1.%2.%3.%4.%5"/>
      <w:lvlJc w:val="left"/>
      <w:pPr>
        <w:ind w:left="3844" w:hanging="1080"/>
      </w:pPr>
      <w:rPr>
        <w:rFonts w:hint="default"/>
      </w:rPr>
    </w:lvl>
    <w:lvl w:ilvl="5">
      <w:start w:val="1"/>
      <w:numFmt w:val="decimal"/>
      <w:lvlText w:val="%1.%2.%3.%4.%5.%6"/>
      <w:lvlJc w:val="left"/>
      <w:pPr>
        <w:ind w:left="4535" w:hanging="1080"/>
      </w:pPr>
      <w:rPr>
        <w:rFonts w:hint="default"/>
      </w:rPr>
    </w:lvl>
    <w:lvl w:ilvl="6">
      <w:start w:val="1"/>
      <w:numFmt w:val="decimal"/>
      <w:lvlText w:val="%1.%2.%3.%4.%5.%6.%7"/>
      <w:lvlJc w:val="left"/>
      <w:pPr>
        <w:ind w:left="5586" w:hanging="1440"/>
      </w:pPr>
      <w:rPr>
        <w:rFonts w:hint="default"/>
      </w:rPr>
    </w:lvl>
    <w:lvl w:ilvl="7">
      <w:start w:val="1"/>
      <w:numFmt w:val="decimal"/>
      <w:lvlText w:val="%1.%2.%3.%4.%5.%6.%7.%8"/>
      <w:lvlJc w:val="left"/>
      <w:pPr>
        <w:ind w:left="6277" w:hanging="1440"/>
      </w:pPr>
      <w:rPr>
        <w:rFonts w:hint="default"/>
      </w:rPr>
    </w:lvl>
    <w:lvl w:ilvl="8">
      <w:start w:val="1"/>
      <w:numFmt w:val="decimal"/>
      <w:lvlText w:val="%1.%2.%3.%4.%5.%6.%7.%8.%9"/>
      <w:lvlJc w:val="left"/>
      <w:pPr>
        <w:ind w:left="6968" w:hanging="1440"/>
      </w:pPr>
      <w:rPr>
        <w:rFonts w:hint="default"/>
      </w:rPr>
    </w:lvl>
  </w:abstractNum>
  <w:abstractNum w:abstractNumId="51" w15:restartNumberingAfterBreak="0">
    <w:nsid w:val="6D7C7C62"/>
    <w:multiLevelType w:val="multilevel"/>
    <w:tmpl w:val="386AA1CE"/>
    <w:lvl w:ilvl="0">
      <w:start w:val="1"/>
      <w:numFmt w:val="decimal"/>
      <w:lvlText w:val="%1"/>
      <w:lvlJc w:val="left"/>
      <w:pPr>
        <w:ind w:left="360" w:hanging="360"/>
      </w:pPr>
      <w:rPr>
        <w:rFonts w:hint="default"/>
      </w:rPr>
    </w:lvl>
    <w:lvl w:ilvl="1">
      <w:start w:val="1"/>
      <w:numFmt w:val="decimal"/>
      <w:lvlText w:val="%1.%2"/>
      <w:lvlJc w:val="left"/>
      <w:pPr>
        <w:ind w:left="1075" w:hanging="36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160" w:hanging="1440"/>
      </w:pPr>
      <w:rPr>
        <w:rFonts w:hint="default"/>
      </w:rPr>
    </w:lvl>
  </w:abstractNum>
  <w:abstractNum w:abstractNumId="52" w15:restartNumberingAfterBreak="0">
    <w:nsid w:val="6FA60AA9"/>
    <w:multiLevelType w:val="hybridMultilevel"/>
    <w:tmpl w:val="BA54DD4A"/>
    <w:lvl w:ilvl="0" w:tplc="762A928E">
      <w:start w:val="1"/>
      <w:numFmt w:val="decimal"/>
      <w:lvlText w:val="%1)"/>
      <w:lvlJc w:val="left"/>
      <w:pPr>
        <w:ind w:left="267" w:hanging="360"/>
      </w:pPr>
      <w:rPr>
        <w:rFonts w:hint="default"/>
      </w:rPr>
    </w:lvl>
    <w:lvl w:ilvl="1" w:tplc="10090019" w:tentative="1">
      <w:start w:val="1"/>
      <w:numFmt w:val="lowerLetter"/>
      <w:lvlText w:val="%2."/>
      <w:lvlJc w:val="left"/>
      <w:pPr>
        <w:ind w:left="987" w:hanging="360"/>
      </w:pPr>
    </w:lvl>
    <w:lvl w:ilvl="2" w:tplc="1009001B" w:tentative="1">
      <w:start w:val="1"/>
      <w:numFmt w:val="lowerRoman"/>
      <w:lvlText w:val="%3."/>
      <w:lvlJc w:val="right"/>
      <w:pPr>
        <w:ind w:left="1707" w:hanging="180"/>
      </w:pPr>
    </w:lvl>
    <w:lvl w:ilvl="3" w:tplc="1009000F" w:tentative="1">
      <w:start w:val="1"/>
      <w:numFmt w:val="decimal"/>
      <w:lvlText w:val="%4."/>
      <w:lvlJc w:val="left"/>
      <w:pPr>
        <w:ind w:left="2427" w:hanging="360"/>
      </w:pPr>
    </w:lvl>
    <w:lvl w:ilvl="4" w:tplc="10090019" w:tentative="1">
      <w:start w:val="1"/>
      <w:numFmt w:val="lowerLetter"/>
      <w:lvlText w:val="%5."/>
      <w:lvlJc w:val="left"/>
      <w:pPr>
        <w:ind w:left="3147" w:hanging="360"/>
      </w:pPr>
    </w:lvl>
    <w:lvl w:ilvl="5" w:tplc="1009001B" w:tentative="1">
      <w:start w:val="1"/>
      <w:numFmt w:val="lowerRoman"/>
      <w:lvlText w:val="%6."/>
      <w:lvlJc w:val="right"/>
      <w:pPr>
        <w:ind w:left="3867" w:hanging="180"/>
      </w:pPr>
    </w:lvl>
    <w:lvl w:ilvl="6" w:tplc="1009000F" w:tentative="1">
      <w:start w:val="1"/>
      <w:numFmt w:val="decimal"/>
      <w:lvlText w:val="%7."/>
      <w:lvlJc w:val="left"/>
      <w:pPr>
        <w:ind w:left="4587" w:hanging="360"/>
      </w:pPr>
    </w:lvl>
    <w:lvl w:ilvl="7" w:tplc="10090019" w:tentative="1">
      <w:start w:val="1"/>
      <w:numFmt w:val="lowerLetter"/>
      <w:lvlText w:val="%8."/>
      <w:lvlJc w:val="left"/>
      <w:pPr>
        <w:ind w:left="5307" w:hanging="360"/>
      </w:pPr>
    </w:lvl>
    <w:lvl w:ilvl="8" w:tplc="1009001B" w:tentative="1">
      <w:start w:val="1"/>
      <w:numFmt w:val="lowerRoman"/>
      <w:lvlText w:val="%9."/>
      <w:lvlJc w:val="right"/>
      <w:pPr>
        <w:ind w:left="6027" w:hanging="180"/>
      </w:pPr>
    </w:lvl>
  </w:abstractNum>
  <w:abstractNum w:abstractNumId="53" w15:restartNumberingAfterBreak="0">
    <w:nsid w:val="754063EA"/>
    <w:multiLevelType w:val="hybridMultilevel"/>
    <w:tmpl w:val="98E401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75DB336B"/>
    <w:multiLevelType w:val="hybridMultilevel"/>
    <w:tmpl w:val="7F045FD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5" w15:restartNumberingAfterBreak="0">
    <w:nsid w:val="761974F3"/>
    <w:multiLevelType w:val="hybridMultilevel"/>
    <w:tmpl w:val="EC9490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7B751520"/>
    <w:multiLevelType w:val="hybridMultilevel"/>
    <w:tmpl w:val="B21C47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15:restartNumberingAfterBreak="0">
    <w:nsid w:val="7C6F001B"/>
    <w:multiLevelType w:val="hybridMultilevel"/>
    <w:tmpl w:val="8762522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1"/>
  </w:num>
  <w:num w:numId="2">
    <w:abstractNumId w:val="10"/>
  </w:num>
  <w:num w:numId="3">
    <w:abstractNumId w:val="21"/>
  </w:num>
  <w:num w:numId="4">
    <w:abstractNumId w:val="3"/>
  </w:num>
  <w:num w:numId="5">
    <w:abstractNumId w:val="12"/>
  </w:num>
  <w:num w:numId="6">
    <w:abstractNumId w:val="57"/>
  </w:num>
  <w:num w:numId="7">
    <w:abstractNumId w:val="56"/>
  </w:num>
  <w:num w:numId="8">
    <w:abstractNumId w:val="35"/>
  </w:num>
  <w:num w:numId="9">
    <w:abstractNumId w:val="1"/>
  </w:num>
  <w:num w:numId="10">
    <w:abstractNumId w:val="36"/>
  </w:num>
  <w:num w:numId="11">
    <w:abstractNumId w:val="54"/>
  </w:num>
  <w:num w:numId="12">
    <w:abstractNumId w:val="42"/>
  </w:num>
  <w:num w:numId="13">
    <w:abstractNumId w:val="45"/>
  </w:num>
  <w:num w:numId="14">
    <w:abstractNumId w:val="23"/>
  </w:num>
  <w:num w:numId="15">
    <w:abstractNumId w:val="33"/>
  </w:num>
  <w:num w:numId="16">
    <w:abstractNumId w:val="37"/>
  </w:num>
  <w:num w:numId="17">
    <w:abstractNumId w:val="48"/>
  </w:num>
  <w:num w:numId="18">
    <w:abstractNumId w:val="52"/>
  </w:num>
  <w:num w:numId="19">
    <w:abstractNumId w:val="13"/>
  </w:num>
  <w:num w:numId="20">
    <w:abstractNumId w:val="39"/>
  </w:num>
  <w:num w:numId="21">
    <w:abstractNumId w:val="11"/>
  </w:num>
  <w:num w:numId="22">
    <w:abstractNumId w:val="26"/>
  </w:num>
  <w:num w:numId="23">
    <w:abstractNumId w:val="15"/>
  </w:num>
  <w:num w:numId="24">
    <w:abstractNumId w:val="18"/>
  </w:num>
  <w:num w:numId="25">
    <w:abstractNumId w:val="29"/>
  </w:num>
  <w:num w:numId="26">
    <w:abstractNumId w:val="44"/>
  </w:num>
  <w:num w:numId="27">
    <w:abstractNumId w:val="9"/>
  </w:num>
  <w:num w:numId="28">
    <w:abstractNumId w:val="38"/>
  </w:num>
  <w:num w:numId="29">
    <w:abstractNumId w:val="55"/>
  </w:num>
  <w:num w:numId="30">
    <w:abstractNumId w:val="43"/>
  </w:num>
  <w:num w:numId="31">
    <w:abstractNumId w:val="7"/>
  </w:num>
  <w:num w:numId="32">
    <w:abstractNumId w:val="22"/>
  </w:num>
  <w:num w:numId="33">
    <w:abstractNumId w:val="32"/>
  </w:num>
  <w:num w:numId="34">
    <w:abstractNumId w:val="53"/>
  </w:num>
  <w:num w:numId="35">
    <w:abstractNumId w:val="46"/>
  </w:num>
  <w:num w:numId="36">
    <w:abstractNumId w:val="17"/>
  </w:num>
  <w:num w:numId="37">
    <w:abstractNumId w:val="49"/>
  </w:num>
  <w:num w:numId="38">
    <w:abstractNumId w:val="24"/>
  </w:num>
  <w:num w:numId="39">
    <w:abstractNumId w:val="8"/>
  </w:num>
  <w:num w:numId="40">
    <w:abstractNumId w:val="6"/>
  </w:num>
  <w:num w:numId="41">
    <w:abstractNumId w:val="41"/>
  </w:num>
  <w:num w:numId="42">
    <w:abstractNumId w:val="4"/>
  </w:num>
  <w:num w:numId="43">
    <w:abstractNumId w:val="30"/>
  </w:num>
  <w:num w:numId="44">
    <w:abstractNumId w:val="14"/>
  </w:num>
  <w:num w:numId="45">
    <w:abstractNumId w:val="16"/>
  </w:num>
  <w:num w:numId="46">
    <w:abstractNumId w:val="28"/>
  </w:num>
  <w:num w:numId="47">
    <w:abstractNumId w:val="25"/>
  </w:num>
  <w:num w:numId="48">
    <w:abstractNumId w:val="50"/>
  </w:num>
  <w:num w:numId="49">
    <w:abstractNumId w:val="2"/>
  </w:num>
  <w:num w:numId="50">
    <w:abstractNumId w:val="51"/>
  </w:num>
  <w:num w:numId="51">
    <w:abstractNumId w:val="34"/>
  </w:num>
  <w:num w:numId="52">
    <w:abstractNumId w:val="0"/>
  </w:num>
  <w:num w:numId="53">
    <w:abstractNumId w:val="27"/>
  </w:num>
  <w:num w:numId="54">
    <w:abstractNumId w:val="47"/>
  </w:num>
  <w:num w:numId="55">
    <w:abstractNumId w:val="20"/>
  </w:num>
  <w:num w:numId="56">
    <w:abstractNumId w:val="5"/>
  </w:num>
  <w:num w:numId="57">
    <w:abstractNumId w:val="19"/>
  </w:num>
  <w:num w:numId="58">
    <w:abstractNumId w:val="4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3DE"/>
    <w:rsid w:val="0000002C"/>
    <w:rsid w:val="00014EE3"/>
    <w:rsid w:val="00015DAD"/>
    <w:rsid w:val="000251C7"/>
    <w:rsid w:val="00026AAC"/>
    <w:rsid w:val="00026BB6"/>
    <w:rsid w:val="00027D17"/>
    <w:rsid w:val="00027FF0"/>
    <w:rsid w:val="00030079"/>
    <w:rsid w:val="000310C6"/>
    <w:rsid w:val="00035154"/>
    <w:rsid w:val="00050212"/>
    <w:rsid w:val="0005655F"/>
    <w:rsid w:val="00061766"/>
    <w:rsid w:val="00063DF2"/>
    <w:rsid w:val="00070F43"/>
    <w:rsid w:val="000763C6"/>
    <w:rsid w:val="00083B96"/>
    <w:rsid w:val="00085BC3"/>
    <w:rsid w:val="00086343"/>
    <w:rsid w:val="0008649B"/>
    <w:rsid w:val="0009158D"/>
    <w:rsid w:val="000B6BB2"/>
    <w:rsid w:val="000D19CE"/>
    <w:rsid w:val="000D29A6"/>
    <w:rsid w:val="000E4DCE"/>
    <w:rsid w:val="000F1C20"/>
    <w:rsid w:val="0010008D"/>
    <w:rsid w:val="0011625D"/>
    <w:rsid w:val="00122137"/>
    <w:rsid w:val="00124A4B"/>
    <w:rsid w:val="00131209"/>
    <w:rsid w:val="00147217"/>
    <w:rsid w:val="00151518"/>
    <w:rsid w:val="00151E28"/>
    <w:rsid w:val="001576B8"/>
    <w:rsid w:val="001609B1"/>
    <w:rsid w:val="00166CF4"/>
    <w:rsid w:val="00166E16"/>
    <w:rsid w:val="00171A9B"/>
    <w:rsid w:val="001A3181"/>
    <w:rsid w:val="001B3D13"/>
    <w:rsid w:val="001B739D"/>
    <w:rsid w:val="001D041D"/>
    <w:rsid w:val="001D20DF"/>
    <w:rsid w:val="001E7A0D"/>
    <w:rsid w:val="001F0B17"/>
    <w:rsid w:val="001F3AD1"/>
    <w:rsid w:val="00212EF6"/>
    <w:rsid w:val="00231251"/>
    <w:rsid w:val="00235965"/>
    <w:rsid w:val="00241CA9"/>
    <w:rsid w:val="00243186"/>
    <w:rsid w:val="00244F5F"/>
    <w:rsid w:val="002551C0"/>
    <w:rsid w:val="00290CDC"/>
    <w:rsid w:val="00294CE7"/>
    <w:rsid w:val="002C214A"/>
    <w:rsid w:val="002C38D0"/>
    <w:rsid w:val="002C4929"/>
    <w:rsid w:val="002D7D0B"/>
    <w:rsid w:val="002F1A43"/>
    <w:rsid w:val="002F277E"/>
    <w:rsid w:val="00301CF3"/>
    <w:rsid w:val="003066F0"/>
    <w:rsid w:val="00321546"/>
    <w:rsid w:val="00327A86"/>
    <w:rsid w:val="003514D6"/>
    <w:rsid w:val="00357D12"/>
    <w:rsid w:val="00372BCD"/>
    <w:rsid w:val="00374A04"/>
    <w:rsid w:val="00395915"/>
    <w:rsid w:val="003A1DB9"/>
    <w:rsid w:val="003A70C6"/>
    <w:rsid w:val="003B64CC"/>
    <w:rsid w:val="003C0116"/>
    <w:rsid w:val="003D7D45"/>
    <w:rsid w:val="003E076F"/>
    <w:rsid w:val="003F07D7"/>
    <w:rsid w:val="00412CE0"/>
    <w:rsid w:val="0041481C"/>
    <w:rsid w:val="0041605F"/>
    <w:rsid w:val="004230DD"/>
    <w:rsid w:val="004357AE"/>
    <w:rsid w:val="00443C85"/>
    <w:rsid w:val="004444D9"/>
    <w:rsid w:val="00444E38"/>
    <w:rsid w:val="004709C5"/>
    <w:rsid w:val="00471DD2"/>
    <w:rsid w:val="00477720"/>
    <w:rsid w:val="004821EC"/>
    <w:rsid w:val="00495FE9"/>
    <w:rsid w:val="004B068F"/>
    <w:rsid w:val="004D20E1"/>
    <w:rsid w:val="004D282A"/>
    <w:rsid w:val="0050244B"/>
    <w:rsid w:val="00503720"/>
    <w:rsid w:val="00512879"/>
    <w:rsid w:val="0051307F"/>
    <w:rsid w:val="00530D58"/>
    <w:rsid w:val="00557A31"/>
    <w:rsid w:val="00563460"/>
    <w:rsid w:val="00564C6F"/>
    <w:rsid w:val="00574796"/>
    <w:rsid w:val="00574DF5"/>
    <w:rsid w:val="00575057"/>
    <w:rsid w:val="0059061F"/>
    <w:rsid w:val="00591E16"/>
    <w:rsid w:val="00597F91"/>
    <w:rsid w:val="005B6BA3"/>
    <w:rsid w:val="005D241D"/>
    <w:rsid w:val="005D64AF"/>
    <w:rsid w:val="005E0CFD"/>
    <w:rsid w:val="005E17BB"/>
    <w:rsid w:val="005E6DD4"/>
    <w:rsid w:val="005E77D5"/>
    <w:rsid w:val="00611F4F"/>
    <w:rsid w:val="006130BB"/>
    <w:rsid w:val="00622157"/>
    <w:rsid w:val="0063404D"/>
    <w:rsid w:val="00643785"/>
    <w:rsid w:val="00676D66"/>
    <w:rsid w:val="0068062F"/>
    <w:rsid w:val="00684334"/>
    <w:rsid w:val="006915FF"/>
    <w:rsid w:val="00693963"/>
    <w:rsid w:val="00697CA2"/>
    <w:rsid w:val="006A7F35"/>
    <w:rsid w:val="006B463F"/>
    <w:rsid w:val="006C1F61"/>
    <w:rsid w:val="006C2341"/>
    <w:rsid w:val="006C26C3"/>
    <w:rsid w:val="006C27B9"/>
    <w:rsid w:val="006C6415"/>
    <w:rsid w:val="006D0E8B"/>
    <w:rsid w:val="006D41A1"/>
    <w:rsid w:val="006D6B66"/>
    <w:rsid w:val="006D73B0"/>
    <w:rsid w:val="006E3DDF"/>
    <w:rsid w:val="006F021C"/>
    <w:rsid w:val="0071541F"/>
    <w:rsid w:val="00717707"/>
    <w:rsid w:val="00725911"/>
    <w:rsid w:val="00731ED2"/>
    <w:rsid w:val="00746A6E"/>
    <w:rsid w:val="007473AD"/>
    <w:rsid w:val="00751ADC"/>
    <w:rsid w:val="00771C51"/>
    <w:rsid w:val="00772453"/>
    <w:rsid w:val="007746FB"/>
    <w:rsid w:val="00793949"/>
    <w:rsid w:val="00793AAA"/>
    <w:rsid w:val="007A74AE"/>
    <w:rsid w:val="007C7841"/>
    <w:rsid w:val="007D241E"/>
    <w:rsid w:val="007F11BD"/>
    <w:rsid w:val="007F1BFC"/>
    <w:rsid w:val="00812F30"/>
    <w:rsid w:val="00821F09"/>
    <w:rsid w:val="00822239"/>
    <w:rsid w:val="00822337"/>
    <w:rsid w:val="00825388"/>
    <w:rsid w:val="00825554"/>
    <w:rsid w:val="00827140"/>
    <w:rsid w:val="00830049"/>
    <w:rsid w:val="0083383E"/>
    <w:rsid w:val="00835189"/>
    <w:rsid w:val="00840064"/>
    <w:rsid w:val="00842A39"/>
    <w:rsid w:val="008669B7"/>
    <w:rsid w:val="00871886"/>
    <w:rsid w:val="00871CB3"/>
    <w:rsid w:val="00893E5B"/>
    <w:rsid w:val="008A14B0"/>
    <w:rsid w:val="008A55CD"/>
    <w:rsid w:val="008B2FD9"/>
    <w:rsid w:val="008B3CB0"/>
    <w:rsid w:val="008B66D4"/>
    <w:rsid w:val="008B7FD3"/>
    <w:rsid w:val="008C15CD"/>
    <w:rsid w:val="008C1DCC"/>
    <w:rsid w:val="008C57FC"/>
    <w:rsid w:val="008C6846"/>
    <w:rsid w:val="008D1431"/>
    <w:rsid w:val="008D2952"/>
    <w:rsid w:val="008D4A5F"/>
    <w:rsid w:val="008E3B65"/>
    <w:rsid w:val="008E4212"/>
    <w:rsid w:val="00910BCB"/>
    <w:rsid w:val="009139F6"/>
    <w:rsid w:val="0091799A"/>
    <w:rsid w:val="00920E24"/>
    <w:rsid w:val="00936D7A"/>
    <w:rsid w:val="009540AC"/>
    <w:rsid w:val="00956EEB"/>
    <w:rsid w:val="00957CB2"/>
    <w:rsid w:val="00963ADB"/>
    <w:rsid w:val="00967AB5"/>
    <w:rsid w:val="00972C38"/>
    <w:rsid w:val="00972D97"/>
    <w:rsid w:val="009A0F05"/>
    <w:rsid w:val="009A43EC"/>
    <w:rsid w:val="009B5CE6"/>
    <w:rsid w:val="009C0993"/>
    <w:rsid w:val="009D1862"/>
    <w:rsid w:val="009E00F3"/>
    <w:rsid w:val="009E38D6"/>
    <w:rsid w:val="009E3C67"/>
    <w:rsid w:val="009E61CC"/>
    <w:rsid w:val="00A00991"/>
    <w:rsid w:val="00A07999"/>
    <w:rsid w:val="00A10A1C"/>
    <w:rsid w:val="00A21A4D"/>
    <w:rsid w:val="00A24553"/>
    <w:rsid w:val="00A30040"/>
    <w:rsid w:val="00A341D0"/>
    <w:rsid w:val="00A46309"/>
    <w:rsid w:val="00A5519C"/>
    <w:rsid w:val="00A754E8"/>
    <w:rsid w:val="00A76340"/>
    <w:rsid w:val="00A83EA7"/>
    <w:rsid w:val="00A8584E"/>
    <w:rsid w:val="00A94B65"/>
    <w:rsid w:val="00A95D31"/>
    <w:rsid w:val="00AA22A6"/>
    <w:rsid w:val="00AA644C"/>
    <w:rsid w:val="00AC5DE2"/>
    <w:rsid w:val="00AD1882"/>
    <w:rsid w:val="00AD4503"/>
    <w:rsid w:val="00AD5283"/>
    <w:rsid w:val="00AD5345"/>
    <w:rsid w:val="00AD5B2D"/>
    <w:rsid w:val="00AE0B21"/>
    <w:rsid w:val="00AE794F"/>
    <w:rsid w:val="00AF0075"/>
    <w:rsid w:val="00AF1669"/>
    <w:rsid w:val="00AF1B15"/>
    <w:rsid w:val="00B0548C"/>
    <w:rsid w:val="00B14646"/>
    <w:rsid w:val="00B14738"/>
    <w:rsid w:val="00B3133A"/>
    <w:rsid w:val="00B4401C"/>
    <w:rsid w:val="00B47988"/>
    <w:rsid w:val="00B50564"/>
    <w:rsid w:val="00B55E80"/>
    <w:rsid w:val="00B57B8F"/>
    <w:rsid w:val="00B62DA4"/>
    <w:rsid w:val="00B8354A"/>
    <w:rsid w:val="00B85AE5"/>
    <w:rsid w:val="00B86EA3"/>
    <w:rsid w:val="00B878AF"/>
    <w:rsid w:val="00B90F1B"/>
    <w:rsid w:val="00B925B1"/>
    <w:rsid w:val="00BA1576"/>
    <w:rsid w:val="00BA1ABF"/>
    <w:rsid w:val="00BA668E"/>
    <w:rsid w:val="00BB4564"/>
    <w:rsid w:val="00BB57E5"/>
    <w:rsid w:val="00BD1ADF"/>
    <w:rsid w:val="00BD27D3"/>
    <w:rsid w:val="00BE12BA"/>
    <w:rsid w:val="00BE74FA"/>
    <w:rsid w:val="00BE778A"/>
    <w:rsid w:val="00BF31A7"/>
    <w:rsid w:val="00C0290C"/>
    <w:rsid w:val="00C07F41"/>
    <w:rsid w:val="00C14AB8"/>
    <w:rsid w:val="00C15B0A"/>
    <w:rsid w:val="00C214A4"/>
    <w:rsid w:val="00C222C0"/>
    <w:rsid w:val="00C2338E"/>
    <w:rsid w:val="00C35467"/>
    <w:rsid w:val="00C4444D"/>
    <w:rsid w:val="00C44BC3"/>
    <w:rsid w:val="00C54DEE"/>
    <w:rsid w:val="00C74E37"/>
    <w:rsid w:val="00C97F54"/>
    <w:rsid w:val="00CA1405"/>
    <w:rsid w:val="00CB009D"/>
    <w:rsid w:val="00CB6560"/>
    <w:rsid w:val="00CC0894"/>
    <w:rsid w:val="00CC0C4E"/>
    <w:rsid w:val="00CC2E68"/>
    <w:rsid w:val="00CC49CD"/>
    <w:rsid w:val="00CC56E4"/>
    <w:rsid w:val="00CC6DB1"/>
    <w:rsid w:val="00CD1EEE"/>
    <w:rsid w:val="00CE5E43"/>
    <w:rsid w:val="00CF065F"/>
    <w:rsid w:val="00CF0BC1"/>
    <w:rsid w:val="00CF2131"/>
    <w:rsid w:val="00CF296C"/>
    <w:rsid w:val="00D03509"/>
    <w:rsid w:val="00D05247"/>
    <w:rsid w:val="00D114A5"/>
    <w:rsid w:val="00D3270C"/>
    <w:rsid w:val="00D336FA"/>
    <w:rsid w:val="00D33DC2"/>
    <w:rsid w:val="00D35975"/>
    <w:rsid w:val="00D463DE"/>
    <w:rsid w:val="00D50E9D"/>
    <w:rsid w:val="00D52884"/>
    <w:rsid w:val="00D54EF7"/>
    <w:rsid w:val="00D575E0"/>
    <w:rsid w:val="00D64DAC"/>
    <w:rsid w:val="00D75F90"/>
    <w:rsid w:val="00D93BAB"/>
    <w:rsid w:val="00D963FE"/>
    <w:rsid w:val="00DA0EBD"/>
    <w:rsid w:val="00DA0F6A"/>
    <w:rsid w:val="00DB59E5"/>
    <w:rsid w:val="00DC5156"/>
    <w:rsid w:val="00DF6424"/>
    <w:rsid w:val="00DF6E5C"/>
    <w:rsid w:val="00E00B00"/>
    <w:rsid w:val="00E0227A"/>
    <w:rsid w:val="00E10B18"/>
    <w:rsid w:val="00E117B9"/>
    <w:rsid w:val="00E231F9"/>
    <w:rsid w:val="00E32216"/>
    <w:rsid w:val="00E44258"/>
    <w:rsid w:val="00E44F89"/>
    <w:rsid w:val="00E477A2"/>
    <w:rsid w:val="00E50D3F"/>
    <w:rsid w:val="00E54D5A"/>
    <w:rsid w:val="00E62A8C"/>
    <w:rsid w:val="00E87842"/>
    <w:rsid w:val="00E928C4"/>
    <w:rsid w:val="00E92B9E"/>
    <w:rsid w:val="00E930B3"/>
    <w:rsid w:val="00E93346"/>
    <w:rsid w:val="00E958F1"/>
    <w:rsid w:val="00EA29F4"/>
    <w:rsid w:val="00EA7112"/>
    <w:rsid w:val="00EA7E2B"/>
    <w:rsid w:val="00EB5E5B"/>
    <w:rsid w:val="00EC4038"/>
    <w:rsid w:val="00EC5D10"/>
    <w:rsid w:val="00ED6C0D"/>
    <w:rsid w:val="00ED6D40"/>
    <w:rsid w:val="00ED7DA7"/>
    <w:rsid w:val="00ED7E99"/>
    <w:rsid w:val="00EE19AD"/>
    <w:rsid w:val="00EE2481"/>
    <w:rsid w:val="00EE2F55"/>
    <w:rsid w:val="00EF2DA1"/>
    <w:rsid w:val="00EF4CE7"/>
    <w:rsid w:val="00EF52F9"/>
    <w:rsid w:val="00F008CF"/>
    <w:rsid w:val="00F041C7"/>
    <w:rsid w:val="00F2376D"/>
    <w:rsid w:val="00F24F35"/>
    <w:rsid w:val="00F304E5"/>
    <w:rsid w:val="00F3250E"/>
    <w:rsid w:val="00F579C3"/>
    <w:rsid w:val="00F6758A"/>
    <w:rsid w:val="00F74A42"/>
    <w:rsid w:val="00F8249C"/>
    <w:rsid w:val="00F85D0D"/>
    <w:rsid w:val="00F85E6C"/>
    <w:rsid w:val="00F85E8E"/>
    <w:rsid w:val="00F93AF6"/>
    <w:rsid w:val="00F93DC5"/>
    <w:rsid w:val="00FB1893"/>
    <w:rsid w:val="00FB25FF"/>
    <w:rsid w:val="00FC1116"/>
    <w:rsid w:val="00FC5D5A"/>
    <w:rsid w:val="00FD230A"/>
    <w:rsid w:val="00FE036F"/>
    <w:rsid w:val="00FE681A"/>
    <w:rsid w:val="00FF23EE"/>
    <w:rsid w:val="2B1D97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0FB41"/>
  <w15:docId w15:val="{64004A9B-82F3-4840-A506-AD4B0671A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6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63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3DE"/>
  </w:style>
  <w:style w:type="paragraph" w:styleId="Footer">
    <w:name w:val="footer"/>
    <w:basedOn w:val="Normal"/>
    <w:link w:val="FooterChar"/>
    <w:uiPriority w:val="99"/>
    <w:unhideWhenUsed/>
    <w:rsid w:val="00D463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3DE"/>
  </w:style>
  <w:style w:type="paragraph" w:styleId="ListParagraph">
    <w:name w:val="List Paragraph"/>
    <w:basedOn w:val="Normal"/>
    <w:uiPriority w:val="34"/>
    <w:qFormat/>
    <w:rsid w:val="00EB5E5B"/>
    <w:pPr>
      <w:spacing w:after="120" w:line="240" w:lineRule="auto"/>
      <w:ind w:left="720"/>
      <w:contextualSpacing/>
    </w:pPr>
  </w:style>
  <w:style w:type="character" w:styleId="CommentReference">
    <w:name w:val="annotation reference"/>
    <w:basedOn w:val="DefaultParagraphFont"/>
    <w:uiPriority w:val="99"/>
    <w:semiHidden/>
    <w:unhideWhenUsed/>
    <w:rsid w:val="00E54D5A"/>
    <w:rPr>
      <w:sz w:val="16"/>
      <w:szCs w:val="16"/>
    </w:rPr>
  </w:style>
  <w:style w:type="paragraph" w:styleId="CommentText">
    <w:name w:val="annotation text"/>
    <w:basedOn w:val="Normal"/>
    <w:link w:val="CommentTextChar"/>
    <w:uiPriority w:val="99"/>
    <w:unhideWhenUsed/>
    <w:rsid w:val="00E54D5A"/>
    <w:pPr>
      <w:spacing w:line="240" w:lineRule="auto"/>
    </w:pPr>
    <w:rPr>
      <w:sz w:val="20"/>
      <w:szCs w:val="20"/>
    </w:rPr>
  </w:style>
  <w:style w:type="character" w:customStyle="1" w:styleId="CommentTextChar">
    <w:name w:val="Comment Text Char"/>
    <w:basedOn w:val="DefaultParagraphFont"/>
    <w:link w:val="CommentText"/>
    <w:uiPriority w:val="99"/>
    <w:rsid w:val="00E54D5A"/>
    <w:rPr>
      <w:sz w:val="20"/>
      <w:szCs w:val="20"/>
    </w:rPr>
  </w:style>
  <w:style w:type="paragraph" w:styleId="CommentSubject">
    <w:name w:val="annotation subject"/>
    <w:basedOn w:val="CommentText"/>
    <w:next w:val="CommentText"/>
    <w:link w:val="CommentSubjectChar"/>
    <w:uiPriority w:val="99"/>
    <w:semiHidden/>
    <w:unhideWhenUsed/>
    <w:rsid w:val="00E54D5A"/>
    <w:rPr>
      <w:b/>
      <w:bCs/>
    </w:rPr>
  </w:style>
  <w:style w:type="character" w:customStyle="1" w:styleId="CommentSubjectChar">
    <w:name w:val="Comment Subject Char"/>
    <w:basedOn w:val="CommentTextChar"/>
    <w:link w:val="CommentSubject"/>
    <w:uiPriority w:val="99"/>
    <w:semiHidden/>
    <w:rsid w:val="00E54D5A"/>
    <w:rPr>
      <w:b/>
      <w:bCs/>
      <w:sz w:val="20"/>
      <w:szCs w:val="20"/>
    </w:rPr>
  </w:style>
  <w:style w:type="paragraph" w:styleId="BalloonText">
    <w:name w:val="Balloon Text"/>
    <w:basedOn w:val="Normal"/>
    <w:link w:val="BalloonTextChar"/>
    <w:uiPriority w:val="99"/>
    <w:semiHidden/>
    <w:unhideWhenUsed/>
    <w:rsid w:val="00E54D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D5A"/>
    <w:rPr>
      <w:rFonts w:ascii="Segoe UI" w:hAnsi="Segoe UI" w:cs="Segoe UI"/>
      <w:sz w:val="18"/>
      <w:szCs w:val="18"/>
    </w:rPr>
  </w:style>
  <w:style w:type="paragraph" w:styleId="NormalWeb">
    <w:name w:val="Normal (Web)"/>
    <w:basedOn w:val="Normal"/>
    <w:uiPriority w:val="99"/>
    <w:unhideWhenUsed/>
    <w:rsid w:val="00D575E0"/>
    <w:pPr>
      <w:spacing w:after="0" w:line="240" w:lineRule="auto"/>
    </w:pPr>
    <w:rPr>
      <w:rFonts w:ascii="Times New Roman" w:hAnsi="Times New Roman" w:cs="Times New Roman"/>
      <w:sz w:val="24"/>
      <w:szCs w:val="24"/>
      <w:lang w:eastAsia="en-CA"/>
    </w:rPr>
  </w:style>
  <w:style w:type="paragraph" w:customStyle="1" w:styleId="Body">
    <w:name w:val="Body"/>
    <w:rsid w:val="00166E16"/>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eastAsia="en-CA"/>
    </w:rPr>
  </w:style>
  <w:style w:type="paragraph" w:styleId="Revision">
    <w:name w:val="Revision"/>
    <w:hidden/>
    <w:uiPriority w:val="99"/>
    <w:semiHidden/>
    <w:rsid w:val="00026BB6"/>
    <w:pPr>
      <w:spacing w:after="0" w:line="240" w:lineRule="auto"/>
    </w:pPr>
  </w:style>
  <w:style w:type="paragraph" w:styleId="NoSpacing">
    <w:name w:val="No Spacing"/>
    <w:uiPriority w:val="1"/>
    <w:qFormat/>
    <w:rsid w:val="0008649B"/>
    <w:pPr>
      <w:spacing w:after="0" w:line="240" w:lineRule="auto"/>
    </w:pPr>
    <w:rPr>
      <w:rFonts w:ascii="Calibri" w:eastAsia="Calibri" w:hAnsi="Calibri" w:cs="Calibri"/>
      <w:color w:val="000000"/>
      <w:lang w:eastAsia="en-CA"/>
    </w:rPr>
  </w:style>
  <w:style w:type="character" w:styleId="Hyperlink">
    <w:name w:val="Hyperlink"/>
    <w:basedOn w:val="DefaultParagraphFont"/>
    <w:uiPriority w:val="99"/>
    <w:semiHidden/>
    <w:unhideWhenUsed/>
    <w:rsid w:val="00C2338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03208">
      <w:bodyDiv w:val="1"/>
      <w:marLeft w:val="0"/>
      <w:marRight w:val="0"/>
      <w:marTop w:val="0"/>
      <w:marBottom w:val="0"/>
      <w:divBdr>
        <w:top w:val="none" w:sz="0" w:space="0" w:color="auto"/>
        <w:left w:val="none" w:sz="0" w:space="0" w:color="auto"/>
        <w:bottom w:val="none" w:sz="0" w:space="0" w:color="auto"/>
        <w:right w:val="none" w:sz="0" w:space="0" w:color="auto"/>
      </w:divBdr>
    </w:div>
    <w:div w:id="671566875">
      <w:bodyDiv w:val="1"/>
      <w:marLeft w:val="0"/>
      <w:marRight w:val="0"/>
      <w:marTop w:val="0"/>
      <w:marBottom w:val="0"/>
      <w:divBdr>
        <w:top w:val="none" w:sz="0" w:space="0" w:color="auto"/>
        <w:left w:val="none" w:sz="0" w:space="0" w:color="auto"/>
        <w:bottom w:val="none" w:sz="0" w:space="0" w:color="auto"/>
        <w:right w:val="none" w:sz="0" w:space="0" w:color="auto"/>
      </w:divBdr>
    </w:div>
    <w:div w:id="755369214">
      <w:bodyDiv w:val="1"/>
      <w:marLeft w:val="0"/>
      <w:marRight w:val="0"/>
      <w:marTop w:val="0"/>
      <w:marBottom w:val="0"/>
      <w:divBdr>
        <w:top w:val="none" w:sz="0" w:space="0" w:color="auto"/>
        <w:left w:val="none" w:sz="0" w:space="0" w:color="auto"/>
        <w:bottom w:val="none" w:sz="0" w:space="0" w:color="auto"/>
        <w:right w:val="none" w:sz="0" w:space="0" w:color="auto"/>
      </w:divBdr>
    </w:div>
    <w:div w:id="1364014835">
      <w:bodyDiv w:val="1"/>
      <w:marLeft w:val="0"/>
      <w:marRight w:val="0"/>
      <w:marTop w:val="0"/>
      <w:marBottom w:val="0"/>
      <w:divBdr>
        <w:top w:val="none" w:sz="0" w:space="0" w:color="auto"/>
        <w:left w:val="none" w:sz="0" w:space="0" w:color="auto"/>
        <w:bottom w:val="none" w:sz="0" w:space="0" w:color="auto"/>
        <w:right w:val="none" w:sz="0" w:space="0" w:color="auto"/>
      </w:divBdr>
    </w:div>
    <w:div w:id="1699624154">
      <w:bodyDiv w:val="1"/>
      <w:marLeft w:val="0"/>
      <w:marRight w:val="0"/>
      <w:marTop w:val="0"/>
      <w:marBottom w:val="0"/>
      <w:divBdr>
        <w:top w:val="none" w:sz="0" w:space="0" w:color="auto"/>
        <w:left w:val="none" w:sz="0" w:space="0" w:color="auto"/>
        <w:bottom w:val="none" w:sz="0" w:space="0" w:color="auto"/>
        <w:right w:val="none" w:sz="0" w:space="0" w:color="auto"/>
      </w:divBdr>
    </w:div>
    <w:div w:id="177566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hyperlink" Target="https://can01.safelinks.protection.outlook.com/?url=https%3A%2F%2Fecosource.ca%2Fwaste-reduction-workshops%2F&amp;data=02%7C01%7Claura.lane%40peelregion.ca%7C896441cd7daf4703b71708d838ad3ff1%7C356f99f39d8647a182033b41b1cb0c68%7C0%7C0%7C637321664057394866&amp;sdata=uTbVeIL7qRWNxqIS0L%2BBzEff%2FH34v5OIddnBBXIekSs%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OP Word" ma:contentTypeID="0x0101006450AF52053E4366878046AAF3AB30AB0054EC6705BD2EA64F8AE8D5E1A937103C" ma:contentTypeVersion="21" ma:contentTypeDescription="Basis of all company word documents." ma:contentTypeScope="" ma:versionID="13cd5c568724b888572a54ed28ebb99f">
  <xsd:schema xmlns:xsd="http://www.w3.org/2001/XMLSchema" xmlns:xs="http://www.w3.org/2001/XMLSchema" xmlns:p="http://schemas.microsoft.com/office/2006/metadata/properties" xmlns:ns2="29beacfe-a767-471d-b72b-a6c9662a3841" targetNamespace="http://schemas.microsoft.com/office/2006/metadata/properties" ma:root="true" ma:fieldsID="81b272367b4bb444e18a9ce90ce52e47" ns2:_="">
    <xsd:import namespace="29beacfe-a767-471d-b72b-a6c9662a3841"/>
    <xsd:element name="properties">
      <xsd:complexType>
        <xsd:sequence>
          <xsd:element name="documentManagement">
            <xsd:complexType>
              <xsd:all>
                <xsd:element ref="ns2:_dlc_DocId" minOccurs="0"/>
                <xsd:element ref="ns2:_dlc_DocIdUrl" minOccurs="0"/>
                <xsd:element ref="ns2:_dlc_DocIdPersistId" minOccurs="0"/>
                <xsd:element ref="ns2:b84c496a5d0b4e848eae240e679f45e7" minOccurs="0"/>
                <xsd:element ref="ns2:TaxCatchAll" minOccurs="0"/>
                <xsd:element ref="ns2:TaxCatchAllLabel" minOccurs="0"/>
                <xsd:element ref="ns2:oaba50052a024fb29595ecca5fbbaa4e" minOccurs="0"/>
                <xsd:element ref="ns2:d4d6d7f2852d41a09afacf0336fedee9" minOccurs="0"/>
                <xsd:element ref="ns2:if2ef2b6bf4346d0a9a60e9784f95a0d" minOccurs="0"/>
                <xsd:element ref="ns2:i7c7954a6da6485baed72bf62adc9a98" minOccurs="0"/>
                <xsd:element ref="ns2:i09ce8ea77e04d5b937fa0a29b257c75" minOccurs="0"/>
                <xsd:element ref="ns2:SIZADate" minOccurs="0"/>
                <xsd:element ref="ns2:SIZASubject" minOccurs="0"/>
                <xsd:element ref="ns2:SIZAAuthor" minOccurs="0"/>
                <xsd:element ref="ns2:c816cc0c51d043a4907164997a81cf13" minOccurs="0"/>
                <xsd:element ref="ns2:leed0c44d2ac42d791805961a1e6b6e0" minOccurs="0"/>
                <xsd:element ref="ns2:SIZARecordsEven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beacfe-a767-471d-b72b-a6c9662a384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84c496a5d0b4e848eae240e679f45e7" ma:index="11" nillable="true" ma:taxonomy="true" ma:internalName="b84c496a5d0b4e848eae240e679f45e7" ma:taxonomyFieldName="SIZADepartment" ma:displayName="Department" ma:default="1;#Public Works|f5ff1673-8fe8-47a7-8483-175fe86087e7" ma:fieldId="{b84c496a-5d0b-4e84-8eae-240e679f45e7}" ma:sspId="fa93b17b-eca5-4df2-9431-61ba77a6f1f7" ma:termSetId="60320ae7-a7b2-4969-932f-f2bb791727f2"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564c78d1-d321-483f-a60b-a19e15ef91db}" ma:internalName="TaxCatchAll" ma:showField="CatchAllData" ma:web="29beacfe-a767-471d-b72b-a6c9662a384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564c78d1-d321-483f-a60b-a19e15ef91db}" ma:internalName="TaxCatchAllLabel" ma:readOnly="true" ma:showField="CatchAllDataLabel" ma:web="29beacfe-a767-471d-b72b-a6c9662a3841">
      <xsd:complexType>
        <xsd:complexContent>
          <xsd:extension base="dms:MultiChoiceLookup">
            <xsd:sequence>
              <xsd:element name="Value" type="dms:Lookup" maxOccurs="unbounded" minOccurs="0" nillable="true"/>
            </xsd:sequence>
          </xsd:extension>
        </xsd:complexContent>
      </xsd:complexType>
    </xsd:element>
    <xsd:element name="oaba50052a024fb29595ecca5fbbaa4e" ma:index="15" nillable="true" ma:taxonomy="true" ma:internalName="oaba50052a024fb29595ecca5fbbaa4e" ma:taxonomyFieldName="SIZADivision" ma:displayName="Division" ma:default="2;#Operations Support|e6b69cdb-98f8-49cb-ba36-acc555212616" ma:fieldId="{8aba5005-2a02-4fb2-9595-ecca5fbbaa4e}" ma:sspId="fa93b17b-eca5-4df2-9431-61ba77a6f1f7" ma:termSetId="b837b880-3aa0-41f7-886b-2a1389d416d0" ma:anchorId="00000000-0000-0000-0000-000000000000" ma:open="false" ma:isKeyword="false">
      <xsd:complexType>
        <xsd:sequence>
          <xsd:element ref="pc:Terms" minOccurs="0" maxOccurs="1"/>
        </xsd:sequence>
      </xsd:complexType>
    </xsd:element>
    <xsd:element name="d4d6d7f2852d41a09afacf0336fedee9" ma:index="17" nillable="true" ma:taxonomy="true" ma:internalName="d4d6d7f2852d41a09afacf0336fedee9" ma:taxonomyFieldName="SIZASection" ma:displayName="Section" ma:default="3;#Education Programs and Services|977f2d39-2813-4a41-a3fc-e2850c4e5406" ma:fieldId="{d4d6d7f2-852d-41a0-9afa-cf0336fedee9}" ma:sspId="fa93b17b-eca5-4df2-9431-61ba77a6f1f7" ma:termSetId="11c1e720-e982-466a-aacd-09d4c23fdbc0" ma:anchorId="00000000-0000-0000-0000-000000000000" ma:open="false" ma:isKeyword="false">
      <xsd:complexType>
        <xsd:sequence>
          <xsd:element ref="pc:Terms" minOccurs="0" maxOccurs="1"/>
        </xsd:sequence>
      </xsd:complexType>
    </xsd:element>
    <xsd:element name="if2ef2b6bf4346d0a9a60e9784f95a0d" ma:index="19" nillable="true" ma:taxonomy="true" ma:internalName="if2ef2b6bf4346d0a9a60e9784f95a0d" ma:taxonomyFieldName="SIZAService" ma:displayName="Service" ma:readOnly="false" ma:fieldId="{2f2ef2b6-bf43-46d0-a9a6-0e9784f95a0d}" ma:sspId="fa93b17b-eca5-4df2-9431-61ba77a6f1f7" ma:termSetId="b77d1e8a-5db7-483c-9b23-740035cc05a6" ma:anchorId="00000000-0000-0000-0000-000000000000" ma:open="false" ma:isKeyword="false">
      <xsd:complexType>
        <xsd:sequence>
          <xsd:element ref="pc:Terms" minOccurs="0" maxOccurs="1"/>
        </xsd:sequence>
      </xsd:complexType>
    </xsd:element>
    <xsd:element name="i7c7954a6da6485baed72bf62adc9a98" ma:index="21" nillable="true" ma:taxonomy="true" ma:internalName="i7c7954a6da6485baed72bf62adc9a98" ma:taxonomyFieldName="SIZADocumentType" ma:displayName="Document Type" ma:readOnly="false" ma:fieldId="{27c7954a-6da6-485b-aed7-2bf62adc9a98}" ma:sspId="fa93b17b-eca5-4df2-9431-61ba77a6f1f7" ma:termSetId="a30e0fc5-ef8a-411d-ac18-85e301421e76" ma:anchorId="00000000-0000-0000-0000-000000000000" ma:open="false" ma:isKeyword="false">
      <xsd:complexType>
        <xsd:sequence>
          <xsd:element ref="pc:Terms" minOccurs="0" maxOccurs="1"/>
        </xsd:sequence>
      </xsd:complexType>
    </xsd:element>
    <xsd:element name="i09ce8ea77e04d5b937fa0a29b257c75" ma:index="23" nillable="true" ma:taxonomy="true" ma:internalName="i09ce8ea77e04d5b937fa0a29b257c75" ma:taxonomyFieldName="SIZADocumentSubType" ma:displayName="Document SubType" ma:readOnly="false" ma:fieldId="{209ce8ea-77e0-4d5b-937f-a0a29b257c75}" ma:sspId="fa93b17b-eca5-4df2-9431-61ba77a6f1f7" ma:termSetId="9ba2e993-e3a4-40d4-af48-5ac0b9f0db0c" ma:anchorId="00000000-0000-0000-0000-000000000000" ma:open="false" ma:isKeyword="false">
      <xsd:complexType>
        <xsd:sequence>
          <xsd:element ref="pc:Terms" minOccurs="0" maxOccurs="1"/>
        </xsd:sequence>
      </xsd:complexType>
    </xsd:element>
    <xsd:element name="SIZADate" ma:index="25" nillable="true" ma:displayName="Date" ma:description="The date of the document." ma:internalName="SIZADate" ma:readOnly="false">
      <xsd:simpleType>
        <xsd:restriction base="dms:DateTime"/>
      </xsd:simpleType>
    </xsd:element>
    <xsd:element name="SIZASubject" ma:index="26" nillable="true" ma:displayName="Subject" ma:description="The subject of the document." ma:internalName="SIZASubject" ma:readOnly="false">
      <xsd:simpleType>
        <xsd:restriction base="dms:Text"/>
      </xsd:simpleType>
    </xsd:element>
    <xsd:element name="SIZAAuthor" ma:index="27" nillable="true" ma:displayName="Author" ma:description="The author of the document." ma:internalName="SIZA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816cc0c51d043a4907164997a81cf13" ma:index="28" nillable="true" ma:taxonomy="true" ma:internalName="c816cc0c51d043a4907164997a81cf13" ma:taxonomyFieldName="SIZAKeywords" ma:displayName="Additional Tags" ma:readOnly="false" ma:fieldId="{c816cc0c-51d0-43a4-9071-64997a81cf13}" ma:sspId="fa93b17b-eca5-4df2-9431-61ba77a6f1f7" ma:termSetId="c9229c1c-9cd4-4e27-a7aa-176e35bc250b" ma:anchorId="00000000-0000-0000-0000-000000000000" ma:open="false" ma:isKeyword="false">
      <xsd:complexType>
        <xsd:sequence>
          <xsd:element ref="pc:Terms" minOccurs="0" maxOccurs="1"/>
        </xsd:sequence>
      </xsd:complexType>
    </xsd:element>
    <xsd:element name="leed0c44d2ac42d791805961a1e6b6e0" ma:index="30" nillable="true" ma:taxonomy="true" ma:internalName="leed0c44d2ac42d791805961a1e6b6e0" ma:taxonomyFieldName="SIZARecordClassification" ma:displayName="Records Classification" ma:readOnly="false" ma:fieldId="{5eed0c44-d2ac-42d7-9180-5961a1e6b6e0}" ma:sspId="fa93b17b-eca5-4df2-9431-61ba77a6f1f7" ma:termSetId="4de2fedc-4bea-4300-87fb-a9dd50186fcb" ma:anchorId="00000000-0000-0000-0000-000000000000" ma:open="false" ma:isKeyword="false">
      <xsd:complexType>
        <xsd:sequence>
          <xsd:element ref="pc:Terms" minOccurs="0" maxOccurs="1"/>
        </xsd:sequence>
      </xsd:complexType>
    </xsd:element>
    <xsd:element name="SIZARecordsEventDate" ma:index="32" nillable="true" ma:displayName="Records Event Date" ma:description="Records Event Date" ma:internalName="SIZARecordsEvent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f2ef2b6bf4346d0a9a60e9784f95a0d xmlns="29beacfe-a767-471d-b72b-a6c9662a3841">
      <Terms xmlns="http://schemas.microsoft.com/office/infopath/2007/PartnerControls"/>
    </if2ef2b6bf4346d0a9a60e9784f95a0d>
    <i09ce8ea77e04d5b937fa0a29b257c75 xmlns="29beacfe-a767-471d-b72b-a6c9662a3841">
      <Terms xmlns="http://schemas.microsoft.com/office/infopath/2007/PartnerControls"/>
    </i09ce8ea77e04d5b937fa0a29b257c75>
    <c816cc0c51d043a4907164997a81cf13 xmlns="29beacfe-a767-471d-b72b-a6c9662a3841">
      <Terms xmlns="http://schemas.microsoft.com/office/infopath/2007/PartnerControls"/>
    </c816cc0c51d043a4907164997a81cf13>
    <b84c496a5d0b4e848eae240e679f45e7 xmlns="29beacfe-a767-471d-b72b-a6c9662a3841">
      <Terms xmlns="http://schemas.microsoft.com/office/infopath/2007/PartnerControls">
        <TermInfo xmlns="http://schemas.microsoft.com/office/infopath/2007/PartnerControls">
          <TermName xmlns="http://schemas.microsoft.com/office/infopath/2007/PartnerControls">Public Works</TermName>
          <TermId xmlns="http://schemas.microsoft.com/office/infopath/2007/PartnerControls">f5ff1673-8fe8-47a7-8483-175fe86087e7</TermId>
        </TermInfo>
      </Terms>
    </b84c496a5d0b4e848eae240e679f45e7>
    <i7c7954a6da6485baed72bf62adc9a98 xmlns="29beacfe-a767-471d-b72b-a6c9662a3841">
      <Terms xmlns="http://schemas.microsoft.com/office/infopath/2007/PartnerControls"/>
    </i7c7954a6da6485baed72bf62adc9a98>
    <oaba50052a024fb29595ecca5fbbaa4e xmlns="29beacfe-a767-471d-b72b-a6c9662a3841">
      <Terms xmlns="http://schemas.microsoft.com/office/infopath/2007/PartnerControls">
        <TermInfo xmlns="http://schemas.microsoft.com/office/infopath/2007/PartnerControls">
          <TermName xmlns="http://schemas.microsoft.com/office/infopath/2007/PartnerControls">Operations Support</TermName>
          <TermId xmlns="http://schemas.microsoft.com/office/infopath/2007/PartnerControls">e6b69cdb-98f8-49cb-ba36-acc555212616</TermId>
        </TermInfo>
      </Terms>
    </oaba50052a024fb29595ecca5fbbaa4e>
    <SIZAAuthor xmlns="29beacfe-a767-471d-b72b-a6c9662a3841">
      <UserInfo>
        <DisplayName/>
        <AccountId xsi:nil="true"/>
        <AccountType/>
      </UserInfo>
    </SIZAAuthor>
    <SIZADate xmlns="29beacfe-a767-471d-b72b-a6c9662a3841" xsi:nil="true"/>
    <SIZASubject xmlns="29beacfe-a767-471d-b72b-a6c9662a3841" xsi:nil="true"/>
    <leed0c44d2ac42d791805961a1e6b6e0 xmlns="29beacfe-a767-471d-b72b-a6c9662a3841">
      <Terms xmlns="http://schemas.microsoft.com/office/infopath/2007/PartnerControls"/>
    </leed0c44d2ac42d791805961a1e6b6e0>
    <TaxCatchAll xmlns="29beacfe-a767-471d-b72b-a6c9662a3841">
      <Value>3</Value>
      <Value>2</Value>
      <Value>1</Value>
    </TaxCatchAll>
    <d4d6d7f2852d41a09afacf0336fedee9 xmlns="29beacfe-a767-471d-b72b-a6c9662a3841">
      <Terms xmlns="http://schemas.microsoft.com/office/infopath/2007/PartnerControls">
        <TermInfo xmlns="http://schemas.microsoft.com/office/infopath/2007/PartnerControls">
          <TermName xmlns="http://schemas.microsoft.com/office/infopath/2007/PartnerControls">Education Programs and Services</TermName>
          <TermId xmlns="http://schemas.microsoft.com/office/infopath/2007/PartnerControls">977f2d39-2813-4a41-a3fc-e2850c4e5406</TermId>
        </TermInfo>
      </Terms>
    </d4d6d7f2852d41a09afacf0336fedee9>
    <SIZARecordsEventDate xmlns="29beacfe-a767-471d-b72b-a6c9662a3841" xsi:nil="true"/>
    <_dlc_DocId xmlns="29beacfe-a767-471d-b72b-a6c9662a3841">TPV3AHSAUMYJ-585810938-211</_dlc_DocId>
    <_dlc_DocIdUrl xmlns="29beacfe-a767-471d-b72b-a6c9662a3841">
      <Url>https://peelregionca.sharepoint.com/teams/A79/_layouts/15/DocIdRedir.aspx?ID=TPV3AHSAUMYJ-585810938-211</Url>
      <Description>TPV3AHSAUMYJ-585810938-211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9330638-5186-4A37-B42B-71E57750D35E}"/>
</file>

<file path=customXml/itemProps2.xml><?xml version="1.0" encoding="utf-8"?>
<ds:datastoreItem xmlns:ds="http://schemas.openxmlformats.org/officeDocument/2006/customXml" ds:itemID="{12F883C8-E105-4ED1-8E8F-2A02F8C469BC}">
  <ds:schemaRefs>
    <ds:schemaRef ds:uri="http://schemas.microsoft.com/office/2006/metadata/properties"/>
    <ds:schemaRef ds:uri="http://schemas.microsoft.com/office/infopath/2007/PartnerControls"/>
    <ds:schemaRef ds:uri="315a2f44-ab3e-44ea-89df-c689929e666c"/>
  </ds:schemaRefs>
</ds:datastoreItem>
</file>

<file path=customXml/itemProps3.xml><?xml version="1.0" encoding="utf-8"?>
<ds:datastoreItem xmlns:ds="http://schemas.openxmlformats.org/officeDocument/2006/customXml" ds:itemID="{493F8C29-AE93-4569-9AE2-9C2AD71CF484}">
  <ds:schemaRefs>
    <ds:schemaRef ds:uri="http://schemas.microsoft.com/sharepoint/v3/contenttype/forms"/>
  </ds:schemaRefs>
</ds:datastoreItem>
</file>

<file path=customXml/itemProps4.xml><?xml version="1.0" encoding="utf-8"?>
<ds:datastoreItem xmlns:ds="http://schemas.openxmlformats.org/officeDocument/2006/customXml" ds:itemID="{0806360A-F25A-42F3-8BDD-95D36B8ED8BE}"/>
</file>

<file path=docProps/app.xml><?xml version="1.0" encoding="utf-8"?>
<Properties xmlns="http://schemas.openxmlformats.org/officeDocument/2006/extended-properties" xmlns:vt="http://schemas.openxmlformats.org/officeDocument/2006/docPropsVTypes">
  <Template>Normal</Template>
  <TotalTime>1</TotalTime>
  <Pages>3</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Region of Peel</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Region of Peel</dc:creator>
  <cp:keywords/>
  <cp:lastModifiedBy>Britt McKee</cp:lastModifiedBy>
  <cp:revision>4</cp:revision>
  <cp:lastPrinted>2017-09-26T17:39:00Z</cp:lastPrinted>
  <dcterms:created xsi:type="dcterms:W3CDTF">2020-08-06T17:49:00Z</dcterms:created>
  <dcterms:modified xsi:type="dcterms:W3CDTF">2020-08-06T17:51:00Z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0x0101006450AF52053E4366878046AAF3AB30AB0054EC6705BD2EA64F8AE8D5E1A937103C</vt:lpwstr>
  </property>
  <property fmtid="{D5CDD505-2E9C-101B-9397-08002B2CF9AE}" pid="3" name="SIZADocumentType">
    <vt:lpwstr/>
  </property>
  <property fmtid="{D5CDD505-2E9C-101B-9397-08002B2CF9AE}" pid="4" name="SIZAService">
    <vt:lpwstr/>
  </property>
  <property fmtid="{D5CDD505-2E9C-101B-9397-08002B2CF9AE}" pid="5" name="SIZADivision">
    <vt:lpwstr>2;#Operations Support|e6b69cdb-98f8-49cb-ba36-acc555212616</vt:lpwstr>
  </property>
  <property fmtid="{D5CDD505-2E9C-101B-9397-08002B2CF9AE}" pid="6" name="SIZASection">
    <vt:lpwstr>3;#Education Programs and Services|977f2d39-2813-4a41-a3fc-e2850c4e5406</vt:lpwstr>
  </property>
  <property fmtid="{D5CDD505-2E9C-101B-9397-08002B2CF9AE}" pid="7" name="_SourceUrl">
    <vt:lpwstr/>
  </property>
  <property fmtid="{D5CDD505-2E9C-101B-9397-08002B2CF9AE}" pid="8" name="_SharedFileIndex">
    <vt:lpwstr/>
  </property>
  <property fmtid="{D5CDD505-2E9C-101B-9397-08002B2CF9AE}" pid="9" name="SIZADepartment">
    <vt:lpwstr>1;#Public Works|f5ff1673-8fe8-47a7-8483-175fe86087e7</vt:lpwstr>
  </property>
  <property fmtid="{D5CDD505-2E9C-101B-9397-08002B2CF9AE}" pid="10" name="ComplianceAssetId">
    <vt:lpwstr/>
  </property>
  <property fmtid="{D5CDD505-2E9C-101B-9397-08002B2CF9AE}" pid="11" name="SIZADocumentSubType">
    <vt:lpwstr/>
  </property>
  <property fmtid="{D5CDD505-2E9C-101B-9397-08002B2CF9AE}" pid="12" name="SIZAKeywords">
    <vt:lpwstr/>
  </property>
  <property fmtid="{D5CDD505-2E9C-101B-9397-08002B2CF9AE}" pid="13" name="_dlc_DocIdItemGuid">
    <vt:lpwstr>afddeebb-8d0c-453a-93d4-96746e110bc7</vt:lpwstr>
  </property>
  <property fmtid="{D5CDD505-2E9C-101B-9397-08002B2CF9AE}" pid="14" name="SIZARecordClassification">
    <vt:lpwstr/>
  </property>
</Properties>
</file>