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65528" w14:textId="35A28C5B" w:rsidR="008B3B6E" w:rsidRPr="00BB7E78" w:rsidRDefault="009F3066" w:rsidP="00A65866">
      <w:pPr>
        <w:spacing w:after="120"/>
        <w:rPr>
          <w:b/>
          <w:lang w:val="en-CA"/>
        </w:rPr>
      </w:pPr>
      <w:r w:rsidRPr="00BB7E78">
        <w:rPr>
          <w:b/>
          <w:bCs/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432CB" wp14:editId="54C56959">
                <wp:simplePos x="0" y="0"/>
                <wp:positionH relativeFrom="column">
                  <wp:posOffset>114300</wp:posOffset>
                </wp:positionH>
                <wp:positionV relativeFrom="paragraph">
                  <wp:posOffset>-399415</wp:posOffset>
                </wp:positionV>
                <wp:extent cx="5714365" cy="287655"/>
                <wp:effectExtent l="0" t="0" r="1968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22D70" w14:textId="0AC7C3B0" w:rsidR="002E368C" w:rsidRPr="002E368C" w:rsidRDefault="002E368C" w:rsidP="002E368C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3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6853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nhanced </w:t>
                            </w:r>
                            <w:r w:rsidRPr="002E3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6853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rogram </w:t>
                            </w:r>
                            <w:r w:rsidRPr="002E3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6853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upport (EPS) </w:t>
                            </w:r>
                            <w:r w:rsidRPr="002E36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Top Up Request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432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-31.45pt;width:449.9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" fillcolor="white [3201]" strokeweight=".5pt">
                <v:textbox>
                  <w:txbxContent>
                    <w:p w14:paraId="4D322D70" w14:textId="0AC7C3B0" w:rsidR="002E368C" w:rsidRPr="002E368C" w:rsidRDefault="002E368C" w:rsidP="002E368C">
                      <w:pPr>
                        <w:shd w:val="clear" w:color="auto" w:fill="BDD6EE" w:themeFill="accent5" w:themeFillTint="6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E368C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6853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nhanced </w:t>
                      </w:r>
                      <w:r w:rsidRPr="002E368C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6853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rogram </w:t>
                      </w:r>
                      <w:r w:rsidRPr="002E368C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6853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upport (EPS) </w:t>
                      </w:r>
                      <w:r w:rsidRPr="002E36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Top Up Request Form </w:t>
                      </w:r>
                    </w:p>
                  </w:txbxContent>
                </v:textbox>
              </v:shape>
            </w:pict>
          </mc:Fallback>
        </mc:AlternateContent>
      </w:r>
      <w:r w:rsidR="006B1871" w:rsidRPr="00BB7E78">
        <w:rPr>
          <w:b/>
          <w:bCs/>
          <w:lang w:val="en-CA"/>
        </w:rPr>
        <w:t>The</w:t>
      </w:r>
      <w:r w:rsidR="006556C5" w:rsidRPr="00BB7E78">
        <w:rPr>
          <w:b/>
          <w:bCs/>
          <w:lang w:val="en-CA"/>
        </w:rPr>
        <w:t xml:space="preserve"> </w:t>
      </w:r>
      <w:r w:rsidR="00565BD5" w:rsidRPr="00BB7E78">
        <w:rPr>
          <w:b/>
          <w:bCs/>
          <w:lang w:val="en-CA"/>
        </w:rPr>
        <w:t>Pr</w:t>
      </w:r>
      <w:r w:rsidR="00F43AF3" w:rsidRPr="00BB7E78">
        <w:rPr>
          <w:b/>
          <w:bCs/>
          <w:lang w:val="en-CA"/>
        </w:rPr>
        <w:t xml:space="preserve">ovider </w:t>
      </w:r>
      <w:r w:rsidR="0087567E" w:rsidRPr="00BB7E78">
        <w:rPr>
          <w:b/>
          <w:bCs/>
          <w:lang w:val="en-CA"/>
        </w:rPr>
        <w:t xml:space="preserve">will </w:t>
      </w:r>
      <w:r w:rsidR="006556C5" w:rsidRPr="00BB7E78">
        <w:rPr>
          <w:b/>
          <w:bCs/>
          <w:lang w:val="en-CA"/>
        </w:rPr>
        <w:t>have ongoing discussions with</w:t>
      </w:r>
      <w:r w:rsidR="00CB150D" w:rsidRPr="00BB7E78">
        <w:rPr>
          <w:b/>
          <w:bCs/>
          <w:lang w:val="en-CA"/>
        </w:rPr>
        <w:t xml:space="preserve"> the PIRS RC </w:t>
      </w:r>
      <w:r w:rsidR="006556C5" w:rsidRPr="00BB7E78">
        <w:rPr>
          <w:b/>
          <w:bCs/>
          <w:lang w:val="en-CA"/>
        </w:rPr>
        <w:t xml:space="preserve">to support </w:t>
      </w:r>
      <w:r w:rsidR="006B1871" w:rsidRPr="00BB7E78">
        <w:rPr>
          <w:b/>
          <w:bCs/>
          <w:lang w:val="en-CA"/>
        </w:rPr>
        <w:t xml:space="preserve">program </w:t>
      </w:r>
      <w:r w:rsidR="006556C5" w:rsidRPr="00BB7E78">
        <w:rPr>
          <w:b/>
          <w:bCs/>
          <w:lang w:val="en-CA"/>
        </w:rPr>
        <w:t xml:space="preserve">needs.  </w:t>
      </w:r>
      <w:r w:rsidR="008B3B6E" w:rsidRPr="00BB7E78">
        <w:rPr>
          <w:b/>
          <w:lang w:val="en-CA"/>
        </w:rPr>
        <w:t>Prior to completing th</w:t>
      </w:r>
      <w:r w:rsidRPr="00BB7E78">
        <w:rPr>
          <w:b/>
          <w:lang w:val="en-CA"/>
        </w:rPr>
        <w:t>is</w:t>
      </w:r>
      <w:r w:rsidR="006556C5" w:rsidRPr="00BB7E78">
        <w:rPr>
          <w:b/>
          <w:bCs/>
          <w:lang w:val="en-CA"/>
        </w:rPr>
        <w:t> </w:t>
      </w:r>
      <w:r w:rsidR="008B3B6E" w:rsidRPr="00BB7E78">
        <w:rPr>
          <w:b/>
          <w:lang w:val="en-CA"/>
        </w:rPr>
        <w:t>Top-Up Request</w:t>
      </w:r>
      <w:r w:rsidR="008B79F2" w:rsidRPr="00BB7E78">
        <w:rPr>
          <w:b/>
          <w:bCs/>
          <w:lang w:val="en-CA"/>
        </w:rPr>
        <w:t xml:space="preserve"> Form</w:t>
      </w:r>
      <w:r w:rsidR="006556C5" w:rsidRPr="00BB7E78">
        <w:rPr>
          <w:b/>
          <w:bCs/>
          <w:lang w:val="en-CA"/>
        </w:rPr>
        <w:t xml:space="preserve">, </w:t>
      </w:r>
      <w:r w:rsidR="006B1871" w:rsidRPr="00BB7E78">
        <w:rPr>
          <w:b/>
          <w:bCs/>
          <w:lang w:val="en-CA"/>
        </w:rPr>
        <w:t>Providers</w:t>
      </w:r>
      <w:r w:rsidR="006556C5" w:rsidRPr="00BB7E78">
        <w:rPr>
          <w:b/>
          <w:bCs/>
          <w:lang w:val="en-CA"/>
        </w:rPr>
        <w:t xml:space="preserve"> are</w:t>
      </w:r>
      <w:r w:rsidR="008B3B6E" w:rsidRPr="00BB7E78">
        <w:rPr>
          <w:b/>
          <w:lang w:val="en-CA"/>
        </w:rPr>
        <w:t xml:space="preserve"> required to discuss</w:t>
      </w:r>
      <w:r w:rsidR="006556C5" w:rsidRPr="00BB7E78">
        <w:rPr>
          <w:b/>
          <w:bCs/>
          <w:lang w:val="en-CA"/>
        </w:rPr>
        <w:t> </w:t>
      </w:r>
      <w:r w:rsidRPr="00BB7E78">
        <w:rPr>
          <w:b/>
          <w:lang w:val="en-CA"/>
        </w:rPr>
        <w:t>the program dynamics that support the top-up request with the PIRS RC and work with the RC to implement recommended strategies to support Educators</w:t>
      </w:r>
      <w:r w:rsidR="006556C5" w:rsidRPr="00BB7E78">
        <w:rPr>
          <w:b/>
          <w:bCs/>
          <w:lang w:val="en-CA"/>
        </w:rPr>
        <w:t> </w:t>
      </w:r>
      <w:r w:rsidR="008120DF" w:rsidRPr="00BB7E78">
        <w:rPr>
          <w:b/>
          <w:lang w:val="en-CA"/>
        </w:rPr>
        <w:t>in the classroom</w:t>
      </w:r>
      <w:r w:rsidRPr="00BB7E78">
        <w:rPr>
          <w:b/>
          <w:lang w:val="en-CA"/>
        </w:rPr>
        <w:t>.</w:t>
      </w:r>
    </w:p>
    <w:p w14:paraId="59D8FB17" w14:textId="3F14E212" w:rsidR="0099517C" w:rsidRPr="002E368C" w:rsidRDefault="0099517C" w:rsidP="00A65866">
      <w:pPr>
        <w:spacing w:after="120"/>
        <w:rPr>
          <w:b/>
          <w:bCs/>
          <w:u w:val="single"/>
        </w:rPr>
      </w:pPr>
      <w:r w:rsidRPr="00B46497">
        <w:rPr>
          <w:b/>
          <w:bCs/>
        </w:rPr>
        <w:t>Date:</w:t>
      </w:r>
      <w:r w:rsidR="00B27124">
        <w:rPr>
          <w:b/>
          <w:bCs/>
        </w:rPr>
        <w:t xml:space="preserve"> </w:t>
      </w:r>
      <w:sdt>
        <w:sdtPr>
          <w:rPr>
            <w:b/>
            <w:bCs/>
            <w:color w:val="2B579A"/>
            <w:shd w:val="clear" w:color="auto" w:fill="E6E6E6"/>
          </w:rPr>
          <w:id w:val="-2032802412"/>
          <w:placeholder>
            <w:docPart w:val="DFF4536F1D8F49268AEA39BBFBAA51D3"/>
          </w:placeholder>
          <w:showingPlcHdr/>
        </w:sdtPr>
        <w:sdtEndPr/>
        <w:sdtContent>
          <w:r w:rsidR="00B27124" w:rsidRPr="00E52E17">
            <w:rPr>
              <w:rStyle w:val="PlaceholderText"/>
            </w:rPr>
            <w:t>Click or tap here to enter text.</w:t>
          </w:r>
        </w:sdtContent>
      </w:sdt>
      <w:r w:rsidR="00FF52E5">
        <w:rPr>
          <w:b/>
          <w:bCs/>
        </w:rPr>
        <w:tab/>
      </w:r>
      <w:r w:rsidR="00FF52E5">
        <w:rPr>
          <w:b/>
          <w:bCs/>
        </w:rPr>
        <w:tab/>
      </w:r>
      <w:r w:rsidR="00FF52E5">
        <w:rPr>
          <w:b/>
          <w:bCs/>
        </w:rPr>
        <w:tab/>
      </w:r>
      <w:r w:rsidR="00FF52E5">
        <w:rPr>
          <w:b/>
          <w:bCs/>
        </w:rPr>
        <w:tab/>
      </w:r>
      <w:r w:rsidR="00FF52E5">
        <w:rPr>
          <w:b/>
          <w:bCs/>
        </w:rPr>
        <w:tab/>
      </w:r>
      <w:r w:rsidR="00FF52E5">
        <w:rPr>
          <w:b/>
          <w:bCs/>
        </w:rPr>
        <w:tab/>
      </w:r>
      <w:r w:rsidR="00FF52E5">
        <w:rPr>
          <w:b/>
          <w:bCs/>
        </w:rPr>
        <w:tab/>
      </w:r>
      <w:r w:rsidR="00FF52E5">
        <w:rPr>
          <w:b/>
          <w:bCs/>
        </w:rPr>
        <w:tab/>
      </w:r>
    </w:p>
    <w:p w14:paraId="052D065E" w14:textId="653E1A60" w:rsidR="0099517C" w:rsidRPr="00B46497" w:rsidRDefault="0099517C" w:rsidP="00A65866">
      <w:pPr>
        <w:spacing w:after="120"/>
        <w:rPr>
          <w:b/>
          <w:bCs/>
        </w:rPr>
      </w:pPr>
      <w:r w:rsidRPr="00B46497">
        <w:rPr>
          <w:b/>
          <w:bCs/>
        </w:rPr>
        <w:t>Program Name</w:t>
      </w:r>
      <w:r w:rsidR="00B27124" w:rsidRPr="00B46497">
        <w:rPr>
          <w:b/>
          <w:bCs/>
        </w:rPr>
        <w:t xml:space="preserve">: </w:t>
      </w:r>
      <w:sdt>
        <w:sdtPr>
          <w:rPr>
            <w:b/>
            <w:bCs/>
            <w:color w:val="2B579A"/>
            <w:shd w:val="clear" w:color="auto" w:fill="E6E6E6"/>
          </w:rPr>
          <w:id w:val="-2041352754"/>
          <w:placeholder>
            <w:docPart w:val="DD8BDB9C73A1422988F35983F225449A"/>
          </w:placeholder>
          <w:showingPlcHdr/>
        </w:sdtPr>
        <w:sdtEndPr/>
        <w:sdtContent>
          <w:r w:rsidR="00B46497" w:rsidRPr="00E52E17">
            <w:rPr>
              <w:rStyle w:val="PlaceholderText"/>
            </w:rPr>
            <w:t>Click or tap here to enter text.</w:t>
          </w:r>
        </w:sdtContent>
      </w:sdt>
    </w:p>
    <w:p w14:paraId="60FEACB9" w14:textId="59B95F7D" w:rsidR="0099517C" w:rsidRPr="00B46497" w:rsidRDefault="0099517C" w:rsidP="00A65866">
      <w:pPr>
        <w:spacing w:after="120"/>
        <w:rPr>
          <w:b/>
          <w:bCs/>
        </w:rPr>
      </w:pPr>
      <w:r w:rsidRPr="00B46497">
        <w:rPr>
          <w:b/>
          <w:bCs/>
        </w:rPr>
        <w:t>Program Address:</w:t>
      </w:r>
      <w:r w:rsidR="00EA4A75" w:rsidRPr="00B46497">
        <w:rPr>
          <w:b/>
          <w:bCs/>
        </w:rPr>
        <w:t xml:space="preserve"> </w:t>
      </w:r>
      <w:sdt>
        <w:sdtPr>
          <w:rPr>
            <w:b/>
            <w:bCs/>
            <w:color w:val="2B579A"/>
            <w:shd w:val="clear" w:color="auto" w:fill="E6E6E6"/>
          </w:rPr>
          <w:id w:val="515656983"/>
          <w:placeholder>
            <w:docPart w:val="22A56929F00E45B8928A5EC9CB9CEE26"/>
          </w:placeholder>
          <w:showingPlcHdr/>
        </w:sdtPr>
        <w:sdtEndPr/>
        <w:sdtContent>
          <w:r w:rsidR="00B46497" w:rsidRPr="00E52E17">
            <w:rPr>
              <w:rStyle w:val="PlaceholderText"/>
            </w:rPr>
            <w:t>Click or tap here to enter text.</w:t>
          </w:r>
        </w:sdtContent>
      </w:sdt>
    </w:p>
    <w:p w14:paraId="0C3C3613" w14:textId="4AE99BF2" w:rsidR="0099517C" w:rsidRPr="00B46497" w:rsidRDefault="0099517C" w:rsidP="00A65866">
      <w:pPr>
        <w:spacing w:after="120"/>
        <w:rPr>
          <w:b/>
          <w:bCs/>
        </w:rPr>
      </w:pPr>
      <w:r w:rsidRPr="2079BAE4">
        <w:rPr>
          <w:b/>
          <w:bCs/>
        </w:rPr>
        <w:t xml:space="preserve"> Person Completing form</w:t>
      </w:r>
      <w:r w:rsidR="00B46497" w:rsidRPr="2079BAE4">
        <w:rPr>
          <w:b/>
          <w:bCs/>
        </w:rPr>
        <w:t xml:space="preserve">: </w:t>
      </w:r>
      <w:sdt>
        <w:sdtPr>
          <w:rPr>
            <w:b/>
            <w:bCs/>
            <w:color w:val="2B579A"/>
            <w:shd w:val="clear" w:color="auto" w:fill="E6E6E6"/>
          </w:rPr>
          <w:id w:val="1315376540"/>
          <w:placeholder>
            <w:docPart w:val="39D10AD629354F0C8B96355DE4A9BC9F"/>
          </w:placeholder>
          <w:showingPlcHdr/>
        </w:sdtPr>
        <w:sdtEndPr/>
        <w:sdtContent>
          <w:r w:rsidR="00B46497" w:rsidRPr="2079BAE4">
            <w:rPr>
              <w:rStyle w:val="PlaceholderText"/>
            </w:rPr>
            <w:t>Click or tap here to enter text.</w:t>
          </w:r>
        </w:sdtContent>
      </w:sdt>
    </w:p>
    <w:p w14:paraId="51DCC2D7" w14:textId="78AF2510" w:rsidR="0099517C" w:rsidRPr="00B46497" w:rsidRDefault="0099517C" w:rsidP="00A65866">
      <w:pPr>
        <w:spacing w:after="120"/>
        <w:rPr>
          <w:b/>
          <w:bCs/>
        </w:rPr>
      </w:pPr>
      <w:r w:rsidRPr="00B46497">
        <w:rPr>
          <w:b/>
          <w:bCs/>
        </w:rPr>
        <w:t>Contact info (Email / phone):</w:t>
      </w:r>
      <w:r w:rsidR="00EA4A75" w:rsidRPr="00B46497">
        <w:rPr>
          <w:b/>
          <w:bCs/>
        </w:rPr>
        <w:t xml:space="preserve"> </w:t>
      </w:r>
      <w:sdt>
        <w:sdtPr>
          <w:rPr>
            <w:b/>
            <w:bCs/>
            <w:color w:val="2B579A"/>
            <w:shd w:val="clear" w:color="auto" w:fill="E6E6E6"/>
          </w:rPr>
          <w:id w:val="-1793583083"/>
          <w:placeholder>
            <w:docPart w:val="125919AED5DE4820B0121746C6F3CAE8"/>
          </w:placeholder>
          <w:showingPlcHdr/>
        </w:sdtPr>
        <w:sdtEndPr/>
        <w:sdtContent>
          <w:r w:rsidR="00B46497" w:rsidRPr="00E52E17">
            <w:rPr>
              <w:rStyle w:val="PlaceholderText"/>
            </w:rPr>
            <w:t>Click or tap here to enter text.</w:t>
          </w:r>
        </w:sdtContent>
      </w:sdt>
    </w:p>
    <w:tbl>
      <w:tblPr>
        <w:tblStyle w:val="GridTable4-Accent5"/>
        <w:tblW w:w="11340" w:type="dxa"/>
        <w:tblInd w:w="-702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99517C" w14:paraId="4C0D51F0" w14:textId="77777777" w:rsidTr="2079B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24936C9" w14:textId="01DD229B" w:rsidR="0099517C" w:rsidRDefault="0099517C">
            <w:r>
              <w:t>Complex Needs</w:t>
            </w:r>
          </w:p>
        </w:tc>
        <w:tc>
          <w:tcPr>
            <w:tcW w:w="5670" w:type="dxa"/>
          </w:tcPr>
          <w:p w14:paraId="5DC790DD" w14:textId="0C0B385D" w:rsidR="0099517C" w:rsidRDefault="00995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 Taken</w:t>
            </w:r>
          </w:p>
        </w:tc>
      </w:tr>
      <w:tr w:rsidR="0099517C" w14:paraId="5535AEC9" w14:textId="77777777" w:rsidTr="2079B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903873E" w14:textId="77777777" w:rsidR="00E11BBA" w:rsidRDefault="0099517C" w:rsidP="0099517C">
            <w:pPr>
              <w:rPr>
                <w:b w:val="0"/>
                <w:bCs w:val="0"/>
              </w:rPr>
            </w:pPr>
            <w:r>
              <w:t>Identify Complex needs:</w:t>
            </w:r>
            <w:r w:rsidR="6EF7FFCA">
              <w:t xml:space="preserve"> </w:t>
            </w:r>
          </w:p>
          <w:p w14:paraId="410C339E" w14:textId="77777777" w:rsidR="00A479FE" w:rsidRDefault="00A479FE" w:rsidP="0099517C"/>
          <w:p w14:paraId="1D3AB79A" w14:textId="7C27527A" w:rsidR="00360984" w:rsidRDefault="00A479FE" w:rsidP="0099517C">
            <w:r>
              <w:rPr>
                <w:b w:val="0"/>
                <w:bCs w:val="0"/>
              </w:rPr>
              <w:t>P</w:t>
            </w:r>
            <w:r w:rsidR="001D793D" w:rsidRPr="00E11BBA">
              <w:rPr>
                <w:b w:val="0"/>
                <w:bCs w:val="0"/>
              </w:rPr>
              <w:t xml:space="preserve">rovide a brief description of the program </w:t>
            </w:r>
            <w:r w:rsidR="000738C3" w:rsidRPr="00E11BBA">
              <w:rPr>
                <w:b w:val="0"/>
                <w:bCs w:val="0"/>
              </w:rPr>
              <w:t>dynamics</w:t>
            </w:r>
            <w:r w:rsidR="007248A6" w:rsidRPr="00E11BBA">
              <w:rPr>
                <w:b w:val="0"/>
                <w:bCs w:val="0"/>
              </w:rPr>
              <w:t xml:space="preserve"> that require more hours of support</w:t>
            </w:r>
            <w:r w:rsidR="00FD7E9B" w:rsidRPr="00E11BBA">
              <w:rPr>
                <w:b w:val="0"/>
                <w:bCs w:val="0"/>
              </w:rPr>
              <w:t xml:space="preserve"> and/or for a prolonged </w:t>
            </w:r>
            <w:r w:rsidR="002B3E02" w:rsidRPr="00E11BBA">
              <w:rPr>
                <w:b w:val="0"/>
                <w:bCs w:val="0"/>
              </w:rPr>
              <w:t>period</w:t>
            </w:r>
            <w:r w:rsidR="00FD7E9B" w:rsidRPr="00E11BBA">
              <w:rPr>
                <w:b w:val="0"/>
                <w:bCs w:val="0"/>
              </w:rPr>
              <w:t xml:space="preserve"> that exceed the program’s funding allocation.</w:t>
            </w:r>
            <w:r>
              <w:rPr>
                <w:b w:val="0"/>
                <w:bCs w:val="0"/>
              </w:rPr>
              <w:t xml:space="preserve"> (Limit to 350 words)</w:t>
            </w:r>
          </w:p>
          <w:p w14:paraId="3E95F95B" w14:textId="77777777" w:rsidR="00A479FE" w:rsidRPr="00E11BBA" w:rsidRDefault="00A479FE" w:rsidP="0099517C"/>
          <w:p w14:paraId="358248B2" w14:textId="24106718" w:rsidR="00FD7E9B" w:rsidRDefault="00C55AE3" w:rsidP="0099517C">
            <w:pPr>
              <w:rPr>
                <w:b w:val="0"/>
                <w:bCs w:val="0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10100189"/>
                <w:placeholder>
                  <w:docPart w:val="77C37D25ED1A4BC388D03248CA044679"/>
                </w:placeholder>
                <w:showingPlcHdr/>
              </w:sdtPr>
              <w:sdtEndPr/>
              <w:sdtContent>
                <w:r w:rsidR="00A479FE" w:rsidRPr="00E52E1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EF1C0B" w14:textId="4EAD73DD" w:rsidR="00A479FE" w:rsidRDefault="00A479FE" w:rsidP="0099517C"/>
          <w:p w14:paraId="6F42C4F7" w14:textId="77777777" w:rsidR="00A479FE" w:rsidRDefault="00A479FE" w:rsidP="0099517C">
            <w:pPr>
              <w:rPr>
                <w:b w:val="0"/>
                <w:bCs w:val="0"/>
              </w:rPr>
            </w:pPr>
          </w:p>
          <w:p w14:paraId="0FBA7033" w14:textId="04A9DF01" w:rsidR="00A479FE" w:rsidRPr="00A479FE" w:rsidRDefault="00A479FE" w:rsidP="0099517C">
            <w:r w:rsidRPr="00A479FE">
              <w:t>Select all that apply:</w:t>
            </w:r>
          </w:p>
          <w:p w14:paraId="42EA18EA" w14:textId="10C40EE3" w:rsidR="00B46497" w:rsidRDefault="00C55AE3" w:rsidP="00B46497">
            <w:pPr>
              <w:pStyle w:val="ListParagraph"/>
              <w:ind w:left="0"/>
            </w:pPr>
            <w:sdt>
              <w:sdtPr>
                <w:rPr>
                  <w:color w:val="2B579A"/>
                  <w:shd w:val="clear" w:color="auto" w:fill="E6E6E6"/>
                </w:rPr>
                <w:id w:val="8151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D1E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2E0D1E">
              <w:t xml:space="preserve"> M</w:t>
            </w:r>
            <w:r w:rsidR="0099517C" w:rsidRPr="00B46497">
              <w:t>edical situation</w:t>
            </w:r>
            <w:r w:rsidR="0099517C" w:rsidRPr="0099517C">
              <w:rPr>
                <w:b w:val="0"/>
                <w:bCs w:val="0"/>
              </w:rPr>
              <w:t xml:space="preserve"> </w:t>
            </w:r>
          </w:p>
          <w:p w14:paraId="2C510287" w14:textId="7DFE31D2" w:rsidR="00B46497" w:rsidRDefault="00C55AE3" w:rsidP="00B46497">
            <w:pPr>
              <w:pStyle w:val="ListParagraph"/>
              <w:ind w:left="0"/>
            </w:pPr>
            <w:sdt>
              <w:sdtPr>
                <w:rPr>
                  <w:color w:val="2B579A"/>
                  <w:shd w:val="clear" w:color="auto" w:fill="E6E6E6"/>
                </w:rPr>
                <w:id w:val="-3058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497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2E0D1E">
              <w:t xml:space="preserve"> H</w:t>
            </w:r>
            <w:r w:rsidR="0099517C" w:rsidRPr="00B46497">
              <w:t xml:space="preserve">ighly unsafe </w:t>
            </w:r>
            <w:r w:rsidR="003D7A47" w:rsidRPr="00B46497">
              <w:t>behavio</w:t>
            </w:r>
            <w:r w:rsidR="009A31B7">
              <w:t>u</w:t>
            </w:r>
            <w:r w:rsidR="003D7A47" w:rsidRPr="00B46497">
              <w:t>rs</w:t>
            </w:r>
            <w:r w:rsidR="0099517C" w:rsidRPr="00B46497">
              <w:t xml:space="preserve"> or interactions</w:t>
            </w:r>
            <w:r w:rsidR="0099517C" w:rsidRPr="0099517C">
              <w:rPr>
                <w:b w:val="0"/>
                <w:bCs w:val="0"/>
              </w:rPr>
              <w:t xml:space="preserve"> </w:t>
            </w:r>
          </w:p>
          <w:p w14:paraId="46B84E8C" w14:textId="0BB69FAC" w:rsidR="0099517C" w:rsidRPr="00EA4A75" w:rsidRDefault="00C55AE3" w:rsidP="00B46497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1056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497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2E0D1E">
              <w:t xml:space="preserve"> P</w:t>
            </w:r>
            <w:r w:rsidR="0099517C" w:rsidRPr="00B46497">
              <w:t>ersonal care</w:t>
            </w:r>
          </w:p>
          <w:p w14:paraId="338C0BB3" w14:textId="05760BCF" w:rsidR="00EA4A75" w:rsidRPr="00EA4A75" w:rsidRDefault="00C55AE3" w:rsidP="00B46497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7556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497">
                  <w:rPr>
                    <w:rFonts w:ascii="MS Gothic" w:eastAsia="MS Gothic" w:hAnsi="MS Gothic"/>
                    <w:b w:val="0"/>
                    <w:bCs w:val="0"/>
                  </w:rPr>
                  <w:t>☐</w:t>
                </w:r>
              </w:sdtContent>
            </w:sdt>
            <w:r w:rsidR="002E0D1E">
              <w:t xml:space="preserve"> C</w:t>
            </w:r>
            <w:r w:rsidR="00EA4A75" w:rsidRPr="00B46497">
              <w:t>ommunication</w:t>
            </w:r>
          </w:p>
          <w:p w14:paraId="0309D90F" w14:textId="2C27C799" w:rsidR="00EA4A75" w:rsidRPr="00B46497" w:rsidRDefault="00C55AE3" w:rsidP="00B46497">
            <w:pPr>
              <w:pStyle w:val="ListParagraph"/>
              <w:ind w:left="0"/>
            </w:pPr>
            <w:sdt>
              <w:sdtPr>
                <w:rPr>
                  <w:color w:val="2B579A"/>
                  <w:shd w:val="clear" w:color="auto" w:fill="E6E6E6"/>
                </w:rPr>
                <w:id w:val="131306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497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2E0D1E">
              <w:t xml:space="preserve"> R</w:t>
            </w:r>
            <w:r w:rsidR="00EA4A75" w:rsidRPr="00B46497">
              <w:t>outine / Transition times</w:t>
            </w:r>
          </w:p>
          <w:p w14:paraId="0C7EA8A9" w14:textId="777E8BBB" w:rsidR="0099517C" w:rsidRPr="00B46497" w:rsidRDefault="00C55AE3" w:rsidP="00B46497">
            <w:pPr>
              <w:pStyle w:val="ListParagraph"/>
              <w:ind w:left="0"/>
            </w:pPr>
            <w:sdt>
              <w:sdtPr>
                <w:rPr>
                  <w:color w:val="2B579A"/>
                  <w:shd w:val="clear" w:color="auto" w:fill="E6E6E6"/>
                </w:rPr>
                <w:id w:val="-21019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E0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D1E">
              <w:t xml:space="preserve"> Mo</w:t>
            </w:r>
            <w:r w:rsidR="0099517C" w:rsidRPr="00B46497">
              <w:t xml:space="preserve">bility / Equipment </w:t>
            </w:r>
          </w:p>
          <w:p w14:paraId="68FD7F1B" w14:textId="77777777" w:rsidR="001A78DC" w:rsidRPr="00FF52E5" w:rsidRDefault="001A78DC" w:rsidP="001A78DC">
            <w:pPr>
              <w:pStyle w:val="ListParagraph"/>
              <w:ind w:left="360"/>
              <w:rPr>
                <w:b w:val="0"/>
                <w:bCs w:val="0"/>
              </w:rPr>
            </w:pPr>
          </w:p>
          <w:p w14:paraId="360D545B" w14:textId="6D1F3D80" w:rsidR="00FF52E5" w:rsidRPr="00251905" w:rsidRDefault="00FF52E5" w:rsidP="00B46497">
            <w:pPr>
              <w:pStyle w:val="ListParagraph"/>
              <w:ind w:left="0"/>
            </w:pPr>
          </w:p>
        </w:tc>
        <w:tc>
          <w:tcPr>
            <w:tcW w:w="5670" w:type="dxa"/>
          </w:tcPr>
          <w:p w14:paraId="6E7FB432" w14:textId="5140CFE8" w:rsidR="0099517C" w:rsidRDefault="0099517C" w:rsidP="002E0D1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517C">
              <w:rPr>
                <w:b/>
                <w:bCs/>
              </w:rPr>
              <w:t xml:space="preserve">Identify </w:t>
            </w:r>
            <w:r>
              <w:rPr>
                <w:b/>
                <w:bCs/>
              </w:rPr>
              <w:t>Actions taken</w:t>
            </w:r>
            <w:r w:rsidRPr="0099517C">
              <w:rPr>
                <w:b/>
                <w:bCs/>
              </w:rPr>
              <w:t>:</w:t>
            </w:r>
          </w:p>
          <w:p w14:paraId="15EB8125" w14:textId="77777777" w:rsidR="00B46497" w:rsidRPr="0099517C" w:rsidRDefault="00B46497" w:rsidP="0099517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430DC99" w14:textId="18A1FC60" w:rsidR="0099517C" w:rsidRPr="00B46497" w:rsidRDefault="0099517C" w:rsidP="002E0D1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46497">
              <w:rPr>
                <w:b/>
                <w:bCs/>
              </w:rPr>
              <w:t>Staff training</w:t>
            </w:r>
          </w:p>
          <w:p w14:paraId="346DDEEC" w14:textId="5EC7C715" w:rsidR="0044333C" w:rsidRDefault="0044333C" w:rsidP="00B4649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 of completion of </w:t>
            </w:r>
            <w:r w:rsidR="0099517C" w:rsidRPr="0044333C">
              <w:rPr>
                <w:b/>
                <w:bCs/>
              </w:rPr>
              <w:t>Together we are one</w:t>
            </w:r>
            <w:r>
              <w:t xml:space="preserve"> </w:t>
            </w:r>
            <w:r w:rsidR="00A479FE">
              <w:t>training module</w:t>
            </w:r>
          </w:p>
          <w:p w14:paraId="195BA187" w14:textId="5FFAD297" w:rsidR="0099517C" w:rsidRDefault="0044333C" w:rsidP="00B4649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99861783"/>
                <w:placeholder>
                  <w:docPart w:val="E98BCA117A9B472BB9EC15CC5266196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E52E1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B41343" w14:textId="77777777" w:rsidR="00B46497" w:rsidRDefault="00B46497" w:rsidP="00B4649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7B8AB7" w14:textId="3A8EF6CA" w:rsidR="0099517C" w:rsidRDefault="00C55AE3" w:rsidP="00B4649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19662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46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D1E">
              <w:rPr>
                <w:b/>
                <w:bCs/>
              </w:rPr>
              <w:t xml:space="preserve"> E</w:t>
            </w:r>
            <w:r w:rsidR="0099517C" w:rsidRPr="00B46497">
              <w:rPr>
                <w:b/>
                <w:bCs/>
              </w:rPr>
              <w:t xml:space="preserve">nvironmental </w:t>
            </w:r>
            <w:r w:rsidR="005058CA" w:rsidRPr="00B46497">
              <w:rPr>
                <w:b/>
                <w:bCs/>
              </w:rPr>
              <w:t>Assessment</w:t>
            </w:r>
          </w:p>
          <w:sdt>
            <w:sdtPr>
              <w:rPr>
                <w:color w:val="2B579A"/>
                <w:shd w:val="clear" w:color="auto" w:fill="E6E6E6"/>
              </w:rPr>
              <w:id w:val="170375161"/>
              <w:placeholder>
                <w:docPart w:val="6EA70C0B77AF410FACC693B575464BD7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8EEE582" w14:textId="1BFE5F25" w:rsidR="00B46497" w:rsidRDefault="00B46497" w:rsidP="00B46497">
                <w:pPr>
                  <w:pStyle w:val="ListParagraph"/>
                  <w:ind w:left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B579A"/>
                    <w:shd w:val="clear" w:color="auto" w:fill="E6E6E6"/>
                  </w:rPr>
                </w:pPr>
                <w:r w:rsidRPr="00E52E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94CC7C" w14:textId="77777777" w:rsidR="00735DD9" w:rsidRDefault="00735DD9" w:rsidP="00B4649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62279A" w14:textId="60DF356D" w:rsidR="005058CA" w:rsidRDefault="00C55AE3" w:rsidP="2079BAE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14653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464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0D1E">
              <w:rPr>
                <w:b/>
                <w:bCs/>
              </w:rPr>
              <w:t xml:space="preserve"> P</w:t>
            </w:r>
            <w:r w:rsidR="3F95B8FC" w:rsidRPr="00B46497">
              <w:rPr>
                <w:b/>
                <w:bCs/>
              </w:rPr>
              <w:t>IRS RC involvement</w:t>
            </w:r>
          </w:p>
          <w:p w14:paraId="78E0D82B" w14:textId="60A39D81" w:rsidR="005058CA" w:rsidRDefault="00C55AE3" w:rsidP="002E0D1E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-212807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E0D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95B8FC">
              <w:t>I</w:t>
            </w:r>
            <w:r w:rsidR="00C254BD">
              <w:t>ndividual Program Plan</w:t>
            </w:r>
          </w:p>
          <w:p w14:paraId="3D3176AC" w14:textId="145051E3" w:rsidR="005058CA" w:rsidRDefault="00C55AE3" w:rsidP="002E0D1E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-4787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E0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8CA">
              <w:t>C</w:t>
            </w:r>
            <w:r w:rsidR="00C254BD">
              <w:t xml:space="preserve">hild </w:t>
            </w:r>
            <w:r w:rsidR="005058CA">
              <w:t>S</w:t>
            </w:r>
            <w:r w:rsidR="00C254BD">
              <w:t xml:space="preserve">pecific </w:t>
            </w:r>
            <w:r w:rsidR="005058CA">
              <w:t>B</w:t>
            </w:r>
            <w:r w:rsidR="00C254BD">
              <w:t xml:space="preserve">rief </w:t>
            </w:r>
            <w:r w:rsidR="005058CA">
              <w:t>C</w:t>
            </w:r>
            <w:r w:rsidR="00C254BD">
              <w:t>onsultation</w:t>
            </w:r>
          </w:p>
          <w:p w14:paraId="13D66D7E" w14:textId="26CB6C04" w:rsidR="005058CA" w:rsidRDefault="00C55AE3" w:rsidP="002E0D1E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9148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E0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8CA">
              <w:t>G</w:t>
            </w:r>
            <w:r w:rsidR="00C254BD">
              <w:t xml:space="preserve">eneral </w:t>
            </w:r>
            <w:r w:rsidR="005058CA">
              <w:t>C</w:t>
            </w:r>
            <w:r w:rsidR="00C254BD">
              <w:t xml:space="preserve">lassroom </w:t>
            </w:r>
            <w:r w:rsidR="005058CA">
              <w:t>C</w:t>
            </w:r>
            <w:r w:rsidR="00C254BD">
              <w:t>onsultation</w:t>
            </w:r>
          </w:p>
          <w:p w14:paraId="050CF8F4" w14:textId="472A5B11" w:rsidR="005058CA" w:rsidRPr="0099517C" w:rsidRDefault="00C55AE3" w:rsidP="002E0D1E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-17614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E0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8CA">
              <w:t>Other</w:t>
            </w:r>
          </w:p>
          <w:p w14:paraId="0370DC53" w14:textId="2E6DF7EA" w:rsidR="002E0D1E" w:rsidRDefault="00C55AE3" w:rsidP="00B4649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43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464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0D1E">
              <w:rPr>
                <w:b/>
                <w:bCs/>
              </w:rPr>
              <w:t xml:space="preserve"> </w:t>
            </w:r>
            <w:r w:rsidR="5F93ECF1">
              <w:rPr>
                <w:b/>
                <w:bCs/>
              </w:rPr>
              <w:t>S</w:t>
            </w:r>
            <w:r w:rsidR="3F95B8FC" w:rsidRPr="00B46497">
              <w:rPr>
                <w:b/>
                <w:bCs/>
              </w:rPr>
              <w:t>trategies</w:t>
            </w:r>
            <w:r w:rsidR="36C4EC07" w:rsidRPr="00B46497">
              <w:rPr>
                <w:b/>
                <w:bCs/>
              </w:rPr>
              <w:t xml:space="preserve"> recommended by the PIRS RC have been implemented</w:t>
            </w:r>
          </w:p>
          <w:p w14:paraId="51C3DA49" w14:textId="1BB17F64" w:rsidR="0099517C" w:rsidRDefault="005058CA" w:rsidP="00B4649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3869FDAD" w14:textId="2E8C39D2" w:rsidR="005058CA" w:rsidRPr="002E0D1E" w:rsidRDefault="00C55AE3" w:rsidP="00B4649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-14476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62EE">
              <w:t xml:space="preserve"> </w:t>
            </w:r>
            <w:r w:rsidR="002E0D1E" w:rsidRPr="002E0D1E">
              <w:rPr>
                <w:b/>
                <w:bCs/>
              </w:rPr>
              <w:t>Defined Goal for use of EPS Top Up Funds has been discussed with</w:t>
            </w:r>
            <w:r w:rsidR="2EC6D813" w:rsidRPr="002E0D1E">
              <w:rPr>
                <w:b/>
                <w:bCs/>
              </w:rPr>
              <w:t xml:space="preserve"> the</w:t>
            </w:r>
            <w:r w:rsidR="002E0D1E" w:rsidRPr="002E0D1E">
              <w:rPr>
                <w:b/>
                <w:bCs/>
              </w:rPr>
              <w:t xml:space="preserve"> PIRS RC</w:t>
            </w:r>
          </w:p>
        </w:tc>
      </w:tr>
      <w:tr w:rsidR="0099517C" w14:paraId="15BF4E23" w14:textId="77777777" w:rsidTr="2079B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613209F" w14:textId="4BDB1A1A" w:rsidR="000738C3" w:rsidRPr="000A45CB" w:rsidRDefault="000738C3" w:rsidP="005058CA">
            <w:r>
              <w:t>Hours: How many additional hours of program support</w:t>
            </w:r>
            <w:r w:rsidR="000A45CB">
              <w:t xml:space="preserve"> per week</w:t>
            </w:r>
            <w:r>
              <w:t xml:space="preserve"> </w:t>
            </w:r>
            <w:r w:rsidR="000A45CB">
              <w:t xml:space="preserve">are required? </w:t>
            </w:r>
            <w:sdt>
              <w:sdtPr>
                <w:rPr>
                  <w:color w:val="2B579A"/>
                  <w:shd w:val="clear" w:color="auto" w:fill="E6E6E6"/>
                </w:rPr>
                <w:id w:val="859699934"/>
                <w:placeholder>
                  <w:docPart w:val="BC129EAD3AF943AC849D0E8D2C7D8833"/>
                </w:placeholder>
                <w:showingPlcHdr/>
              </w:sdtPr>
              <w:sdtEndPr/>
              <w:sdtContent>
                <w:r w:rsidR="000A45CB" w:rsidRPr="00E52E1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FA015F" w14:textId="0DAA372B" w:rsidR="0099517C" w:rsidRDefault="005058CA" w:rsidP="005058CA">
            <w:pPr>
              <w:rPr>
                <w:b w:val="0"/>
                <w:bCs w:val="0"/>
              </w:rPr>
            </w:pPr>
            <w:r>
              <w:t>Classroom</w:t>
            </w:r>
            <w:r w:rsidRPr="00EA4A75">
              <w:rPr>
                <w:b w:val="0"/>
                <w:bCs w:val="0"/>
              </w:rP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2468464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0D1E" w:rsidRPr="00E52E1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5ED4C0" w14:textId="4E9970AF" w:rsidR="005058CA" w:rsidRDefault="005058CA" w:rsidP="005058CA">
            <w:pPr>
              <w:rPr>
                <w:b w:val="0"/>
                <w:bCs w:val="0"/>
              </w:rPr>
            </w:pPr>
            <w:r>
              <w:t xml:space="preserve">Number of children </w:t>
            </w:r>
            <w:r w:rsidR="00E3770B">
              <w:t xml:space="preserve">to be </w:t>
            </w:r>
            <w:r>
              <w:t>supported</w:t>
            </w:r>
            <w:r w:rsidR="00625D2A">
              <w:t xml:space="preserve"> with Top Up</w:t>
            </w:r>
            <w:r>
              <w:t>:</w:t>
            </w:r>
            <w:r w:rsidR="00E3770B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83365809"/>
                <w:placeholder>
                  <w:docPart w:val="DefaultPlaceholder_-185401344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E0D1E" w:rsidRPr="00E52E1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0D1574" w14:textId="0031D5B5" w:rsidR="005058CA" w:rsidRDefault="3F95B8FC" w:rsidP="005058CA">
            <w:pPr>
              <w:rPr>
                <w:b w:val="0"/>
                <w:bCs w:val="0"/>
              </w:rPr>
            </w:pPr>
            <w:r>
              <w:t xml:space="preserve">Number of staff </w:t>
            </w:r>
            <w:r w:rsidR="71452F3C">
              <w:t>in classroom</w:t>
            </w:r>
            <w:r w:rsidR="05ECAE22">
              <w:t xml:space="preserve"> (not including EPS staff)</w:t>
            </w:r>
            <w:r w:rsidR="71452F3C"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054405912"/>
                <w:placeholder>
                  <w:docPart w:val="DefaultPlaceholder_-185401344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E0D1E" w:rsidRPr="2079BAE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B44547" w14:textId="4CEA7F3C" w:rsidR="00EA4A75" w:rsidRPr="002E0D1E" w:rsidRDefault="00251905" w:rsidP="005058CA">
            <w:r>
              <w:t xml:space="preserve">Number of children in classroom: </w:t>
            </w:r>
            <w:sdt>
              <w:sdtPr>
                <w:rPr>
                  <w:color w:val="2B579A"/>
                  <w:shd w:val="clear" w:color="auto" w:fill="E6E6E6"/>
                </w:rPr>
                <w:id w:val="-156072356"/>
                <w:placeholder>
                  <w:docPart w:val="DefaultPlaceholder_-185401344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E0D1E" w:rsidRPr="00E52E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27867AB8" w14:textId="77777777" w:rsidR="00360984" w:rsidRPr="002E0D1E" w:rsidRDefault="00360984" w:rsidP="002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0D1E">
              <w:rPr>
                <w:b/>
                <w:bCs/>
              </w:rPr>
              <w:t>Comments / Other Info:</w:t>
            </w:r>
          </w:p>
          <w:sdt>
            <w:sdtPr>
              <w:rPr>
                <w:b/>
                <w:bCs/>
                <w:color w:val="2B579A"/>
                <w:shd w:val="clear" w:color="auto" w:fill="E6E6E6"/>
              </w:rPr>
              <w:id w:val="1479349408"/>
              <w:placeholder>
                <w:docPart w:val="DefaultPlaceholder_-1854013440"/>
              </w:placeholder>
              <w:showingPlcHdr/>
            </w:sdtPr>
            <w:sdtEndPr/>
            <w:sdtContent>
              <w:p w14:paraId="51D28EDB" w14:textId="4672408B" w:rsidR="0099517C" w:rsidRPr="0099517C" w:rsidRDefault="002E0D1E" w:rsidP="002E0D1E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E52E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6FBA444" w14:textId="1D73EA8D" w:rsidR="00625D2A" w:rsidRDefault="00C55AE3" w:rsidP="00A65866">
      <w:pPr>
        <w:pStyle w:val="ListParagraph"/>
        <w:spacing w:after="0"/>
        <w:ind w:left="0"/>
      </w:pPr>
      <w:sdt>
        <w:sdtPr>
          <w:rPr>
            <w:b/>
            <w:bCs/>
            <w:color w:val="2B579A"/>
            <w:shd w:val="clear" w:color="auto" w:fill="E6E6E6"/>
          </w:rPr>
          <w:id w:val="52622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68C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2E368C">
        <w:rPr>
          <w:b/>
          <w:bCs/>
        </w:rPr>
        <w:t xml:space="preserve">  I c</w:t>
      </w:r>
      <w:r w:rsidR="00FF52E5" w:rsidRPr="002E0D1E">
        <w:rPr>
          <w:b/>
          <w:bCs/>
        </w:rPr>
        <w:t>onfirm that the program has completed the actions above and commit to use EPS Top Up</w:t>
      </w:r>
      <w:r w:rsidR="002E0D1E">
        <w:rPr>
          <w:b/>
          <w:bCs/>
        </w:rPr>
        <w:t xml:space="preserve"> </w:t>
      </w:r>
      <w:r w:rsidR="00FF52E5" w:rsidRPr="002E0D1E">
        <w:rPr>
          <w:b/>
          <w:bCs/>
        </w:rPr>
        <w:t>funding as outlined in the EPS</w:t>
      </w:r>
      <w:r w:rsidR="13DE2AC7" w:rsidRPr="002E0D1E">
        <w:rPr>
          <w:b/>
          <w:bCs/>
        </w:rPr>
        <w:t xml:space="preserve"> Funding</w:t>
      </w:r>
      <w:r w:rsidR="00FF52E5" w:rsidRPr="002E0D1E">
        <w:rPr>
          <w:b/>
          <w:bCs/>
        </w:rPr>
        <w:t xml:space="preserve"> Guidelines</w:t>
      </w:r>
    </w:p>
    <w:p w14:paraId="29072408" w14:textId="079FB7EF" w:rsidR="00360984" w:rsidRDefault="00C55AE3" w:rsidP="00A65866">
      <w:pPr>
        <w:spacing w:after="0"/>
        <w:rPr>
          <w:b/>
          <w:bCs/>
        </w:rPr>
      </w:pPr>
      <w:sdt>
        <w:sdtPr>
          <w:rPr>
            <w:color w:val="2B579A"/>
            <w:shd w:val="clear" w:color="auto" w:fill="E6E6E6"/>
          </w:rPr>
          <w:id w:val="18129742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2E368C">
            <w:rPr>
              <w:rFonts w:ascii="MS Gothic" w:eastAsia="MS Gothic" w:hAnsi="MS Gothic"/>
            </w:rPr>
            <w:t>☐</w:t>
          </w:r>
        </w:sdtContent>
      </w:sdt>
      <w:r w:rsidR="002E368C">
        <w:t xml:space="preserve">   </w:t>
      </w:r>
      <w:r w:rsidR="002E368C" w:rsidRPr="002E368C">
        <w:rPr>
          <w:b/>
          <w:bCs/>
        </w:rPr>
        <w:t>I c</w:t>
      </w:r>
      <w:r w:rsidR="00625D2A" w:rsidRPr="002E368C">
        <w:rPr>
          <w:b/>
          <w:bCs/>
        </w:rPr>
        <w:t>onfirm that</w:t>
      </w:r>
      <w:r w:rsidR="00625D2A" w:rsidRPr="002E0D1E">
        <w:rPr>
          <w:b/>
          <w:bCs/>
        </w:rPr>
        <w:t xml:space="preserve"> the complex needs and actions taken (above) are supported and validated by </w:t>
      </w:r>
      <w:r w:rsidR="350FEA50" w:rsidRPr="002E0D1E">
        <w:rPr>
          <w:b/>
          <w:bCs/>
        </w:rPr>
        <w:t xml:space="preserve">the </w:t>
      </w:r>
      <w:r w:rsidR="00625D2A" w:rsidRPr="002E0D1E">
        <w:rPr>
          <w:b/>
          <w:bCs/>
        </w:rPr>
        <w:t>PIRS R</w:t>
      </w:r>
      <w:r w:rsidR="4770C57A" w:rsidRPr="002E0D1E">
        <w:rPr>
          <w:b/>
          <w:bCs/>
        </w:rPr>
        <w:t>C</w:t>
      </w:r>
    </w:p>
    <w:p w14:paraId="3A7C827D" w14:textId="47CACA63" w:rsidR="00FF52E5" w:rsidRDefault="00FF52E5" w:rsidP="00A65866">
      <w:pPr>
        <w:pStyle w:val="ListParagraph"/>
        <w:spacing w:after="0"/>
        <w:ind w:left="0"/>
      </w:pPr>
      <w:r w:rsidRPr="0055296D">
        <w:rPr>
          <w:b/>
          <w:bCs/>
        </w:rPr>
        <w:t>Operator Signature</w:t>
      </w:r>
      <w:r>
        <w:t>:</w:t>
      </w:r>
      <w:r w:rsidR="002E0D1E">
        <w:t xml:space="preserve"> </w:t>
      </w:r>
      <w:sdt>
        <w:sdtPr>
          <w:rPr>
            <w:color w:val="2B579A"/>
            <w:shd w:val="clear" w:color="auto" w:fill="E6E6E6"/>
          </w:rPr>
          <w:id w:val="-180054728"/>
          <w:placeholder>
            <w:docPart w:val="DefaultPlaceholder_-1854013440"/>
          </w:placeholder>
          <w:showingPlcHdr/>
        </w:sdtPr>
        <w:sdtEndPr>
          <w:rPr>
            <w:color w:val="auto"/>
            <w:shd w:val="clear" w:color="auto" w:fill="auto"/>
          </w:rPr>
        </w:sdtEndPr>
        <w:sdtContent>
          <w:r w:rsidR="00FC3723" w:rsidRPr="00E52E17">
            <w:rPr>
              <w:rStyle w:val="PlaceholderText"/>
            </w:rPr>
            <w:t>Click or tap here to enter text.</w:t>
          </w:r>
        </w:sdtContent>
      </w:sdt>
      <w:r w:rsidR="0055296D">
        <w:t xml:space="preserve"> </w:t>
      </w:r>
      <w:r w:rsidR="002E0D1E">
        <w:t xml:space="preserve"> </w:t>
      </w:r>
      <w:r w:rsidRPr="0055296D">
        <w:rPr>
          <w:b/>
          <w:bCs/>
        </w:rPr>
        <w:t>Date</w:t>
      </w:r>
      <w:r w:rsidR="002E0D1E">
        <w:t xml:space="preserve">: </w:t>
      </w:r>
      <w:sdt>
        <w:sdtPr>
          <w:rPr>
            <w:color w:val="2B579A"/>
            <w:shd w:val="clear" w:color="auto" w:fill="E6E6E6"/>
          </w:rPr>
          <w:id w:val="-1969040054"/>
          <w:placeholder>
            <w:docPart w:val="DefaultPlaceholder_-1854013440"/>
          </w:placeholder>
          <w:showingPlcHdr/>
        </w:sdtPr>
        <w:sdtEndPr>
          <w:rPr>
            <w:color w:val="auto"/>
            <w:shd w:val="clear" w:color="auto" w:fill="auto"/>
          </w:rPr>
        </w:sdtEndPr>
        <w:sdtContent>
          <w:r w:rsidR="002E0D1E" w:rsidRPr="00E52E17">
            <w:rPr>
              <w:rStyle w:val="PlaceholderText"/>
            </w:rPr>
            <w:t>Click or tap here to enter text.</w:t>
          </w:r>
        </w:sdtContent>
      </w:sdt>
    </w:p>
    <w:sectPr w:rsidR="00FF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72F1" w14:textId="77777777" w:rsidR="0085683F" w:rsidRDefault="0085683F" w:rsidP="002E368C">
      <w:pPr>
        <w:spacing w:after="0" w:line="240" w:lineRule="auto"/>
      </w:pPr>
      <w:r>
        <w:separator/>
      </w:r>
    </w:p>
  </w:endnote>
  <w:endnote w:type="continuationSeparator" w:id="0">
    <w:p w14:paraId="1E21C795" w14:textId="77777777" w:rsidR="0085683F" w:rsidRDefault="0085683F" w:rsidP="002E368C">
      <w:pPr>
        <w:spacing w:after="0" w:line="240" w:lineRule="auto"/>
      </w:pPr>
      <w:r>
        <w:continuationSeparator/>
      </w:r>
    </w:p>
  </w:endnote>
  <w:endnote w:type="continuationNotice" w:id="1">
    <w:p w14:paraId="3F8AE59D" w14:textId="77777777" w:rsidR="0085683F" w:rsidRDefault="008568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EF973" w14:textId="77777777" w:rsidR="0085683F" w:rsidRDefault="0085683F" w:rsidP="002E368C">
      <w:pPr>
        <w:spacing w:after="0" w:line="240" w:lineRule="auto"/>
      </w:pPr>
      <w:r>
        <w:separator/>
      </w:r>
    </w:p>
  </w:footnote>
  <w:footnote w:type="continuationSeparator" w:id="0">
    <w:p w14:paraId="432C5228" w14:textId="77777777" w:rsidR="0085683F" w:rsidRDefault="0085683F" w:rsidP="002E368C">
      <w:pPr>
        <w:spacing w:after="0" w:line="240" w:lineRule="auto"/>
      </w:pPr>
      <w:r>
        <w:continuationSeparator/>
      </w:r>
    </w:p>
  </w:footnote>
  <w:footnote w:type="continuationNotice" w:id="1">
    <w:p w14:paraId="6350F18D" w14:textId="77777777" w:rsidR="0085683F" w:rsidRDefault="008568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4BC"/>
    <w:multiLevelType w:val="hybridMultilevel"/>
    <w:tmpl w:val="E54AEA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650F6"/>
    <w:multiLevelType w:val="hybridMultilevel"/>
    <w:tmpl w:val="69B241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40687"/>
    <w:multiLevelType w:val="hybridMultilevel"/>
    <w:tmpl w:val="EB2CB04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7C"/>
    <w:rsid w:val="000738C3"/>
    <w:rsid w:val="000751D5"/>
    <w:rsid w:val="000851A9"/>
    <w:rsid w:val="000A45CB"/>
    <w:rsid w:val="000D0B35"/>
    <w:rsid w:val="00111363"/>
    <w:rsid w:val="001A78DC"/>
    <w:rsid w:val="001D793D"/>
    <w:rsid w:val="00251905"/>
    <w:rsid w:val="002B2476"/>
    <w:rsid w:val="002B3E02"/>
    <w:rsid w:val="002E0D1E"/>
    <w:rsid w:val="002E368C"/>
    <w:rsid w:val="003069E4"/>
    <w:rsid w:val="00360984"/>
    <w:rsid w:val="00370EE7"/>
    <w:rsid w:val="003767DC"/>
    <w:rsid w:val="003862EE"/>
    <w:rsid w:val="00390586"/>
    <w:rsid w:val="003D7A47"/>
    <w:rsid w:val="003F1DCA"/>
    <w:rsid w:val="003F4530"/>
    <w:rsid w:val="004410E6"/>
    <w:rsid w:val="0044333C"/>
    <w:rsid w:val="00465024"/>
    <w:rsid w:val="0050357F"/>
    <w:rsid w:val="005058CA"/>
    <w:rsid w:val="0055296D"/>
    <w:rsid w:val="00561772"/>
    <w:rsid w:val="00565BD5"/>
    <w:rsid w:val="005773B3"/>
    <w:rsid w:val="005A5BCF"/>
    <w:rsid w:val="00611002"/>
    <w:rsid w:val="00625D2A"/>
    <w:rsid w:val="006556C5"/>
    <w:rsid w:val="00662757"/>
    <w:rsid w:val="0068535D"/>
    <w:rsid w:val="00690AAD"/>
    <w:rsid w:val="006B1871"/>
    <w:rsid w:val="006C0ED0"/>
    <w:rsid w:val="006D2978"/>
    <w:rsid w:val="00703B37"/>
    <w:rsid w:val="007248A6"/>
    <w:rsid w:val="00735DD9"/>
    <w:rsid w:val="00737931"/>
    <w:rsid w:val="00763355"/>
    <w:rsid w:val="00776770"/>
    <w:rsid w:val="008120DF"/>
    <w:rsid w:val="0085683F"/>
    <w:rsid w:val="0087567E"/>
    <w:rsid w:val="008B3B6E"/>
    <w:rsid w:val="008B79F2"/>
    <w:rsid w:val="0095255A"/>
    <w:rsid w:val="00963ECE"/>
    <w:rsid w:val="00987C3B"/>
    <w:rsid w:val="0099517C"/>
    <w:rsid w:val="009A31B7"/>
    <w:rsid w:val="009F3066"/>
    <w:rsid w:val="00A479FE"/>
    <w:rsid w:val="00A62109"/>
    <w:rsid w:val="00A65866"/>
    <w:rsid w:val="00AD3C83"/>
    <w:rsid w:val="00AE10E6"/>
    <w:rsid w:val="00B23BBA"/>
    <w:rsid w:val="00B27124"/>
    <w:rsid w:val="00B46497"/>
    <w:rsid w:val="00B645D7"/>
    <w:rsid w:val="00B654F0"/>
    <w:rsid w:val="00BB7E78"/>
    <w:rsid w:val="00BD7355"/>
    <w:rsid w:val="00C254BD"/>
    <w:rsid w:val="00C457B1"/>
    <w:rsid w:val="00C55AE3"/>
    <w:rsid w:val="00C76535"/>
    <w:rsid w:val="00CA2A07"/>
    <w:rsid w:val="00CB150D"/>
    <w:rsid w:val="00D22C8D"/>
    <w:rsid w:val="00D272D1"/>
    <w:rsid w:val="00D475EF"/>
    <w:rsid w:val="00D71101"/>
    <w:rsid w:val="00DA1144"/>
    <w:rsid w:val="00E11BBA"/>
    <w:rsid w:val="00E3770B"/>
    <w:rsid w:val="00E42BEF"/>
    <w:rsid w:val="00E54943"/>
    <w:rsid w:val="00E62C93"/>
    <w:rsid w:val="00EA4A75"/>
    <w:rsid w:val="00F1601E"/>
    <w:rsid w:val="00F43AF3"/>
    <w:rsid w:val="00F5648D"/>
    <w:rsid w:val="00F60C04"/>
    <w:rsid w:val="00F6560E"/>
    <w:rsid w:val="00FC3723"/>
    <w:rsid w:val="00FD7E9B"/>
    <w:rsid w:val="00FF52E5"/>
    <w:rsid w:val="046A2BE4"/>
    <w:rsid w:val="05966F99"/>
    <w:rsid w:val="05ECAE22"/>
    <w:rsid w:val="0ACF97E0"/>
    <w:rsid w:val="13DE2AC7"/>
    <w:rsid w:val="1CE5228C"/>
    <w:rsid w:val="1E2CF370"/>
    <w:rsid w:val="2079BAE4"/>
    <w:rsid w:val="22C96129"/>
    <w:rsid w:val="2A528AD7"/>
    <w:rsid w:val="2EC6D813"/>
    <w:rsid w:val="2F46AD43"/>
    <w:rsid w:val="31CA202A"/>
    <w:rsid w:val="350FEA50"/>
    <w:rsid w:val="36C4EC07"/>
    <w:rsid w:val="36E9655B"/>
    <w:rsid w:val="37BE6F12"/>
    <w:rsid w:val="37FD9CCF"/>
    <w:rsid w:val="399B00C7"/>
    <w:rsid w:val="3B36D128"/>
    <w:rsid w:val="3D0FA40F"/>
    <w:rsid w:val="3F95B8FC"/>
    <w:rsid w:val="46753567"/>
    <w:rsid w:val="4770C57A"/>
    <w:rsid w:val="47F34C18"/>
    <w:rsid w:val="48E2A566"/>
    <w:rsid w:val="494FE5CD"/>
    <w:rsid w:val="4D76B82F"/>
    <w:rsid w:val="54B8A6C3"/>
    <w:rsid w:val="56B324F9"/>
    <w:rsid w:val="57F4C785"/>
    <w:rsid w:val="5A59CC8A"/>
    <w:rsid w:val="5F93ECF1"/>
    <w:rsid w:val="62A6192B"/>
    <w:rsid w:val="65B6CEC8"/>
    <w:rsid w:val="65ED18E3"/>
    <w:rsid w:val="661EA318"/>
    <w:rsid w:val="6A7E38BA"/>
    <w:rsid w:val="6C37C351"/>
    <w:rsid w:val="6EF7FFCA"/>
    <w:rsid w:val="6EFDCA19"/>
    <w:rsid w:val="71452F3C"/>
    <w:rsid w:val="7A3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A9C4"/>
  <w15:chartTrackingRefBased/>
  <w15:docId w15:val="{D39EBED1-A14C-4736-9677-E5297A60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9517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951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17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87C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8C"/>
  </w:style>
  <w:style w:type="paragraph" w:styleId="Footer">
    <w:name w:val="footer"/>
    <w:basedOn w:val="Normal"/>
    <w:link w:val="FooterChar"/>
    <w:uiPriority w:val="99"/>
    <w:unhideWhenUsed/>
    <w:rsid w:val="002E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8C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6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E9EE0CD-D450-4CB0-ACE3-2607198C04EB}">
    <t:Anchor>
      <t:Comment id="476996056"/>
    </t:Anchor>
    <t:History>
      <t:Event id="{64776E0A-1AB1-47ED-AC09-0C49A4A9EA77}" time="2021-08-30T14:49:20.583Z">
        <t:Attribution userId="S::rosanna.morales@peelregion.ca::556eda34-4c3f-40c1-9433-a1c21955b469" userProvider="AD" userName="Morales, Rosanna"/>
        <t:Anchor>
          <t:Comment id="1816616537"/>
        </t:Anchor>
        <t:Create/>
      </t:Event>
      <t:Event id="{01276088-40E4-45A6-8D3C-2EFCE7397D67}" time="2021-08-30T14:49:20.583Z">
        <t:Attribution userId="S::rosanna.morales@peelregion.ca::556eda34-4c3f-40c1-9433-a1c21955b469" userProvider="AD" userName="Morales, Rosanna"/>
        <t:Anchor>
          <t:Comment id="1816616537"/>
        </t:Anchor>
        <t:Assign userId="S::johanna.irvine@peelregion.ca::e245a61c-5503-498d-9e27-baa7e06bb472" userProvider="AD" userName="Irvine, Johanna"/>
      </t:Event>
      <t:Event id="{F051ECAA-A9A5-4217-A50C-75E6E060A74D}" time="2021-08-30T14:49:20.583Z">
        <t:Attribution userId="S::rosanna.morales@peelregion.ca::556eda34-4c3f-40c1-9433-a1c21955b469" userProvider="AD" userName="Morales, Rosanna"/>
        <t:Anchor>
          <t:Comment id="1816616537"/>
        </t:Anchor>
        <t:SetTitle title="@Irvine, Johanna I agree with Lisa's comments. Let's rename the form &quot;EPS Top-Up Request Form&quot; I am not able to make the change on this form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D171-A15C-49F6-A2D3-689E16640AFB}"/>
      </w:docPartPr>
      <w:docPartBody>
        <w:p w:rsidR="00561772" w:rsidRDefault="00B645D7">
          <w:r w:rsidRPr="00E52E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536F1D8F49268AEA39BBFBAA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B806-EE11-49D9-A34A-344C6ED416DB}"/>
      </w:docPartPr>
      <w:docPartBody>
        <w:p w:rsidR="00561772" w:rsidRDefault="00B645D7" w:rsidP="00B645D7">
          <w:pPr>
            <w:pStyle w:val="DFF4536F1D8F49268AEA39BBFBAA51D3"/>
          </w:pPr>
          <w:r w:rsidRPr="00E52E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DB9C73A1422988F35983F225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2E94-72DE-4840-8C1E-65C5E955DC36}"/>
      </w:docPartPr>
      <w:docPartBody>
        <w:p w:rsidR="00561772" w:rsidRDefault="00B645D7" w:rsidP="00B645D7">
          <w:pPr>
            <w:pStyle w:val="DD8BDB9C73A1422988F35983F225449A"/>
          </w:pPr>
          <w:r w:rsidRPr="00E52E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56929F00E45B8928A5EC9CB9CE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3C8C-68F6-43CD-B603-DFCCB5FA9717}"/>
      </w:docPartPr>
      <w:docPartBody>
        <w:p w:rsidR="00561772" w:rsidRDefault="00B645D7" w:rsidP="00B645D7">
          <w:pPr>
            <w:pStyle w:val="22A56929F00E45B8928A5EC9CB9CEE26"/>
          </w:pPr>
          <w:r w:rsidRPr="00E52E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10AD629354F0C8B96355DE4A9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0F0D-2398-40C9-83E3-50E34571C3EE}"/>
      </w:docPartPr>
      <w:docPartBody>
        <w:p w:rsidR="00561772" w:rsidRDefault="00B645D7" w:rsidP="00B645D7">
          <w:pPr>
            <w:pStyle w:val="39D10AD629354F0C8B96355DE4A9BC9F"/>
          </w:pPr>
          <w:r w:rsidRPr="00E52E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919AED5DE4820B0121746C6F3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89CC-0E75-4BE1-A247-5EA3AF9B3D9A}"/>
      </w:docPartPr>
      <w:docPartBody>
        <w:p w:rsidR="00561772" w:rsidRDefault="00B645D7" w:rsidP="00B645D7">
          <w:pPr>
            <w:pStyle w:val="125919AED5DE4820B0121746C6F3CAE8"/>
          </w:pPr>
          <w:r w:rsidRPr="00E52E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70C0B77AF410FACC693B57546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F5514-973C-4B39-BA9E-618846F1FE73}"/>
      </w:docPartPr>
      <w:docPartBody>
        <w:p w:rsidR="00561772" w:rsidRDefault="00B645D7" w:rsidP="00B645D7">
          <w:pPr>
            <w:pStyle w:val="6EA70C0B77AF410FACC693B575464BD7"/>
          </w:pPr>
          <w:r w:rsidRPr="00E52E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BCA117A9B472BB9EC15CC5266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CA918-89B6-43AF-9AB6-37A408429037}"/>
      </w:docPartPr>
      <w:docPartBody>
        <w:p w:rsidR="007577D4" w:rsidRDefault="00561772" w:rsidP="00561772">
          <w:pPr>
            <w:pStyle w:val="E98BCA117A9B472BB9EC15CC52661960"/>
          </w:pPr>
          <w:r w:rsidRPr="00E52E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29EAD3AF943AC849D0E8D2C7D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6A81-4207-4458-8A6A-5EAD7A54D042}"/>
      </w:docPartPr>
      <w:docPartBody>
        <w:p w:rsidR="00E640CE" w:rsidRDefault="007577D4" w:rsidP="007577D4">
          <w:pPr>
            <w:pStyle w:val="BC129EAD3AF943AC849D0E8D2C7D8833"/>
          </w:pPr>
          <w:r w:rsidRPr="00E52E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37D25ED1A4BC388D03248CA04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0282A-D51B-46AA-9EA8-49B9D64452A9}"/>
      </w:docPartPr>
      <w:docPartBody>
        <w:p w:rsidR="00E640CE" w:rsidRDefault="007577D4" w:rsidP="007577D4">
          <w:pPr>
            <w:pStyle w:val="77C37D25ED1A4BC388D03248CA044679"/>
          </w:pPr>
          <w:r w:rsidRPr="00E52E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D7"/>
    <w:rsid w:val="003E195E"/>
    <w:rsid w:val="004E26D9"/>
    <w:rsid w:val="00561772"/>
    <w:rsid w:val="007577D4"/>
    <w:rsid w:val="009E255A"/>
    <w:rsid w:val="00AF4D40"/>
    <w:rsid w:val="00B645D7"/>
    <w:rsid w:val="00E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7D4"/>
    <w:rPr>
      <w:color w:val="808080"/>
    </w:rPr>
  </w:style>
  <w:style w:type="paragraph" w:customStyle="1" w:styleId="DFF4536F1D8F49268AEA39BBFBAA51D3">
    <w:name w:val="DFF4536F1D8F49268AEA39BBFBAA51D3"/>
    <w:rsid w:val="00B645D7"/>
    <w:rPr>
      <w:rFonts w:eastAsiaTheme="minorHAnsi"/>
    </w:rPr>
  </w:style>
  <w:style w:type="paragraph" w:customStyle="1" w:styleId="DD8BDB9C73A1422988F35983F225449A">
    <w:name w:val="DD8BDB9C73A1422988F35983F225449A"/>
    <w:rsid w:val="00B645D7"/>
    <w:rPr>
      <w:rFonts w:eastAsiaTheme="minorHAnsi"/>
    </w:rPr>
  </w:style>
  <w:style w:type="paragraph" w:customStyle="1" w:styleId="22A56929F00E45B8928A5EC9CB9CEE26">
    <w:name w:val="22A56929F00E45B8928A5EC9CB9CEE26"/>
    <w:rsid w:val="00B645D7"/>
    <w:rPr>
      <w:rFonts w:eastAsiaTheme="minorHAnsi"/>
    </w:rPr>
  </w:style>
  <w:style w:type="paragraph" w:customStyle="1" w:styleId="39D10AD629354F0C8B96355DE4A9BC9F">
    <w:name w:val="39D10AD629354F0C8B96355DE4A9BC9F"/>
    <w:rsid w:val="00B645D7"/>
    <w:rPr>
      <w:rFonts w:eastAsiaTheme="minorHAnsi"/>
    </w:rPr>
  </w:style>
  <w:style w:type="paragraph" w:customStyle="1" w:styleId="125919AED5DE4820B0121746C6F3CAE8">
    <w:name w:val="125919AED5DE4820B0121746C6F3CAE8"/>
    <w:rsid w:val="00B645D7"/>
    <w:rPr>
      <w:rFonts w:eastAsiaTheme="minorHAnsi"/>
    </w:rPr>
  </w:style>
  <w:style w:type="paragraph" w:customStyle="1" w:styleId="BC129EAD3AF943AC849D0E8D2C7D8833">
    <w:name w:val="BC129EAD3AF943AC849D0E8D2C7D8833"/>
    <w:rsid w:val="007577D4"/>
    <w:rPr>
      <w:lang w:val="en-CA" w:eastAsia="en-CA"/>
    </w:rPr>
  </w:style>
  <w:style w:type="paragraph" w:customStyle="1" w:styleId="6EA70C0B77AF410FACC693B575464BD7">
    <w:name w:val="6EA70C0B77AF410FACC693B575464BD7"/>
    <w:rsid w:val="00B645D7"/>
    <w:pPr>
      <w:ind w:left="720"/>
      <w:contextualSpacing/>
    </w:pPr>
    <w:rPr>
      <w:rFonts w:eastAsiaTheme="minorHAnsi"/>
    </w:rPr>
  </w:style>
  <w:style w:type="paragraph" w:customStyle="1" w:styleId="E98BCA117A9B472BB9EC15CC52661960">
    <w:name w:val="E98BCA117A9B472BB9EC15CC52661960"/>
    <w:rsid w:val="00561772"/>
    <w:rPr>
      <w:lang w:val="en-CA" w:eastAsia="en-CA"/>
    </w:rPr>
  </w:style>
  <w:style w:type="paragraph" w:customStyle="1" w:styleId="77C37D25ED1A4BC388D03248CA044679">
    <w:name w:val="77C37D25ED1A4BC388D03248CA044679"/>
    <w:rsid w:val="007577D4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91D1A05F0A94683D66BADEE5A3204" ma:contentTypeVersion="9" ma:contentTypeDescription="Create a new document." ma:contentTypeScope="" ma:versionID="7cb106eb0a68594183b1c8fbce8ddb40">
  <xsd:schema xmlns:xsd="http://www.w3.org/2001/XMLSchema" xmlns:xs="http://www.w3.org/2001/XMLSchema" xmlns:p="http://schemas.microsoft.com/office/2006/metadata/properties" xmlns:ns3="579aa812-c405-4112-b90e-087ae2baced6" xmlns:ns4="e0f4b595-5c3c-476e-a306-acb0e310d96e" targetNamespace="http://schemas.microsoft.com/office/2006/metadata/properties" ma:root="true" ma:fieldsID="879388623b35c9e4cbb1f5b5582560f1" ns3:_="" ns4:_="">
    <xsd:import namespace="579aa812-c405-4112-b90e-087ae2baced6"/>
    <xsd:import namespace="e0f4b595-5c3c-476e-a306-acb0e310d9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aa812-c405-4112-b90e-087ae2bace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b595-5c3c-476e-a306-acb0e310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F02B7-BA90-43B8-A7AB-73304756A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DE687D-EF5D-4411-AB20-85003A54C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B885F-8C2D-46AA-A2B0-36DFDC43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aa812-c405-4112-b90e-087ae2baced6"/>
    <ds:schemaRef ds:uri="e0f4b595-5c3c-476e-a306-acb0e310d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Irvine, Johanna</dc:creator>
  <cp:keywords/>
  <dc:description/>
  <cp:lastModifiedBy>Metcalf, Kristen</cp:lastModifiedBy>
  <cp:revision>2</cp:revision>
  <dcterms:created xsi:type="dcterms:W3CDTF">2021-11-10T20:26:00Z</dcterms:created>
  <dcterms:modified xsi:type="dcterms:W3CDTF">2021-11-10T20:26:00Z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0x010100E0191D1A05F0A94683D66BADEE5A3204</vt:lpwstr>
  </property>
</Properties>
</file>